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042" w:rsidRDefault="00C75E1E" w:rsidP="00075042">
      <w:pPr>
        <w:spacing w:after="0" w:line="240" w:lineRule="auto"/>
        <w:jc w:val="center"/>
        <w:rPr>
          <w:b w:val="0"/>
          <w:i/>
          <w:u w:val="single"/>
        </w:rPr>
      </w:pPr>
      <w:bookmarkStart w:id="0" w:name="_GoBack"/>
      <w:bookmarkEnd w:id="0"/>
      <w:r w:rsidRPr="00C75E1E">
        <w:rPr>
          <w:b w:val="0"/>
          <w:i/>
          <w:noProof/>
          <w:u w:val="single"/>
          <w:lang w:eastAsia="ru-RU"/>
        </w:rPr>
        <w:drawing>
          <wp:inline distT="0" distB="0" distL="0" distR="0">
            <wp:extent cx="671362" cy="680313"/>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1587" cy="680541"/>
                    </a:xfrm>
                    <a:prstGeom prst="rect">
                      <a:avLst/>
                    </a:prstGeom>
                    <a:noFill/>
                    <a:ln w="9525">
                      <a:noFill/>
                      <a:miter lim="800000"/>
                      <a:headEnd/>
                      <a:tailEnd/>
                    </a:ln>
                  </pic:spPr>
                </pic:pic>
              </a:graphicData>
            </a:graphic>
          </wp:inline>
        </w:drawing>
      </w:r>
    </w:p>
    <w:p w:rsidR="00075042" w:rsidRPr="001F305A" w:rsidRDefault="00075042" w:rsidP="00075042">
      <w:pPr>
        <w:spacing w:after="0" w:line="240" w:lineRule="auto"/>
        <w:jc w:val="center"/>
        <w:rPr>
          <w:b w:val="0"/>
          <w:i/>
          <w:u w:val="single"/>
        </w:rPr>
      </w:pPr>
    </w:p>
    <w:p w:rsidR="00075042" w:rsidRPr="003F1E7A" w:rsidRDefault="00075042" w:rsidP="00075042">
      <w:pPr>
        <w:spacing w:after="0" w:line="240" w:lineRule="auto"/>
        <w:jc w:val="center"/>
        <w:rPr>
          <w:sz w:val="24"/>
          <w:szCs w:val="24"/>
        </w:rPr>
      </w:pPr>
      <w:r w:rsidRPr="003F1E7A">
        <w:rPr>
          <w:sz w:val="24"/>
          <w:szCs w:val="24"/>
        </w:rPr>
        <w:t>СОВЕТ ДЕПУТАТОВ</w:t>
      </w:r>
    </w:p>
    <w:p w:rsidR="00075042" w:rsidRPr="003F1E7A" w:rsidRDefault="00C75E1E" w:rsidP="00075042">
      <w:pPr>
        <w:spacing w:after="0" w:line="240" w:lineRule="auto"/>
        <w:jc w:val="center"/>
        <w:rPr>
          <w:sz w:val="24"/>
          <w:szCs w:val="24"/>
        </w:rPr>
      </w:pPr>
      <w:r w:rsidRPr="003F1E7A">
        <w:rPr>
          <w:sz w:val="24"/>
          <w:szCs w:val="24"/>
        </w:rPr>
        <w:t xml:space="preserve">муниципального образования городского </w:t>
      </w:r>
      <w:r w:rsidR="00075042" w:rsidRPr="003F1E7A">
        <w:rPr>
          <w:sz w:val="24"/>
          <w:szCs w:val="24"/>
        </w:rPr>
        <w:t>поселения</w:t>
      </w:r>
      <w:r w:rsidR="002A1672">
        <w:rPr>
          <w:sz w:val="24"/>
          <w:szCs w:val="24"/>
        </w:rPr>
        <w:t xml:space="preserve"> </w:t>
      </w:r>
      <w:r w:rsidR="00075042" w:rsidRPr="003F1E7A">
        <w:rPr>
          <w:sz w:val="24"/>
          <w:szCs w:val="24"/>
        </w:rPr>
        <w:t>«</w:t>
      </w:r>
      <w:r w:rsidR="00CF2E94">
        <w:rPr>
          <w:sz w:val="24"/>
          <w:szCs w:val="24"/>
        </w:rPr>
        <w:t>П</w:t>
      </w:r>
      <w:r w:rsidR="00075042" w:rsidRPr="003F1E7A">
        <w:rPr>
          <w:sz w:val="24"/>
          <w:szCs w:val="24"/>
        </w:rPr>
        <w:t>оселок Онохой»</w:t>
      </w:r>
    </w:p>
    <w:p w:rsidR="00075042" w:rsidRPr="003F1E7A" w:rsidRDefault="00075042" w:rsidP="00075042">
      <w:pPr>
        <w:pBdr>
          <w:bottom w:val="single" w:sz="12" w:space="1" w:color="auto"/>
        </w:pBdr>
        <w:spacing w:after="0" w:line="240" w:lineRule="auto"/>
        <w:jc w:val="center"/>
        <w:rPr>
          <w:sz w:val="24"/>
          <w:szCs w:val="24"/>
        </w:rPr>
      </w:pPr>
      <w:r w:rsidRPr="003F1E7A">
        <w:rPr>
          <w:sz w:val="24"/>
          <w:szCs w:val="24"/>
        </w:rPr>
        <w:t>Заиграевского района Республики Бурятия</w:t>
      </w:r>
    </w:p>
    <w:p w:rsidR="00075042" w:rsidRPr="003F1E7A" w:rsidRDefault="00075042" w:rsidP="00075042">
      <w:pPr>
        <w:pBdr>
          <w:bottom w:val="single" w:sz="12" w:space="1" w:color="auto"/>
        </w:pBdr>
        <w:spacing w:after="0" w:line="240" w:lineRule="auto"/>
        <w:jc w:val="center"/>
        <w:rPr>
          <w:sz w:val="24"/>
          <w:szCs w:val="24"/>
        </w:rPr>
      </w:pPr>
    </w:p>
    <w:p w:rsidR="00075042" w:rsidRPr="003F1E7A" w:rsidRDefault="00075042" w:rsidP="00075042">
      <w:pPr>
        <w:jc w:val="center"/>
        <w:rPr>
          <w:b w:val="0"/>
          <w:sz w:val="24"/>
          <w:szCs w:val="24"/>
        </w:rPr>
      </w:pPr>
      <w:r w:rsidRPr="003F1E7A">
        <w:rPr>
          <w:sz w:val="24"/>
          <w:szCs w:val="24"/>
        </w:rPr>
        <w:t>671300   п.Онохой       ул. Гагарина, д.11          тел. 56-2-59,         56-3-03</w:t>
      </w:r>
    </w:p>
    <w:p w:rsidR="00115F1B" w:rsidRDefault="00115F1B" w:rsidP="00075042">
      <w:pPr>
        <w:spacing w:after="0" w:line="240" w:lineRule="auto"/>
        <w:jc w:val="center"/>
        <w:rPr>
          <w:sz w:val="24"/>
          <w:szCs w:val="24"/>
        </w:rPr>
      </w:pPr>
    </w:p>
    <w:p w:rsidR="00115F1B" w:rsidRDefault="00115F1B" w:rsidP="00115F1B">
      <w:pPr>
        <w:spacing w:after="0" w:line="240" w:lineRule="auto"/>
        <w:jc w:val="right"/>
        <w:rPr>
          <w:sz w:val="24"/>
          <w:szCs w:val="24"/>
        </w:rPr>
      </w:pPr>
    </w:p>
    <w:p w:rsidR="00075042" w:rsidRDefault="00075042" w:rsidP="00075042">
      <w:pPr>
        <w:spacing w:after="0" w:line="240" w:lineRule="auto"/>
        <w:jc w:val="center"/>
        <w:rPr>
          <w:sz w:val="24"/>
          <w:szCs w:val="24"/>
        </w:rPr>
      </w:pPr>
      <w:r w:rsidRPr="003F1E7A">
        <w:rPr>
          <w:sz w:val="24"/>
          <w:szCs w:val="24"/>
        </w:rPr>
        <w:t>РЕШЕНИЕ</w:t>
      </w:r>
    </w:p>
    <w:p w:rsidR="00075042" w:rsidRPr="003F1E7A" w:rsidRDefault="003D417E" w:rsidP="00075042">
      <w:pPr>
        <w:spacing w:after="0" w:line="240" w:lineRule="auto"/>
        <w:rPr>
          <w:sz w:val="24"/>
          <w:szCs w:val="24"/>
        </w:rPr>
      </w:pPr>
      <w:r w:rsidRPr="003F1E7A">
        <w:rPr>
          <w:sz w:val="24"/>
          <w:szCs w:val="24"/>
        </w:rPr>
        <w:t xml:space="preserve"> </w:t>
      </w:r>
      <w:r w:rsidR="00075042" w:rsidRPr="003F1E7A">
        <w:rPr>
          <w:sz w:val="24"/>
          <w:szCs w:val="24"/>
        </w:rPr>
        <w:t>«</w:t>
      </w:r>
      <w:r w:rsidR="00AA3796" w:rsidRPr="003F1E7A">
        <w:rPr>
          <w:sz w:val="24"/>
          <w:szCs w:val="24"/>
        </w:rPr>
        <w:t>_</w:t>
      </w:r>
      <w:r w:rsidR="005C2F28">
        <w:rPr>
          <w:sz w:val="24"/>
          <w:szCs w:val="24"/>
        </w:rPr>
        <w:t>22</w:t>
      </w:r>
      <w:r w:rsidR="00AA3796" w:rsidRPr="003F1E7A">
        <w:rPr>
          <w:sz w:val="24"/>
          <w:szCs w:val="24"/>
        </w:rPr>
        <w:t>_</w:t>
      </w:r>
      <w:r w:rsidR="00075042" w:rsidRPr="003F1E7A">
        <w:rPr>
          <w:sz w:val="24"/>
          <w:szCs w:val="24"/>
        </w:rPr>
        <w:t xml:space="preserve"> »</w:t>
      </w:r>
      <w:r w:rsidR="005E2926">
        <w:rPr>
          <w:sz w:val="24"/>
          <w:szCs w:val="24"/>
        </w:rPr>
        <w:t xml:space="preserve"> </w:t>
      </w:r>
      <w:r w:rsidR="007E5A1D">
        <w:rPr>
          <w:sz w:val="24"/>
          <w:szCs w:val="24"/>
        </w:rPr>
        <w:t>_</w:t>
      </w:r>
      <w:r w:rsidR="005C2F28" w:rsidRPr="005C2F28">
        <w:rPr>
          <w:sz w:val="24"/>
          <w:szCs w:val="24"/>
          <w:u w:val="single"/>
        </w:rPr>
        <w:t>ноября</w:t>
      </w:r>
      <w:r w:rsidR="007E5A1D">
        <w:rPr>
          <w:sz w:val="24"/>
          <w:szCs w:val="24"/>
        </w:rPr>
        <w:t>__</w:t>
      </w:r>
      <w:r w:rsidR="00EC3000">
        <w:rPr>
          <w:sz w:val="24"/>
          <w:szCs w:val="24"/>
        </w:rPr>
        <w:t xml:space="preserve"> </w:t>
      </w:r>
      <w:r w:rsidR="00075042" w:rsidRPr="003F1E7A">
        <w:rPr>
          <w:sz w:val="24"/>
          <w:szCs w:val="24"/>
        </w:rPr>
        <w:t>201</w:t>
      </w:r>
      <w:r w:rsidR="009C527B">
        <w:rPr>
          <w:sz w:val="24"/>
          <w:szCs w:val="24"/>
        </w:rPr>
        <w:t>9</w:t>
      </w:r>
      <w:r w:rsidR="00075042" w:rsidRPr="003F1E7A">
        <w:rPr>
          <w:sz w:val="24"/>
          <w:szCs w:val="24"/>
        </w:rPr>
        <w:t>г №</w:t>
      </w:r>
      <w:r w:rsidR="00AA3796" w:rsidRPr="003F1E7A">
        <w:rPr>
          <w:sz w:val="24"/>
          <w:szCs w:val="24"/>
        </w:rPr>
        <w:t>_</w:t>
      </w:r>
      <w:r w:rsidR="005C2F28" w:rsidRPr="005C2F28">
        <w:rPr>
          <w:sz w:val="24"/>
          <w:szCs w:val="24"/>
          <w:u w:val="single"/>
        </w:rPr>
        <w:t>158</w:t>
      </w:r>
      <w:r w:rsidR="00084DE4">
        <w:rPr>
          <w:sz w:val="24"/>
          <w:szCs w:val="24"/>
        </w:rPr>
        <w:t>__</w:t>
      </w:r>
      <w:r w:rsidR="00AA3796" w:rsidRPr="003F1E7A">
        <w:rPr>
          <w:sz w:val="24"/>
          <w:szCs w:val="24"/>
        </w:rPr>
        <w:t>_</w:t>
      </w:r>
    </w:p>
    <w:p w:rsidR="006A4892" w:rsidRPr="003F1E7A" w:rsidRDefault="006A4892" w:rsidP="00075042">
      <w:pPr>
        <w:spacing w:after="0" w:line="240" w:lineRule="auto"/>
        <w:rPr>
          <w:sz w:val="24"/>
          <w:szCs w:val="24"/>
        </w:rPr>
      </w:pPr>
    </w:p>
    <w:tbl>
      <w:tblPr>
        <w:tblW w:w="0" w:type="auto"/>
        <w:tblLook w:val="04A0" w:firstRow="1" w:lastRow="0" w:firstColumn="1" w:lastColumn="0" w:noHBand="0" w:noVBand="1"/>
      </w:tblPr>
      <w:tblGrid>
        <w:gridCol w:w="5771"/>
        <w:gridCol w:w="3975"/>
      </w:tblGrid>
      <w:tr w:rsidR="00E331FB" w:rsidRPr="00193217" w:rsidTr="00D134B0">
        <w:tc>
          <w:tcPr>
            <w:tcW w:w="6204" w:type="dxa"/>
          </w:tcPr>
          <w:p w:rsidR="00E331FB" w:rsidRPr="00193217" w:rsidRDefault="00E331FB" w:rsidP="00193217">
            <w:pPr>
              <w:spacing w:line="240" w:lineRule="auto"/>
              <w:jc w:val="both"/>
              <w:rPr>
                <w:b w:val="0"/>
                <w:sz w:val="24"/>
                <w:szCs w:val="24"/>
              </w:rPr>
            </w:pPr>
            <w:r w:rsidRPr="00193217">
              <w:rPr>
                <w:b w:val="0"/>
                <w:sz w:val="24"/>
                <w:szCs w:val="24"/>
              </w:rPr>
              <w:t>Об утверждении Стратегии социально-экономического развития муниципального образования городского поселения «Поселок Онохой»  на период до 2035 года</w:t>
            </w:r>
          </w:p>
        </w:tc>
        <w:tc>
          <w:tcPr>
            <w:tcW w:w="4398" w:type="dxa"/>
          </w:tcPr>
          <w:p w:rsidR="00E331FB" w:rsidRPr="00193217" w:rsidRDefault="00E331FB" w:rsidP="00193217">
            <w:pPr>
              <w:spacing w:line="240" w:lineRule="auto"/>
              <w:jc w:val="right"/>
              <w:rPr>
                <w:b w:val="0"/>
                <w:sz w:val="24"/>
                <w:szCs w:val="24"/>
              </w:rPr>
            </w:pPr>
          </w:p>
        </w:tc>
      </w:tr>
    </w:tbl>
    <w:p w:rsidR="00E331FB" w:rsidRPr="00193217" w:rsidRDefault="00E331FB" w:rsidP="00193217">
      <w:pPr>
        <w:spacing w:line="240" w:lineRule="auto"/>
        <w:ind w:firstLine="709"/>
        <w:jc w:val="both"/>
        <w:rPr>
          <w:b w:val="0"/>
          <w:sz w:val="24"/>
          <w:szCs w:val="24"/>
        </w:rPr>
      </w:pPr>
      <w:r w:rsidRPr="00193217">
        <w:rPr>
          <w:b w:val="0"/>
          <w:sz w:val="24"/>
          <w:szCs w:val="24"/>
        </w:rPr>
        <w:t xml:space="preserve">На основании ст. 35 Федерального Закона от 06.10.2003г. №131-ФЗ «Об общих принципах организации местного самоуправления в Российской Федерации», руководствуясь ст. </w:t>
      </w:r>
      <w:r w:rsidR="00193217">
        <w:rPr>
          <w:b w:val="0"/>
          <w:sz w:val="24"/>
          <w:szCs w:val="24"/>
        </w:rPr>
        <w:t>28</w:t>
      </w:r>
      <w:r w:rsidRPr="00193217">
        <w:rPr>
          <w:b w:val="0"/>
          <w:sz w:val="24"/>
          <w:szCs w:val="24"/>
        </w:rPr>
        <w:t>,</w:t>
      </w:r>
      <w:r w:rsidR="00193217">
        <w:rPr>
          <w:b w:val="0"/>
          <w:sz w:val="24"/>
          <w:szCs w:val="24"/>
        </w:rPr>
        <w:t>29</w:t>
      </w:r>
      <w:r w:rsidRPr="00193217">
        <w:rPr>
          <w:b w:val="0"/>
          <w:sz w:val="24"/>
          <w:szCs w:val="24"/>
        </w:rPr>
        <w:t xml:space="preserve"> Устава муниципального образования городско</w:t>
      </w:r>
      <w:r w:rsidR="00193217">
        <w:rPr>
          <w:b w:val="0"/>
          <w:sz w:val="24"/>
          <w:szCs w:val="24"/>
        </w:rPr>
        <w:t>го поселения</w:t>
      </w:r>
      <w:r w:rsidRPr="00193217">
        <w:rPr>
          <w:b w:val="0"/>
          <w:sz w:val="24"/>
          <w:szCs w:val="24"/>
        </w:rPr>
        <w:t xml:space="preserve"> «Поселок </w:t>
      </w:r>
      <w:r w:rsidR="00193217">
        <w:rPr>
          <w:b w:val="0"/>
          <w:sz w:val="24"/>
          <w:szCs w:val="24"/>
        </w:rPr>
        <w:t>Онохой</w:t>
      </w:r>
      <w:r w:rsidRPr="00193217">
        <w:rPr>
          <w:b w:val="0"/>
          <w:sz w:val="24"/>
          <w:szCs w:val="24"/>
        </w:rPr>
        <w:t xml:space="preserve">», Совет Депутатов МО ГП «Поселок </w:t>
      </w:r>
      <w:r w:rsidR="00193217">
        <w:rPr>
          <w:b w:val="0"/>
          <w:sz w:val="24"/>
          <w:szCs w:val="24"/>
        </w:rPr>
        <w:t>Онохой</w:t>
      </w:r>
      <w:r w:rsidRPr="00193217">
        <w:rPr>
          <w:b w:val="0"/>
          <w:sz w:val="24"/>
          <w:szCs w:val="24"/>
        </w:rPr>
        <w:t>» решил:</w:t>
      </w:r>
    </w:p>
    <w:p w:rsidR="00E331FB" w:rsidRPr="00193217" w:rsidRDefault="00E331FB" w:rsidP="00193217">
      <w:pPr>
        <w:spacing w:line="240" w:lineRule="auto"/>
        <w:ind w:firstLine="709"/>
        <w:jc w:val="both"/>
        <w:rPr>
          <w:b w:val="0"/>
          <w:sz w:val="24"/>
          <w:szCs w:val="24"/>
        </w:rPr>
      </w:pPr>
      <w:r w:rsidRPr="00193217">
        <w:rPr>
          <w:b w:val="0"/>
          <w:sz w:val="24"/>
          <w:szCs w:val="24"/>
        </w:rPr>
        <w:t>1. Утвердить Стратегию социально-экономического развития муниципального образования городско</w:t>
      </w:r>
      <w:r w:rsidR="00193217">
        <w:rPr>
          <w:b w:val="0"/>
          <w:sz w:val="24"/>
          <w:szCs w:val="24"/>
        </w:rPr>
        <w:t xml:space="preserve">го </w:t>
      </w:r>
      <w:r w:rsidRPr="00193217">
        <w:rPr>
          <w:b w:val="0"/>
          <w:sz w:val="24"/>
          <w:szCs w:val="24"/>
        </w:rPr>
        <w:t xml:space="preserve"> поселени</w:t>
      </w:r>
      <w:r w:rsidR="00193217">
        <w:rPr>
          <w:b w:val="0"/>
          <w:sz w:val="24"/>
          <w:szCs w:val="24"/>
        </w:rPr>
        <w:t>я</w:t>
      </w:r>
      <w:r w:rsidRPr="00193217">
        <w:rPr>
          <w:b w:val="0"/>
          <w:sz w:val="24"/>
          <w:szCs w:val="24"/>
        </w:rPr>
        <w:t xml:space="preserve"> «Поселок </w:t>
      </w:r>
      <w:r w:rsidR="00193217">
        <w:rPr>
          <w:b w:val="0"/>
          <w:sz w:val="24"/>
          <w:szCs w:val="24"/>
        </w:rPr>
        <w:t>Онохой</w:t>
      </w:r>
      <w:r w:rsidRPr="00193217">
        <w:rPr>
          <w:b w:val="0"/>
          <w:sz w:val="24"/>
          <w:szCs w:val="24"/>
        </w:rPr>
        <w:t>» на период до 2035 года. (приложение).</w:t>
      </w:r>
    </w:p>
    <w:p w:rsidR="00E331FB" w:rsidRPr="00193217" w:rsidRDefault="00E331FB" w:rsidP="00193217">
      <w:pPr>
        <w:spacing w:line="240" w:lineRule="auto"/>
        <w:ind w:firstLine="709"/>
        <w:jc w:val="both"/>
        <w:rPr>
          <w:b w:val="0"/>
          <w:sz w:val="24"/>
          <w:szCs w:val="24"/>
        </w:rPr>
      </w:pPr>
      <w:r w:rsidRPr="00193217">
        <w:rPr>
          <w:b w:val="0"/>
          <w:sz w:val="24"/>
          <w:szCs w:val="24"/>
        </w:rPr>
        <w:t xml:space="preserve">2. Решение Совета депутатов МО ГП «Поселок </w:t>
      </w:r>
      <w:r w:rsidR="00193217">
        <w:rPr>
          <w:b w:val="0"/>
          <w:sz w:val="24"/>
          <w:szCs w:val="24"/>
        </w:rPr>
        <w:t>Онохой</w:t>
      </w:r>
      <w:r w:rsidRPr="00193217">
        <w:rPr>
          <w:b w:val="0"/>
          <w:sz w:val="24"/>
          <w:szCs w:val="24"/>
        </w:rPr>
        <w:t xml:space="preserve">»  </w:t>
      </w:r>
      <w:r w:rsidR="00193217" w:rsidRPr="00193217">
        <w:rPr>
          <w:rStyle w:val="FontStyle21"/>
          <w:sz w:val="24"/>
          <w:szCs w:val="24"/>
        </w:rPr>
        <w:t xml:space="preserve"> </w:t>
      </w:r>
      <w:r w:rsidR="00193217" w:rsidRPr="00193217">
        <w:rPr>
          <w:rStyle w:val="FontStyle21"/>
          <w:b w:val="0"/>
          <w:sz w:val="24"/>
          <w:szCs w:val="24"/>
        </w:rPr>
        <w:t xml:space="preserve">№115 от 19.08.2011г. «О </w:t>
      </w:r>
      <w:r w:rsidR="00193217" w:rsidRPr="00193217">
        <w:rPr>
          <w:rStyle w:val="FontStyle22"/>
          <w:b w:val="0"/>
          <w:sz w:val="24"/>
          <w:szCs w:val="24"/>
        </w:rPr>
        <w:t>Программе социально-экономического  развития МОГП «Поселок Онохой» до 2020 года»</w:t>
      </w:r>
      <w:r w:rsidR="00193217">
        <w:rPr>
          <w:b w:val="0"/>
          <w:sz w:val="24"/>
          <w:szCs w:val="24"/>
        </w:rPr>
        <w:t xml:space="preserve"> </w:t>
      </w:r>
      <w:r w:rsidRPr="00193217">
        <w:rPr>
          <w:b w:val="0"/>
          <w:sz w:val="24"/>
          <w:szCs w:val="24"/>
        </w:rPr>
        <w:t>признать утратившим силу.</w:t>
      </w:r>
    </w:p>
    <w:p w:rsidR="00E331FB" w:rsidRPr="00193217" w:rsidRDefault="00E331FB" w:rsidP="00193217">
      <w:pPr>
        <w:spacing w:line="240" w:lineRule="auto"/>
        <w:ind w:firstLine="709"/>
        <w:jc w:val="both"/>
        <w:rPr>
          <w:b w:val="0"/>
          <w:sz w:val="24"/>
          <w:szCs w:val="24"/>
        </w:rPr>
      </w:pPr>
      <w:r w:rsidRPr="00193217">
        <w:rPr>
          <w:b w:val="0"/>
          <w:sz w:val="24"/>
          <w:szCs w:val="24"/>
        </w:rPr>
        <w:t>3.Настоящее решение вступает в силу с момента обнародования (опубликования).</w:t>
      </w:r>
    </w:p>
    <w:p w:rsidR="00E331FB" w:rsidRPr="00193217" w:rsidRDefault="00E331FB" w:rsidP="00193217">
      <w:pPr>
        <w:spacing w:line="240" w:lineRule="auto"/>
        <w:ind w:firstLine="709"/>
        <w:jc w:val="both"/>
        <w:rPr>
          <w:b w:val="0"/>
          <w:sz w:val="24"/>
          <w:szCs w:val="24"/>
        </w:rPr>
      </w:pPr>
      <w:r w:rsidRPr="00193217">
        <w:rPr>
          <w:b w:val="0"/>
          <w:sz w:val="24"/>
          <w:szCs w:val="24"/>
        </w:rPr>
        <w:t xml:space="preserve">4.Обнародовать настоящее решение путем размещения на информационном стенде Совета депутатов МО ГП «Поселок </w:t>
      </w:r>
      <w:r w:rsidR="00193217">
        <w:rPr>
          <w:b w:val="0"/>
          <w:sz w:val="24"/>
          <w:szCs w:val="24"/>
        </w:rPr>
        <w:t>Онохой</w:t>
      </w:r>
      <w:r w:rsidRPr="00193217">
        <w:rPr>
          <w:b w:val="0"/>
          <w:sz w:val="24"/>
          <w:szCs w:val="24"/>
        </w:rPr>
        <w:t>», разместить на официальном сайте Администрации муниципального образования</w:t>
      </w:r>
      <w:r w:rsidR="00193217">
        <w:rPr>
          <w:b w:val="0"/>
          <w:sz w:val="24"/>
          <w:szCs w:val="24"/>
        </w:rPr>
        <w:t xml:space="preserve"> </w:t>
      </w:r>
      <w:r w:rsidRPr="00193217">
        <w:rPr>
          <w:b w:val="0"/>
          <w:sz w:val="24"/>
          <w:szCs w:val="24"/>
        </w:rPr>
        <w:t xml:space="preserve"> </w:t>
      </w:r>
      <w:r w:rsidR="00193217" w:rsidRPr="00193217">
        <w:rPr>
          <w:b w:val="0"/>
          <w:sz w:val="24"/>
          <w:szCs w:val="24"/>
        </w:rPr>
        <w:t>городско</w:t>
      </w:r>
      <w:r w:rsidR="00193217">
        <w:rPr>
          <w:b w:val="0"/>
          <w:sz w:val="24"/>
          <w:szCs w:val="24"/>
        </w:rPr>
        <w:t xml:space="preserve">го </w:t>
      </w:r>
      <w:r w:rsidR="00193217" w:rsidRPr="00193217">
        <w:rPr>
          <w:b w:val="0"/>
          <w:sz w:val="24"/>
          <w:szCs w:val="24"/>
        </w:rPr>
        <w:t xml:space="preserve"> поселени</w:t>
      </w:r>
      <w:r w:rsidR="00193217">
        <w:rPr>
          <w:b w:val="0"/>
          <w:sz w:val="24"/>
          <w:szCs w:val="24"/>
        </w:rPr>
        <w:t>я</w:t>
      </w:r>
      <w:r w:rsidR="00193217" w:rsidRPr="00193217">
        <w:rPr>
          <w:b w:val="0"/>
          <w:sz w:val="24"/>
          <w:szCs w:val="24"/>
        </w:rPr>
        <w:t xml:space="preserve"> «Поселок </w:t>
      </w:r>
      <w:r w:rsidR="00193217">
        <w:rPr>
          <w:b w:val="0"/>
          <w:sz w:val="24"/>
          <w:szCs w:val="24"/>
        </w:rPr>
        <w:t>Онохой</w:t>
      </w:r>
      <w:r w:rsidR="00193217" w:rsidRPr="00193217">
        <w:rPr>
          <w:b w:val="0"/>
          <w:sz w:val="24"/>
          <w:szCs w:val="24"/>
        </w:rPr>
        <w:t>»</w:t>
      </w:r>
      <w:r w:rsidRPr="00193217">
        <w:rPr>
          <w:b w:val="0"/>
          <w:sz w:val="24"/>
          <w:szCs w:val="24"/>
        </w:rPr>
        <w:t>.</w:t>
      </w:r>
    </w:p>
    <w:p w:rsidR="00E331FB" w:rsidRPr="00193217" w:rsidRDefault="00E331FB" w:rsidP="00193217">
      <w:pPr>
        <w:spacing w:line="240" w:lineRule="auto"/>
        <w:ind w:firstLine="709"/>
        <w:jc w:val="both"/>
        <w:rPr>
          <w:b w:val="0"/>
          <w:sz w:val="24"/>
          <w:szCs w:val="24"/>
        </w:rPr>
      </w:pPr>
      <w:r w:rsidRPr="00193217">
        <w:rPr>
          <w:b w:val="0"/>
          <w:sz w:val="24"/>
          <w:szCs w:val="24"/>
        </w:rPr>
        <w:t>5.Контроль  за  исполнением  настоящего  решения оставляю за собой.</w:t>
      </w:r>
    </w:p>
    <w:p w:rsidR="00E331FB" w:rsidRPr="00193217" w:rsidRDefault="00E331FB" w:rsidP="00193217">
      <w:pPr>
        <w:spacing w:line="240" w:lineRule="auto"/>
        <w:ind w:firstLine="709"/>
        <w:jc w:val="both"/>
        <w:rPr>
          <w:b w:val="0"/>
          <w:sz w:val="24"/>
          <w:szCs w:val="24"/>
        </w:rPr>
      </w:pPr>
    </w:p>
    <w:tbl>
      <w:tblPr>
        <w:tblW w:w="0" w:type="auto"/>
        <w:tblLook w:val="04A0" w:firstRow="1" w:lastRow="0" w:firstColumn="1" w:lastColumn="0" w:noHBand="0" w:noVBand="1"/>
      </w:tblPr>
      <w:tblGrid>
        <w:gridCol w:w="5192"/>
        <w:gridCol w:w="4554"/>
      </w:tblGrid>
      <w:tr w:rsidR="00E331FB" w:rsidRPr="00193217" w:rsidTr="00D134B0">
        <w:tc>
          <w:tcPr>
            <w:tcW w:w="5637" w:type="dxa"/>
          </w:tcPr>
          <w:p w:rsidR="00E331FB" w:rsidRPr="00193217" w:rsidRDefault="00E331FB" w:rsidP="00721A7D">
            <w:pPr>
              <w:spacing w:line="240" w:lineRule="auto"/>
              <w:jc w:val="both"/>
              <w:rPr>
                <w:b w:val="0"/>
                <w:sz w:val="24"/>
                <w:szCs w:val="24"/>
              </w:rPr>
            </w:pPr>
            <w:r w:rsidRPr="00193217">
              <w:rPr>
                <w:b w:val="0"/>
                <w:sz w:val="24"/>
                <w:szCs w:val="24"/>
              </w:rPr>
              <w:t>Глава муниципального образования</w:t>
            </w:r>
            <w:r w:rsidR="00721A7D" w:rsidRPr="00193217">
              <w:rPr>
                <w:b w:val="0"/>
                <w:sz w:val="24"/>
                <w:szCs w:val="24"/>
              </w:rPr>
              <w:t xml:space="preserve"> городско</w:t>
            </w:r>
            <w:r w:rsidR="00721A7D">
              <w:rPr>
                <w:b w:val="0"/>
                <w:sz w:val="24"/>
                <w:szCs w:val="24"/>
              </w:rPr>
              <w:t xml:space="preserve">го </w:t>
            </w:r>
            <w:r w:rsidR="00721A7D" w:rsidRPr="00193217">
              <w:rPr>
                <w:b w:val="0"/>
                <w:sz w:val="24"/>
                <w:szCs w:val="24"/>
              </w:rPr>
              <w:t xml:space="preserve"> поселени</w:t>
            </w:r>
            <w:r w:rsidR="00721A7D">
              <w:rPr>
                <w:b w:val="0"/>
                <w:sz w:val="24"/>
                <w:szCs w:val="24"/>
              </w:rPr>
              <w:t>я</w:t>
            </w:r>
            <w:r w:rsidR="00721A7D" w:rsidRPr="00193217">
              <w:rPr>
                <w:b w:val="0"/>
                <w:sz w:val="24"/>
                <w:szCs w:val="24"/>
              </w:rPr>
              <w:t xml:space="preserve"> «Поселок </w:t>
            </w:r>
            <w:r w:rsidR="00721A7D">
              <w:rPr>
                <w:b w:val="0"/>
                <w:sz w:val="24"/>
                <w:szCs w:val="24"/>
              </w:rPr>
              <w:t>Онохой</w:t>
            </w:r>
            <w:r w:rsidR="00721A7D" w:rsidRPr="00193217">
              <w:rPr>
                <w:b w:val="0"/>
                <w:sz w:val="24"/>
                <w:szCs w:val="24"/>
              </w:rPr>
              <w:t>»</w:t>
            </w:r>
          </w:p>
        </w:tc>
        <w:tc>
          <w:tcPr>
            <w:tcW w:w="4965" w:type="dxa"/>
          </w:tcPr>
          <w:p w:rsidR="00E331FB" w:rsidRPr="00193217" w:rsidRDefault="00721A7D" w:rsidP="00721A7D">
            <w:pPr>
              <w:spacing w:line="240" w:lineRule="auto"/>
              <w:jc w:val="right"/>
              <w:rPr>
                <w:b w:val="0"/>
                <w:sz w:val="24"/>
                <w:szCs w:val="24"/>
              </w:rPr>
            </w:pPr>
            <w:r>
              <w:rPr>
                <w:b w:val="0"/>
                <w:sz w:val="24"/>
                <w:szCs w:val="24"/>
              </w:rPr>
              <w:t xml:space="preserve">Е.А.Сорокин </w:t>
            </w:r>
          </w:p>
        </w:tc>
      </w:tr>
    </w:tbl>
    <w:p w:rsidR="00E331FB" w:rsidRDefault="00E331FB" w:rsidP="00193217">
      <w:pPr>
        <w:spacing w:line="240" w:lineRule="auto"/>
        <w:jc w:val="right"/>
        <w:rPr>
          <w:b w:val="0"/>
          <w:sz w:val="20"/>
          <w:szCs w:val="20"/>
        </w:rPr>
      </w:pPr>
    </w:p>
    <w:p w:rsidR="00721A7D" w:rsidRDefault="00721A7D" w:rsidP="00193217">
      <w:pPr>
        <w:spacing w:line="240" w:lineRule="auto"/>
        <w:jc w:val="right"/>
        <w:rPr>
          <w:b w:val="0"/>
          <w:sz w:val="20"/>
          <w:szCs w:val="20"/>
        </w:rPr>
      </w:pPr>
    </w:p>
    <w:p w:rsidR="00721A7D" w:rsidRDefault="00721A7D" w:rsidP="00193217">
      <w:pPr>
        <w:spacing w:line="240" w:lineRule="auto"/>
        <w:jc w:val="right"/>
        <w:rPr>
          <w:b w:val="0"/>
          <w:sz w:val="20"/>
          <w:szCs w:val="20"/>
        </w:rPr>
      </w:pPr>
    </w:p>
    <w:p w:rsidR="00721A7D" w:rsidRPr="00E331FB" w:rsidRDefault="00721A7D" w:rsidP="00193217">
      <w:pPr>
        <w:spacing w:line="240" w:lineRule="auto"/>
        <w:jc w:val="right"/>
        <w:rPr>
          <w:b w:val="0"/>
          <w:sz w:val="20"/>
          <w:szCs w:val="20"/>
        </w:rPr>
      </w:pPr>
    </w:p>
    <w:tbl>
      <w:tblPr>
        <w:tblW w:w="0" w:type="auto"/>
        <w:tblLook w:val="04A0" w:firstRow="1" w:lastRow="0" w:firstColumn="1" w:lastColumn="0" w:noHBand="0" w:noVBand="1"/>
      </w:tblPr>
      <w:tblGrid>
        <w:gridCol w:w="6052"/>
        <w:gridCol w:w="3694"/>
      </w:tblGrid>
      <w:tr w:rsidR="00E331FB" w:rsidRPr="00721A7D" w:rsidTr="00D134B0">
        <w:tc>
          <w:tcPr>
            <w:tcW w:w="10598" w:type="dxa"/>
          </w:tcPr>
          <w:p w:rsidR="00E331FB" w:rsidRPr="00721A7D" w:rsidRDefault="00E331FB" w:rsidP="00193217">
            <w:pPr>
              <w:spacing w:line="240" w:lineRule="auto"/>
              <w:jc w:val="both"/>
              <w:rPr>
                <w:b w:val="0"/>
                <w:sz w:val="24"/>
                <w:szCs w:val="24"/>
              </w:rPr>
            </w:pPr>
          </w:p>
        </w:tc>
        <w:tc>
          <w:tcPr>
            <w:tcW w:w="5197" w:type="dxa"/>
          </w:tcPr>
          <w:p w:rsidR="00E331FB" w:rsidRPr="00721A7D" w:rsidRDefault="00E331FB" w:rsidP="00193217">
            <w:pPr>
              <w:spacing w:line="240" w:lineRule="auto"/>
              <w:contextualSpacing/>
              <w:jc w:val="both"/>
              <w:rPr>
                <w:b w:val="0"/>
                <w:sz w:val="24"/>
                <w:szCs w:val="24"/>
              </w:rPr>
            </w:pPr>
            <w:r w:rsidRPr="00721A7D">
              <w:rPr>
                <w:b w:val="0"/>
                <w:sz w:val="24"/>
                <w:szCs w:val="24"/>
              </w:rPr>
              <w:t>Приложение №1</w:t>
            </w:r>
          </w:p>
          <w:p w:rsidR="00E331FB" w:rsidRPr="00721A7D" w:rsidRDefault="00E331FB" w:rsidP="00193217">
            <w:pPr>
              <w:spacing w:line="240" w:lineRule="auto"/>
              <w:contextualSpacing/>
              <w:jc w:val="both"/>
              <w:rPr>
                <w:b w:val="0"/>
                <w:sz w:val="24"/>
                <w:szCs w:val="24"/>
              </w:rPr>
            </w:pPr>
            <w:r w:rsidRPr="00721A7D">
              <w:rPr>
                <w:b w:val="0"/>
                <w:sz w:val="24"/>
                <w:szCs w:val="24"/>
              </w:rPr>
              <w:t xml:space="preserve">К Решению Совета депутатов </w:t>
            </w:r>
          </w:p>
          <w:p w:rsidR="00E331FB" w:rsidRPr="00721A7D" w:rsidRDefault="00E331FB" w:rsidP="00193217">
            <w:pPr>
              <w:spacing w:line="240" w:lineRule="auto"/>
              <w:contextualSpacing/>
              <w:jc w:val="both"/>
              <w:rPr>
                <w:b w:val="0"/>
                <w:sz w:val="24"/>
                <w:szCs w:val="24"/>
              </w:rPr>
            </w:pPr>
            <w:r w:rsidRPr="00721A7D">
              <w:rPr>
                <w:b w:val="0"/>
                <w:sz w:val="24"/>
                <w:szCs w:val="24"/>
              </w:rPr>
              <w:t xml:space="preserve">МО ГП «Поселок </w:t>
            </w:r>
            <w:r w:rsidR="00721A7D">
              <w:rPr>
                <w:b w:val="0"/>
                <w:sz w:val="24"/>
                <w:szCs w:val="24"/>
              </w:rPr>
              <w:t>Онохой</w:t>
            </w:r>
            <w:r w:rsidRPr="00721A7D">
              <w:rPr>
                <w:b w:val="0"/>
                <w:sz w:val="24"/>
                <w:szCs w:val="24"/>
              </w:rPr>
              <w:t xml:space="preserve">» </w:t>
            </w:r>
          </w:p>
          <w:p w:rsidR="00E331FB" w:rsidRPr="00721A7D" w:rsidRDefault="00E331FB" w:rsidP="005C2F28">
            <w:pPr>
              <w:spacing w:line="240" w:lineRule="auto"/>
              <w:contextualSpacing/>
              <w:jc w:val="both"/>
              <w:rPr>
                <w:b w:val="0"/>
                <w:sz w:val="24"/>
                <w:szCs w:val="24"/>
              </w:rPr>
            </w:pPr>
            <w:r w:rsidRPr="00721A7D">
              <w:rPr>
                <w:b w:val="0"/>
                <w:sz w:val="24"/>
                <w:szCs w:val="24"/>
              </w:rPr>
              <w:t xml:space="preserve">От </w:t>
            </w:r>
            <w:r w:rsidR="00721A7D">
              <w:rPr>
                <w:b w:val="0"/>
                <w:sz w:val="24"/>
                <w:szCs w:val="24"/>
              </w:rPr>
              <w:t>_</w:t>
            </w:r>
            <w:r w:rsidR="005C2F28" w:rsidRPr="005C2F28">
              <w:rPr>
                <w:b w:val="0"/>
                <w:sz w:val="24"/>
                <w:szCs w:val="24"/>
                <w:u w:val="single"/>
              </w:rPr>
              <w:t>22 ноября</w:t>
            </w:r>
            <w:r w:rsidR="00721A7D" w:rsidRPr="005C2F28">
              <w:rPr>
                <w:b w:val="0"/>
                <w:sz w:val="24"/>
                <w:szCs w:val="24"/>
                <w:u w:val="single"/>
              </w:rPr>
              <w:t>___</w:t>
            </w:r>
            <w:r w:rsidRPr="00721A7D">
              <w:rPr>
                <w:b w:val="0"/>
                <w:sz w:val="24"/>
                <w:szCs w:val="24"/>
                <w:u w:val="single"/>
              </w:rPr>
              <w:t>2019</w:t>
            </w:r>
            <w:r w:rsidRPr="00721A7D">
              <w:rPr>
                <w:b w:val="0"/>
                <w:sz w:val="24"/>
                <w:szCs w:val="24"/>
              </w:rPr>
              <w:t xml:space="preserve"> № </w:t>
            </w:r>
            <w:r w:rsidR="00721A7D">
              <w:rPr>
                <w:b w:val="0"/>
                <w:sz w:val="24"/>
                <w:szCs w:val="24"/>
              </w:rPr>
              <w:t>__</w:t>
            </w:r>
            <w:r w:rsidR="005C2F28" w:rsidRPr="005C2F28">
              <w:rPr>
                <w:b w:val="0"/>
                <w:sz w:val="24"/>
                <w:szCs w:val="24"/>
                <w:u w:val="single"/>
              </w:rPr>
              <w:t>158</w:t>
            </w:r>
            <w:r w:rsidR="00721A7D">
              <w:rPr>
                <w:b w:val="0"/>
                <w:sz w:val="24"/>
                <w:szCs w:val="24"/>
              </w:rPr>
              <w:t>__</w:t>
            </w:r>
          </w:p>
        </w:tc>
      </w:tr>
    </w:tbl>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i/>
          <w:sz w:val="36"/>
          <w:szCs w:val="36"/>
        </w:rPr>
      </w:pPr>
    </w:p>
    <w:p w:rsidR="00E331FB" w:rsidRPr="00E331FB" w:rsidRDefault="00E331FB" w:rsidP="00193217">
      <w:pPr>
        <w:spacing w:line="240" w:lineRule="auto"/>
        <w:jc w:val="center"/>
        <w:rPr>
          <w:b w:val="0"/>
          <w:szCs w:val="36"/>
        </w:rPr>
      </w:pPr>
      <w:r w:rsidRPr="00E331FB">
        <w:rPr>
          <w:b w:val="0"/>
          <w:szCs w:val="36"/>
        </w:rPr>
        <w:t>СТРАТЕГИЯ</w:t>
      </w:r>
    </w:p>
    <w:p w:rsidR="00E331FB" w:rsidRPr="00E331FB" w:rsidRDefault="00E331FB" w:rsidP="00193217">
      <w:pPr>
        <w:spacing w:line="240" w:lineRule="auto"/>
        <w:jc w:val="center"/>
        <w:rPr>
          <w:b w:val="0"/>
          <w:szCs w:val="36"/>
        </w:rPr>
      </w:pPr>
      <w:r w:rsidRPr="00E331FB">
        <w:rPr>
          <w:b w:val="0"/>
          <w:szCs w:val="36"/>
        </w:rPr>
        <w:t>СОЦИАЛЬНО-ЭКОНОМИЧЕСКОГО РАЗВИТИЯ</w:t>
      </w:r>
    </w:p>
    <w:p w:rsidR="00E331FB" w:rsidRPr="00E331FB" w:rsidRDefault="00E331FB" w:rsidP="00193217">
      <w:pPr>
        <w:spacing w:line="240" w:lineRule="auto"/>
        <w:jc w:val="center"/>
        <w:rPr>
          <w:b w:val="0"/>
          <w:szCs w:val="36"/>
        </w:rPr>
      </w:pPr>
      <w:r w:rsidRPr="00E331FB">
        <w:rPr>
          <w:b w:val="0"/>
          <w:szCs w:val="36"/>
        </w:rPr>
        <w:t>МУНИЦИПАЛЬНОГО ОБРАЗОВАНИЯ ГОРОДСКО</w:t>
      </w:r>
      <w:r w:rsidR="00721A7D">
        <w:rPr>
          <w:b w:val="0"/>
          <w:szCs w:val="36"/>
        </w:rPr>
        <w:t>ГО</w:t>
      </w:r>
      <w:r w:rsidRPr="00E331FB">
        <w:rPr>
          <w:b w:val="0"/>
          <w:szCs w:val="36"/>
        </w:rPr>
        <w:t xml:space="preserve"> ПОСЕЛЕНИ</w:t>
      </w:r>
      <w:r w:rsidR="00721A7D">
        <w:rPr>
          <w:b w:val="0"/>
          <w:szCs w:val="36"/>
        </w:rPr>
        <w:t>Я</w:t>
      </w:r>
      <w:r w:rsidRPr="00E331FB">
        <w:rPr>
          <w:b w:val="0"/>
          <w:szCs w:val="36"/>
        </w:rPr>
        <w:t xml:space="preserve">   «ПОСЕЛОК   </w:t>
      </w:r>
      <w:r w:rsidR="00721A7D">
        <w:rPr>
          <w:b w:val="0"/>
          <w:szCs w:val="36"/>
        </w:rPr>
        <w:t>ОНОХОЙ</w:t>
      </w:r>
      <w:r w:rsidRPr="00E331FB">
        <w:rPr>
          <w:b w:val="0"/>
          <w:szCs w:val="36"/>
        </w:rPr>
        <w:t>»</w:t>
      </w:r>
    </w:p>
    <w:p w:rsidR="00E331FB" w:rsidRPr="00E331FB" w:rsidRDefault="00E331FB" w:rsidP="00193217">
      <w:pPr>
        <w:spacing w:line="240" w:lineRule="auto"/>
        <w:jc w:val="center"/>
        <w:rPr>
          <w:b w:val="0"/>
          <w:szCs w:val="36"/>
        </w:rPr>
      </w:pPr>
      <w:r w:rsidRPr="00E331FB">
        <w:rPr>
          <w:b w:val="0"/>
          <w:szCs w:val="36"/>
        </w:rPr>
        <w:t>НА ПЕРИОД ДО 2035 ГОДА</w:t>
      </w: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E331FB" w:rsidP="00193217">
      <w:pPr>
        <w:spacing w:line="240" w:lineRule="auto"/>
        <w:jc w:val="both"/>
        <w:rPr>
          <w:b w:val="0"/>
        </w:rPr>
      </w:pPr>
    </w:p>
    <w:p w:rsidR="00E331FB" w:rsidRPr="00E331FB" w:rsidRDefault="00721A7D" w:rsidP="00193217">
      <w:pPr>
        <w:spacing w:line="240" w:lineRule="auto"/>
        <w:jc w:val="center"/>
        <w:rPr>
          <w:b w:val="0"/>
          <w:szCs w:val="32"/>
        </w:rPr>
      </w:pPr>
      <w:r>
        <w:rPr>
          <w:b w:val="0"/>
          <w:szCs w:val="32"/>
        </w:rPr>
        <w:t>п. Онохой</w:t>
      </w:r>
    </w:p>
    <w:p w:rsidR="00E331FB" w:rsidRPr="00E331FB" w:rsidRDefault="00E331FB" w:rsidP="00193217">
      <w:pPr>
        <w:spacing w:line="240" w:lineRule="auto"/>
        <w:jc w:val="center"/>
        <w:rPr>
          <w:b w:val="0"/>
          <w:szCs w:val="32"/>
        </w:rPr>
      </w:pPr>
      <w:r w:rsidRPr="00E331FB">
        <w:rPr>
          <w:b w:val="0"/>
          <w:szCs w:val="32"/>
        </w:rPr>
        <w:t>2019г.</w:t>
      </w:r>
    </w:p>
    <w:p w:rsidR="00E331FB" w:rsidRPr="000C7F37" w:rsidRDefault="00E331FB" w:rsidP="00193217">
      <w:pPr>
        <w:spacing w:line="240" w:lineRule="auto"/>
        <w:jc w:val="center"/>
        <w:rPr>
          <w:b w:val="0"/>
          <w:sz w:val="24"/>
          <w:szCs w:val="24"/>
        </w:rPr>
      </w:pPr>
      <w:r w:rsidRPr="000C7F37">
        <w:rPr>
          <w:b w:val="0"/>
          <w:sz w:val="24"/>
          <w:szCs w:val="24"/>
        </w:rPr>
        <w:lastRenderedPageBreak/>
        <w:t>СОДЕРЖАНИЕ</w:t>
      </w:r>
    </w:p>
    <w:p w:rsidR="00E331FB" w:rsidRPr="000C7F37" w:rsidRDefault="00E331FB" w:rsidP="00193217">
      <w:pPr>
        <w:spacing w:line="240" w:lineRule="auto"/>
        <w:jc w:val="both"/>
        <w:rPr>
          <w:b w:val="0"/>
          <w:sz w:val="24"/>
          <w:szCs w:val="24"/>
        </w:rPr>
      </w:pPr>
      <w:r w:rsidRPr="000C7F37">
        <w:rPr>
          <w:b w:val="0"/>
          <w:sz w:val="24"/>
          <w:szCs w:val="24"/>
        </w:rPr>
        <w:t>Введение</w:t>
      </w:r>
    </w:p>
    <w:p w:rsidR="00054C98" w:rsidRPr="000C7F37" w:rsidRDefault="00E331FB" w:rsidP="00054C98">
      <w:pPr>
        <w:spacing w:line="240" w:lineRule="auto"/>
        <w:rPr>
          <w:b w:val="0"/>
          <w:sz w:val="24"/>
          <w:szCs w:val="24"/>
        </w:rPr>
      </w:pPr>
      <w:r w:rsidRPr="000C7F37">
        <w:rPr>
          <w:b w:val="0"/>
          <w:sz w:val="24"/>
          <w:szCs w:val="24"/>
        </w:rPr>
        <w:t>1. Общие сведения о муниципальном образовании городско</w:t>
      </w:r>
      <w:r w:rsidR="007174C6" w:rsidRPr="000C7F37">
        <w:rPr>
          <w:b w:val="0"/>
          <w:sz w:val="24"/>
          <w:szCs w:val="24"/>
        </w:rPr>
        <w:t>го</w:t>
      </w:r>
      <w:r w:rsidRPr="000C7F37">
        <w:rPr>
          <w:b w:val="0"/>
          <w:sz w:val="24"/>
          <w:szCs w:val="24"/>
        </w:rPr>
        <w:t xml:space="preserve"> поселени</w:t>
      </w:r>
      <w:r w:rsidR="007174C6" w:rsidRPr="000C7F37">
        <w:rPr>
          <w:b w:val="0"/>
          <w:sz w:val="24"/>
          <w:szCs w:val="24"/>
        </w:rPr>
        <w:t>я</w:t>
      </w:r>
      <w:r w:rsidRPr="000C7F37">
        <w:rPr>
          <w:b w:val="0"/>
          <w:sz w:val="24"/>
          <w:szCs w:val="24"/>
        </w:rPr>
        <w:t xml:space="preserve"> «Поселок </w:t>
      </w:r>
      <w:r w:rsidR="007174C6" w:rsidRPr="000C7F37">
        <w:rPr>
          <w:b w:val="0"/>
          <w:sz w:val="24"/>
          <w:szCs w:val="24"/>
        </w:rPr>
        <w:t>Онохой</w:t>
      </w:r>
      <w:r w:rsidRPr="000C7F37">
        <w:rPr>
          <w:b w:val="0"/>
          <w:sz w:val="24"/>
          <w:szCs w:val="24"/>
        </w:rPr>
        <w:t>»</w:t>
      </w:r>
      <w:r w:rsidR="00054C98" w:rsidRPr="000C7F37">
        <w:rPr>
          <w:b w:val="0"/>
          <w:sz w:val="24"/>
          <w:szCs w:val="24"/>
        </w:rPr>
        <w:t xml:space="preserve">                                                                                                                                         </w:t>
      </w:r>
      <w:r w:rsidRPr="000C7F37">
        <w:rPr>
          <w:b w:val="0"/>
          <w:sz w:val="24"/>
          <w:szCs w:val="24"/>
        </w:rPr>
        <w:t xml:space="preserve">1.1. Социально-экономическое положение муниципального образования </w:t>
      </w:r>
      <w:r w:rsidR="00054C98" w:rsidRPr="000C7F37">
        <w:rPr>
          <w:b w:val="0"/>
          <w:sz w:val="24"/>
          <w:szCs w:val="24"/>
        </w:rPr>
        <w:t>городского поселения «Поселок Онохой»</w:t>
      </w:r>
    </w:p>
    <w:p w:rsidR="00E331FB" w:rsidRPr="000C7F37" w:rsidRDefault="00E331FB" w:rsidP="00193217">
      <w:pPr>
        <w:spacing w:line="240" w:lineRule="auto"/>
        <w:jc w:val="both"/>
        <w:rPr>
          <w:b w:val="0"/>
          <w:sz w:val="24"/>
          <w:szCs w:val="24"/>
        </w:rPr>
      </w:pPr>
      <w:r w:rsidRPr="000C7F37">
        <w:rPr>
          <w:b w:val="0"/>
          <w:sz w:val="24"/>
          <w:szCs w:val="24"/>
        </w:rPr>
        <w:t>2.  Цели, задачи, система мероприятий до 2035 года</w:t>
      </w:r>
    </w:p>
    <w:p w:rsidR="00E331FB" w:rsidRPr="000C7F37" w:rsidRDefault="00E331FB" w:rsidP="00193217">
      <w:pPr>
        <w:pStyle w:val="2"/>
        <w:jc w:val="both"/>
        <w:rPr>
          <w:bCs/>
          <w:sz w:val="24"/>
          <w:szCs w:val="24"/>
        </w:rPr>
      </w:pPr>
      <w:r w:rsidRPr="000C7F37">
        <w:rPr>
          <w:bCs/>
          <w:sz w:val="24"/>
          <w:szCs w:val="24"/>
        </w:rPr>
        <w:t>2.1. Развитие экономического потенциала</w:t>
      </w:r>
    </w:p>
    <w:p w:rsidR="00E331FB" w:rsidRPr="000C7F37" w:rsidRDefault="00E331FB" w:rsidP="00193217">
      <w:pPr>
        <w:spacing w:line="240" w:lineRule="auto"/>
        <w:jc w:val="both"/>
        <w:rPr>
          <w:b w:val="0"/>
          <w:i/>
          <w:sz w:val="24"/>
          <w:szCs w:val="24"/>
        </w:rPr>
      </w:pPr>
      <w:r w:rsidRPr="000C7F37">
        <w:rPr>
          <w:b w:val="0"/>
          <w:i/>
          <w:sz w:val="24"/>
          <w:szCs w:val="24"/>
        </w:rPr>
        <w:t>2.1.1 Развитие промышленности</w:t>
      </w:r>
    </w:p>
    <w:p w:rsidR="00E331FB" w:rsidRPr="000C7F37" w:rsidRDefault="00E331FB" w:rsidP="00193217">
      <w:pPr>
        <w:spacing w:line="240" w:lineRule="auto"/>
        <w:jc w:val="both"/>
        <w:rPr>
          <w:b w:val="0"/>
          <w:i/>
          <w:sz w:val="24"/>
          <w:szCs w:val="24"/>
        </w:rPr>
      </w:pPr>
      <w:r w:rsidRPr="000C7F37">
        <w:rPr>
          <w:b w:val="0"/>
          <w:i/>
          <w:sz w:val="24"/>
          <w:szCs w:val="24"/>
        </w:rPr>
        <w:t>2.1.2 Лесопромышленный комплекс</w:t>
      </w:r>
    </w:p>
    <w:p w:rsidR="00E331FB" w:rsidRPr="000C7F37" w:rsidRDefault="00E331FB" w:rsidP="00193217">
      <w:pPr>
        <w:spacing w:line="240" w:lineRule="auto"/>
        <w:jc w:val="both"/>
        <w:rPr>
          <w:b w:val="0"/>
          <w:i/>
          <w:sz w:val="24"/>
          <w:szCs w:val="24"/>
        </w:rPr>
      </w:pPr>
      <w:r w:rsidRPr="000C7F37">
        <w:rPr>
          <w:b w:val="0"/>
          <w:i/>
          <w:sz w:val="24"/>
          <w:szCs w:val="24"/>
        </w:rPr>
        <w:t>2.1.3 Развитие сельского хозяйства</w:t>
      </w:r>
    </w:p>
    <w:p w:rsidR="00E331FB" w:rsidRPr="000C7F37" w:rsidRDefault="00E331FB" w:rsidP="00193217">
      <w:pPr>
        <w:spacing w:line="240" w:lineRule="auto"/>
        <w:jc w:val="both"/>
        <w:rPr>
          <w:b w:val="0"/>
          <w:i/>
          <w:sz w:val="24"/>
          <w:szCs w:val="24"/>
        </w:rPr>
      </w:pPr>
      <w:r w:rsidRPr="000C7F37">
        <w:rPr>
          <w:b w:val="0"/>
          <w:i/>
          <w:sz w:val="24"/>
          <w:szCs w:val="24"/>
        </w:rPr>
        <w:t>2.1.4 Развитие торговли и потребительского рынка</w:t>
      </w:r>
    </w:p>
    <w:p w:rsidR="00E331FB" w:rsidRPr="000C7F37" w:rsidRDefault="00E331FB" w:rsidP="00193217">
      <w:pPr>
        <w:spacing w:line="240" w:lineRule="auto"/>
        <w:jc w:val="both"/>
        <w:rPr>
          <w:b w:val="0"/>
          <w:i/>
          <w:sz w:val="24"/>
          <w:szCs w:val="24"/>
        </w:rPr>
      </w:pPr>
      <w:r w:rsidRPr="000C7F37">
        <w:rPr>
          <w:b w:val="0"/>
          <w:i/>
          <w:sz w:val="24"/>
          <w:szCs w:val="24"/>
        </w:rPr>
        <w:t>2.1.5 Развитие малого предпринимательства</w:t>
      </w:r>
    </w:p>
    <w:p w:rsidR="00E331FB" w:rsidRPr="000C7F37" w:rsidRDefault="00E331FB" w:rsidP="00193217">
      <w:pPr>
        <w:spacing w:line="240" w:lineRule="auto"/>
        <w:jc w:val="both"/>
        <w:rPr>
          <w:b w:val="0"/>
          <w:i/>
          <w:sz w:val="24"/>
          <w:szCs w:val="24"/>
        </w:rPr>
      </w:pPr>
      <w:r w:rsidRPr="000C7F37">
        <w:rPr>
          <w:b w:val="0"/>
          <w:i/>
          <w:sz w:val="24"/>
          <w:szCs w:val="24"/>
        </w:rPr>
        <w:t>2.1.6 Развитие трудового потенциала</w:t>
      </w:r>
    </w:p>
    <w:p w:rsidR="00E331FB" w:rsidRPr="000C7F37" w:rsidRDefault="00E331FB" w:rsidP="00193217">
      <w:pPr>
        <w:pStyle w:val="2"/>
        <w:jc w:val="both"/>
        <w:rPr>
          <w:bCs/>
          <w:sz w:val="24"/>
          <w:szCs w:val="24"/>
        </w:rPr>
      </w:pPr>
      <w:r w:rsidRPr="000C7F37">
        <w:rPr>
          <w:bCs/>
          <w:sz w:val="24"/>
          <w:szCs w:val="24"/>
        </w:rPr>
        <w:t>2.2. Повышение уровня и качества жизни населения</w:t>
      </w:r>
    </w:p>
    <w:p w:rsidR="00E331FB" w:rsidRPr="000C7F37" w:rsidRDefault="00E331FB" w:rsidP="00193217">
      <w:pPr>
        <w:spacing w:line="240" w:lineRule="auto"/>
        <w:jc w:val="both"/>
        <w:rPr>
          <w:b w:val="0"/>
          <w:i/>
          <w:sz w:val="24"/>
          <w:szCs w:val="24"/>
        </w:rPr>
      </w:pPr>
      <w:r w:rsidRPr="000C7F37">
        <w:rPr>
          <w:b w:val="0"/>
          <w:i/>
          <w:sz w:val="24"/>
          <w:szCs w:val="24"/>
        </w:rPr>
        <w:t>2.2.1 Развитие социальной сферы</w:t>
      </w:r>
    </w:p>
    <w:p w:rsidR="00E331FB" w:rsidRPr="000C7F37" w:rsidRDefault="00E331FB" w:rsidP="00193217">
      <w:pPr>
        <w:spacing w:line="240" w:lineRule="auto"/>
        <w:rPr>
          <w:b w:val="0"/>
          <w:i/>
          <w:sz w:val="24"/>
          <w:szCs w:val="24"/>
        </w:rPr>
      </w:pPr>
      <w:r w:rsidRPr="000C7F37">
        <w:rPr>
          <w:b w:val="0"/>
          <w:i/>
          <w:sz w:val="24"/>
          <w:szCs w:val="24"/>
        </w:rPr>
        <w:t>2.2.2 Социальная защита населения</w:t>
      </w:r>
    </w:p>
    <w:p w:rsidR="00E331FB" w:rsidRPr="000C7F37" w:rsidRDefault="00E331FB" w:rsidP="00193217">
      <w:pPr>
        <w:spacing w:line="240" w:lineRule="auto"/>
        <w:rPr>
          <w:b w:val="0"/>
          <w:i/>
          <w:sz w:val="24"/>
          <w:szCs w:val="24"/>
        </w:rPr>
      </w:pPr>
      <w:r w:rsidRPr="000C7F37">
        <w:rPr>
          <w:b w:val="0"/>
          <w:i/>
          <w:sz w:val="24"/>
          <w:szCs w:val="24"/>
        </w:rPr>
        <w:t>2.2.3 Развитие образования и науки</w:t>
      </w:r>
    </w:p>
    <w:p w:rsidR="00E331FB" w:rsidRPr="000C7F37" w:rsidRDefault="00E331FB" w:rsidP="00193217">
      <w:pPr>
        <w:spacing w:line="240" w:lineRule="auto"/>
        <w:rPr>
          <w:b w:val="0"/>
          <w:i/>
          <w:sz w:val="24"/>
          <w:szCs w:val="24"/>
        </w:rPr>
      </w:pPr>
      <w:r w:rsidRPr="000C7F37">
        <w:rPr>
          <w:b w:val="0"/>
          <w:i/>
          <w:sz w:val="24"/>
          <w:szCs w:val="24"/>
        </w:rPr>
        <w:t>2.2.4 Развитие здравоохранения</w:t>
      </w:r>
    </w:p>
    <w:p w:rsidR="00E331FB" w:rsidRPr="000C7F37" w:rsidRDefault="00E331FB" w:rsidP="00193217">
      <w:pPr>
        <w:spacing w:line="240" w:lineRule="auto"/>
        <w:rPr>
          <w:b w:val="0"/>
          <w:i/>
          <w:sz w:val="24"/>
          <w:szCs w:val="24"/>
        </w:rPr>
      </w:pPr>
      <w:r w:rsidRPr="000C7F37">
        <w:rPr>
          <w:b w:val="0"/>
          <w:i/>
          <w:sz w:val="24"/>
          <w:szCs w:val="24"/>
        </w:rPr>
        <w:t>2.2.5 Развитие культуры и искусства</w:t>
      </w:r>
    </w:p>
    <w:p w:rsidR="00E331FB" w:rsidRPr="000C7F37" w:rsidRDefault="00E331FB" w:rsidP="00193217">
      <w:pPr>
        <w:spacing w:line="240" w:lineRule="auto"/>
        <w:rPr>
          <w:b w:val="0"/>
          <w:i/>
          <w:sz w:val="24"/>
          <w:szCs w:val="24"/>
        </w:rPr>
      </w:pPr>
      <w:r w:rsidRPr="000C7F37">
        <w:rPr>
          <w:b w:val="0"/>
          <w:i/>
          <w:sz w:val="24"/>
          <w:szCs w:val="24"/>
        </w:rPr>
        <w:t>2.2.6 Развитие физической культуры и спорта</w:t>
      </w:r>
    </w:p>
    <w:p w:rsidR="00E331FB" w:rsidRPr="000C7F37" w:rsidRDefault="00E331FB" w:rsidP="00193217">
      <w:pPr>
        <w:spacing w:line="240" w:lineRule="auto"/>
        <w:rPr>
          <w:b w:val="0"/>
          <w:i/>
          <w:sz w:val="24"/>
          <w:szCs w:val="24"/>
        </w:rPr>
      </w:pPr>
      <w:r w:rsidRPr="000C7F37">
        <w:rPr>
          <w:b w:val="0"/>
          <w:i/>
          <w:sz w:val="24"/>
          <w:szCs w:val="24"/>
        </w:rPr>
        <w:t>2.2.7 Молодежная политика</w:t>
      </w:r>
    </w:p>
    <w:p w:rsidR="00E331FB" w:rsidRPr="000C7F37" w:rsidRDefault="00E331FB" w:rsidP="00193217">
      <w:pPr>
        <w:spacing w:line="240" w:lineRule="auto"/>
        <w:rPr>
          <w:b w:val="0"/>
          <w:i/>
          <w:sz w:val="24"/>
          <w:szCs w:val="24"/>
        </w:rPr>
      </w:pPr>
      <w:r w:rsidRPr="000C7F37">
        <w:rPr>
          <w:b w:val="0"/>
          <w:i/>
          <w:sz w:val="24"/>
          <w:szCs w:val="24"/>
        </w:rPr>
        <w:t>2.2.8 Безопасность жизнедеятельности</w:t>
      </w:r>
    </w:p>
    <w:p w:rsidR="00E331FB" w:rsidRPr="000C7F37" w:rsidRDefault="00E331FB" w:rsidP="00193217">
      <w:pPr>
        <w:spacing w:line="240" w:lineRule="auto"/>
        <w:rPr>
          <w:b w:val="0"/>
          <w:i/>
          <w:sz w:val="24"/>
          <w:szCs w:val="24"/>
        </w:rPr>
      </w:pPr>
      <w:r w:rsidRPr="000C7F37">
        <w:rPr>
          <w:b w:val="0"/>
          <w:i/>
          <w:sz w:val="24"/>
          <w:szCs w:val="24"/>
        </w:rPr>
        <w:t>2.2.9 Формирование комфортной городской среды</w:t>
      </w:r>
    </w:p>
    <w:p w:rsidR="00E331FB" w:rsidRPr="000C7F37" w:rsidRDefault="00E331FB" w:rsidP="00193217">
      <w:pPr>
        <w:spacing w:line="240" w:lineRule="auto"/>
        <w:rPr>
          <w:b w:val="0"/>
          <w:sz w:val="24"/>
          <w:szCs w:val="24"/>
        </w:rPr>
      </w:pPr>
      <w:r w:rsidRPr="000C7F37">
        <w:rPr>
          <w:b w:val="0"/>
          <w:sz w:val="24"/>
          <w:szCs w:val="24"/>
        </w:rPr>
        <w:t>2.3 Развитие инфраструктуры</w:t>
      </w:r>
    </w:p>
    <w:p w:rsidR="00E331FB" w:rsidRPr="000C7F37" w:rsidRDefault="00E331FB" w:rsidP="00193217">
      <w:pPr>
        <w:spacing w:line="240" w:lineRule="auto"/>
        <w:rPr>
          <w:b w:val="0"/>
          <w:i/>
          <w:sz w:val="24"/>
          <w:szCs w:val="24"/>
        </w:rPr>
      </w:pPr>
      <w:r w:rsidRPr="000C7F37">
        <w:rPr>
          <w:b w:val="0"/>
          <w:i/>
          <w:sz w:val="24"/>
          <w:szCs w:val="24"/>
        </w:rPr>
        <w:t>2.3.1 Развитие жилищно-коммунального хозяйства и строительства жилья</w:t>
      </w:r>
    </w:p>
    <w:p w:rsidR="00E331FB" w:rsidRPr="000C7F37" w:rsidRDefault="00E331FB" w:rsidP="00193217">
      <w:pPr>
        <w:spacing w:line="240" w:lineRule="auto"/>
        <w:rPr>
          <w:b w:val="0"/>
          <w:i/>
          <w:sz w:val="24"/>
          <w:szCs w:val="24"/>
        </w:rPr>
      </w:pPr>
      <w:r w:rsidRPr="000C7F37">
        <w:rPr>
          <w:b w:val="0"/>
          <w:i/>
          <w:sz w:val="24"/>
          <w:szCs w:val="24"/>
        </w:rPr>
        <w:t>2.3.2 Развитие транспортной инфраструктуры</w:t>
      </w:r>
    </w:p>
    <w:p w:rsidR="00E331FB" w:rsidRPr="000C7F37" w:rsidRDefault="00E331FB" w:rsidP="00193217">
      <w:pPr>
        <w:spacing w:line="240" w:lineRule="auto"/>
        <w:rPr>
          <w:b w:val="0"/>
          <w:i/>
          <w:sz w:val="24"/>
          <w:szCs w:val="24"/>
        </w:rPr>
      </w:pPr>
      <w:r w:rsidRPr="000C7F37">
        <w:rPr>
          <w:b w:val="0"/>
          <w:i/>
          <w:sz w:val="24"/>
          <w:szCs w:val="24"/>
        </w:rPr>
        <w:t>2.3.3 Развитие инфраструктуры связи и информатизации</w:t>
      </w:r>
    </w:p>
    <w:p w:rsidR="00E331FB" w:rsidRPr="000C7F37" w:rsidRDefault="00E331FB" w:rsidP="00193217">
      <w:pPr>
        <w:spacing w:line="240" w:lineRule="auto"/>
        <w:rPr>
          <w:b w:val="0"/>
          <w:i/>
          <w:sz w:val="24"/>
          <w:szCs w:val="24"/>
        </w:rPr>
      </w:pPr>
      <w:r w:rsidRPr="000C7F37">
        <w:rPr>
          <w:b w:val="0"/>
          <w:i/>
          <w:sz w:val="24"/>
          <w:szCs w:val="24"/>
        </w:rPr>
        <w:t>2.3.4 Развитие электросетевого хозяйства</w:t>
      </w:r>
    </w:p>
    <w:p w:rsidR="00E331FB" w:rsidRPr="000C7F37" w:rsidRDefault="00E331FB" w:rsidP="00193217">
      <w:pPr>
        <w:spacing w:line="240" w:lineRule="auto"/>
        <w:rPr>
          <w:b w:val="0"/>
          <w:i/>
          <w:sz w:val="24"/>
          <w:szCs w:val="24"/>
        </w:rPr>
      </w:pPr>
      <w:r w:rsidRPr="000C7F37">
        <w:rPr>
          <w:b w:val="0"/>
          <w:i/>
          <w:sz w:val="24"/>
          <w:szCs w:val="24"/>
        </w:rPr>
        <w:t>2.3.5 Охрана окружающей среды</w:t>
      </w:r>
    </w:p>
    <w:p w:rsidR="00E331FB" w:rsidRPr="000C7F37" w:rsidRDefault="00E331FB" w:rsidP="00193217">
      <w:pPr>
        <w:spacing w:line="240" w:lineRule="auto"/>
        <w:jc w:val="both"/>
        <w:rPr>
          <w:b w:val="0"/>
          <w:sz w:val="24"/>
          <w:szCs w:val="24"/>
        </w:rPr>
      </w:pPr>
      <w:r w:rsidRPr="000C7F37">
        <w:rPr>
          <w:b w:val="0"/>
          <w:sz w:val="24"/>
          <w:szCs w:val="24"/>
        </w:rPr>
        <w:t>3. Повышение эффективности местного самоуправления</w:t>
      </w:r>
    </w:p>
    <w:p w:rsidR="00E331FB" w:rsidRPr="000C7F37" w:rsidRDefault="00E331FB" w:rsidP="00193217">
      <w:pPr>
        <w:pStyle w:val="2"/>
        <w:jc w:val="both"/>
        <w:rPr>
          <w:bCs/>
          <w:sz w:val="24"/>
          <w:szCs w:val="24"/>
        </w:rPr>
      </w:pPr>
      <w:r w:rsidRPr="000C7F37">
        <w:rPr>
          <w:bCs/>
          <w:sz w:val="24"/>
          <w:szCs w:val="24"/>
        </w:rPr>
        <w:lastRenderedPageBreak/>
        <w:t>3.1. Создание благоприятного инвестиционного и предпринимательского климата</w:t>
      </w:r>
    </w:p>
    <w:p w:rsidR="00E331FB" w:rsidRPr="000C7F37" w:rsidRDefault="00E331FB" w:rsidP="00193217">
      <w:pPr>
        <w:pStyle w:val="2"/>
        <w:jc w:val="both"/>
        <w:rPr>
          <w:bCs/>
          <w:sz w:val="24"/>
          <w:szCs w:val="24"/>
        </w:rPr>
      </w:pPr>
      <w:r w:rsidRPr="000C7F37">
        <w:rPr>
          <w:bCs/>
          <w:sz w:val="24"/>
          <w:szCs w:val="24"/>
        </w:rPr>
        <w:t>3.2. Имущественные и земельные отношения</w:t>
      </w:r>
    </w:p>
    <w:p w:rsidR="00E331FB" w:rsidRPr="000C7F37" w:rsidRDefault="00E331FB" w:rsidP="00193217">
      <w:pPr>
        <w:pStyle w:val="2"/>
        <w:jc w:val="both"/>
        <w:rPr>
          <w:bCs/>
          <w:iCs/>
          <w:sz w:val="24"/>
          <w:szCs w:val="24"/>
        </w:rPr>
      </w:pPr>
      <w:r w:rsidRPr="000C7F37">
        <w:rPr>
          <w:bCs/>
          <w:iCs/>
          <w:sz w:val="24"/>
          <w:szCs w:val="24"/>
        </w:rPr>
        <w:t>3.3. Муниципальные финансы</w:t>
      </w:r>
    </w:p>
    <w:p w:rsidR="00E331FB" w:rsidRPr="000C7F37" w:rsidRDefault="00E331FB" w:rsidP="00193217">
      <w:pPr>
        <w:spacing w:line="240" w:lineRule="auto"/>
        <w:rPr>
          <w:b w:val="0"/>
          <w:sz w:val="24"/>
          <w:szCs w:val="24"/>
        </w:rPr>
      </w:pPr>
      <w:r w:rsidRPr="000C7F37">
        <w:rPr>
          <w:b w:val="0"/>
          <w:sz w:val="24"/>
          <w:szCs w:val="24"/>
        </w:rPr>
        <w:t>4. Сценарии социально-экономического развития до 2035 года.</w:t>
      </w:r>
    </w:p>
    <w:p w:rsidR="00E331FB" w:rsidRPr="000C7F37" w:rsidRDefault="00E331FB" w:rsidP="00193217">
      <w:pPr>
        <w:spacing w:line="240" w:lineRule="auto"/>
        <w:rPr>
          <w:b w:val="0"/>
          <w:sz w:val="24"/>
          <w:szCs w:val="24"/>
        </w:rPr>
      </w:pPr>
      <w:r w:rsidRPr="000C7F37">
        <w:rPr>
          <w:b w:val="0"/>
          <w:sz w:val="24"/>
          <w:szCs w:val="24"/>
        </w:rPr>
        <w:t>5. Сроки и этапы реализации Стратегии социально-экономического развития до 2035 года.</w:t>
      </w:r>
    </w:p>
    <w:p w:rsidR="00E331FB" w:rsidRPr="000C7F37" w:rsidRDefault="00E331FB" w:rsidP="00193217">
      <w:pPr>
        <w:spacing w:line="240" w:lineRule="auto"/>
        <w:jc w:val="both"/>
        <w:rPr>
          <w:b w:val="0"/>
          <w:sz w:val="24"/>
          <w:szCs w:val="24"/>
        </w:rPr>
      </w:pPr>
      <w:r w:rsidRPr="000C7F37">
        <w:rPr>
          <w:b w:val="0"/>
          <w:sz w:val="24"/>
          <w:szCs w:val="24"/>
        </w:rPr>
        <w:t>6.  Механизм реализации Стратегии социально-экономического развития до 2035 года.</w:t>
      </w:r>
    </w:p>
    <w:p w:rsidR="00E331FB" w:rsidRPr="000C7F37" w:rsidRDefault="00E331FB" w:rsidP="00193217">
      <w:pPr>
        <w:spacing w:line="240" w:lineRule="auto"/>
        <w:jc w:val="both"/>
        <w:rPr>
          <w:b w:val="0"/>
          <w:sz w:val="24"/>
          <w:szCs w:val="24"/>
        </w:rPr>
      </w:pPr>
      <w:r w:rsidRPr="000C7F37">
        <w:rPr>
          <w:b w:val="0"/>
          <w:sz w:val="24"/>
          <w:szCs w:val="24"/>
        </w:rPr>
        <w:t>7. Ресурсное обеспечение Стратегии социально-экономического развития до 2035 года.</w:t>
      </w:r>
    </w:p>
    <w:p w:rsidR="00E331FB" w:rsidRPr="000C7F37" w:rsidRDefault="00E331FB" w:rsidP="00193217">
      <w:pPr>
        <w:spacing w:line="240" w:lineRule="auto"/>
        <w:rPr>
          <w:b w:val="0"/>
          <w:sz w:val="24"/>
          <w:szCs w:val="24"/>
        </w:rPr>
      </w:pPr>
    </w:p>
    <w:p w:rsidR="008A0108" w:rsidRDefault="008A0108" w:rsidP="00193217">
      <w:pPr>
        <w:spacing w:line="240" w:lineRule="auto"/>
        <w:rPr>
          <w:b w:val="0"/>
        </w:rPr>
      </w:pPr>
    </w:p>
    <w:p w:rsidR="008A0108" w:rsidRDefault="008A0108" w:rsidP="00193217">
      <w:pPr>
        <w:spacing w:line="240" w:lineRule="auto"/>
        <w:rPr>
          <w:b w:val="0"/>
        </w:rPr>
      </w:pPr>
    </w:p>
    <w:p w:rsidR="008A0108" w:rsidRDefault="008A0108" w:rsidP="00193217">
      <w:pPr>
        <w:spacing w:line="240" w:lineRule="auto"/>
        <w:rPr>
          <w:b w:val="0"/>
        </w:rPr>
      </w:pPr>
    </w:p>
    <w:p w:rsidR="008A0108" w:rsidRDefault="008A0108" w:rsidP="00193217">
      <w:pPr>
        <w:spacing w:line="240" w:lineRule="auto"/>
        <w:rPr>
          <w:b w:val="0"/>
        </w:rPr>
      </w:pPr>
    </w:p>
    <w:p w:rsidR="008A0108" w:rsidRDefault="008A0108" w:rsidP="00193217">
      <w:pPr>
        <w:spacing w:line="240" w:lineRule="auto"/>
        <w:rPr>
          <w:b w:val="0"/>
        </w:rPr>
      </w:pPr>
    </w:p>
    <w:p w:rsidR="008A0108" w:rsidRDefault="008A0108" w:rsidP="00193217">
      <w:pPr>
        <w:spacing w:line="240" w:lineRule="auto"/>
        <w:rPr>
          <w:b w:val="0"/>
        </w:rPr>
      </w:pPr>
    </w:p>
    <w:p w:rsidR="008A0108" w:rsidRDefault="008A0108" w:rsidP="00193217">
      <w:pPr>
        <w:spacing w:line="240" w:lineRule="auto"/>
        <w:rPr>
          <w:b w:val="0"/>
        </w:rPr>
      </w:pPr>
    </w:p>
    <w:p w:rsidR="008A0108" w:rsidRDefault="008A0108" w:rsidP="00193217">
      <w:pPr>
        <w:spacing w:line="240" w:lineRule="auto"/>
        <w:rPr>
          <w:b w:val="0"/>
        </w:rPr>
      </w:pPr>
    </w:p>
    <w:p w:rsidR="008A0108" w:rsidRDefault="008A0108" w:rsidP="00193217">
      <w:pPr>
        <w:spacing w:line="240" w:lineRule="auto"/>
        <w:rPr>
          <w:b w:val="0"/>
        </w:rPr>
      </w:pPr>
    </w:p>
    <w:p w:rsidR="008A0108" w:rsidRDefault="008A0108" w:rsidP="00193217">
      <w:pPr>
        <w:spacing w:line="240" w:lineRule="auto"/>
        <w:rPr>
          <w:b w:val="0"/>
        </w:rPr>
      </w:pPr>
    </w:p>
    <w:p w:rsidR="008A0108" w:rsidRDefault="008A0108" w:rsidP="00193217">
      <w:pPr>
        <w:spacing w:line="240" w:lineRule="auto"/>
        <w:rPr>
          <w:b w:val="0"/>
        </w:rPr>
      </w:pPr>
    </w:p>
    <w:p w:rsidR="000C7F37" w:rsidRDefault="000C7F37" w:rsidP="00193217">
      <w:pPr>
        <w:spacing w:line="240" w:lineRule="auto"/>
        <w:rPr>
          <w:b w:val="0"/>
        </w:rPr>
      </w:pPr>
    </w:p>
    <w:p w:rsidR="000C7F37" w:rsidRDefault="000C7F37" w:rsidP="00193217">
      <w:pPr>
        <w:spacing w:line="240" w:lineRule="auto"/>
        <w:rPr>
          <w:b w:val="0"/>
        </w:rPr>
      </w:pPr>
    </w:p>
    <w:p w:rsidR="000C7F37" w:rsidRDefault="000C7F37" w:rsidP="00193217">
      <w:pPr>
        <w:spacing w:line="240" w:lineRule="auto"/>
        <w:rPr>
          <w:b w:val="0"/>
        </w:rPr>
      </w:pPr>
    </w:p>
    <w:p w:rsidR="000C7F37" w:rsidRDefault="000C7F37" w:rsidP="00193217">
      <w:pPr>
        <w:spacing w:line="240" w:lineRule="auto"/>
        <w:rPr>
          <w:b w:val="0"/>
        </w:rPr>
      </w:pPr>
    </w:p>
    <w:p w:rsidR="008A0108" w:rsidRDefault="008A0108" w:rsidP="00193217">
      <w:pPr>
        <w:spacing w:line="240" w:lineRule="auto"/>
        <w:rPr>
          <w:b w:val="0"/>
        </w:rPr>
      </w:pPr>
    </w:p>
    <w:p w:rsidR="008A0108" w:rsidRDefault="008A0108" w:rsidP="00193217">
      <w:pPr>
        <w:spacing w:line="240" w:lineRule="auto"/>
        <w:rPr>
          <w:b w:val="0"/>
        </w:rPr>
      </w:pPr>
    </w:p>
    <w:p w:rsidR="008A0108" w:rsidRDefault="008A0108" w:rsidP="00193217">
      <w:pPr>
        <w:spacing w:line="240" w:lineRule="auto"/>
        <w:rPr>
          <w:b w:val="0"/>
        </w:rPr>
      </w:pPr>
    </w:p>
    <w:p w:rsidR="008A0108" w:rsidRPr="00E331FB" w:rsidRDefault="008A0108" w:rsidP="00193217">
      <w:pPr>
        <w:spacing w:line="240" w:lineRule="auto"/>
        <w:rPr>
          <w:b w:val="0"/>
        </w:rPr>
      </w:pPr>
    </w:p>
    <w:p w:rsidR="00E331FB" w:rsidRPr="00E331FB" w:rsidRDefault="00E331FB" w:rsidP="00193217">
      <w:pPr>
        <w:spacing w:line="240" w:lineRule="auto"/>
        <w:jc w:val="both"/>
        <w:rPr>
          <w:b w:val="0"/>
          <w:sz w:val="32"/>
          <w:szCs w:val="32"/>
        </w:rPr>
      </w:pPr>
    </w:p>
    <w:p w:rsidR="00E331FB" w:rsidRPr="008A0108" w:rsidRDefault="00E331FB" w:rsidP="00193217">
      <w:pPr>
        <w:spacing w:line="240" w:lineRule="auto"/>
        <w:ind w:right="-459"/>
        <w:contextualSpacing/>
        <w:jc w:val="center"/>
        <w:rPr>
          <w:b w:val="0"/>
          <w:sz w:val="24"/>
          <w:szCs w:val="24"/>
        </w:rPr>
      </w:pPr>
      <w:r w:rsidRPr="008A0108">
        <w:rPr>
          <w:b w:val="0"/>
          <w:sz w:val="24"/>
          <w:szCs w:val="24"/>
        </w:rPr>
        <w:lastRenderedPageBreak/>
        <w:t>Введение</w:t>
      </w:r>
    </w:p>
    <w:p w:rsidR="00E331FB" w:rsidRPr="008A0108" w:rsidRDefault="00E331FB" w:rsidP="00193217">
      <w:pPr>
        <w:pStyle w:val="a7"/>
        <w:shd w:val="clear" w:color="auto" w:fill="FFFFFF"/>
        <w:spacing w:before="0" w:beforeAutospacing="0" w:after="0" w:afterAutospacing="0"/>
        <w:ind w:right="-459" w:firstLine="1080"/>
        <w:contextualSpacing/>
        <w:jc w:val="both"/>
        <w:rPr>
          <w:rFonts w:cs="Tahoma"/>
        </w:rPr>
      </w:pPr>
      <w:r w:rsidRPr="008A0108">
        <w:rPr>
          <w:rFonts w:cs="Tahoma"/>
        </w:rPr>
        <w:t>Перспективы муниципального образования по-прежнему будут зависеть от того, насколько жителям, органам местного самоуправления, предприятиям и организациям, осуществляющих свою деятельность на данной территории, удастся скоординировать свои усилия для достижения общих целей по развитию экономики поселения, повышению устойчивости его экономической базы, стабилизации уровня занятости населения, решению социальных вопросов. Решение вопросов местного значения, закрепленное законом за органами местного самоуправления, может быть эффективным, если станет результатом согласованных действий по реализации общей политики социально-экономического развития.</w:t>
      </w:r>
    </w:p>
    <w:p w:rsidR="00E331FB" w:rsidRPr="008A0108" w:rsidRDefault="00E331FB" w:rsidP="008A0108">
      <w:pPr>
        <w:spacing w:line="240" w:lineRule="auto"/>
        <w:jc w:val="both"/>
        <w:rPr>
          <w:rFonts w:cs="Tahoma"/>
          <w:b w:val="0"/>
          <w:sz w:val="24"/>
          <w:szCs w:val="24"/>
        </w:rPr>
      </w:pPr>
      <w:r w:rsidRPr="008A0108">
        <w:rPr>
          <w:rFonts w:cs="Tahoma"/>
          <w:b w:val="0"/>
          <w:sz w:val="24"/>
          <w:szCs w:val="24"/>
        </w:rPr>
        <w:t xml:space="preserve">Первым шагом к построению механизма стратегического партнерства станет формирование Стратегии социально-экономического развития муниципального образования  </w:t>
      </w:r>
      <w:r w:rsidR="008A0108" w:rsidRPr="008A0108">
        <w:rPr>
          <w:b w:val="0"/>
          <w:sz w:val="24"/>
          <w:szCs w:val="24"/>
        </w:rPr>
        <w:t>городского поселения «Поселок Онохой»</w:t>
      </w:r>
      <w:r w:rsidR="008A0108">
        <w:rPr>
          <w:b w:val="0"/>
          <w:sz w:val="24"/>
          <w:szCs w:val="24"/>
        </w:rPr>
        <w:t xml:space="preserve"> </w:t>
      </w:r>
      <w:r w:rsidRPr="008A0108">
        <w:rPr>
          <w:rFonts w:cs="Tahoma"/>
          <w:b w:val="0"/>
          <w:sz w:val="24"/>
          <w:szCs w:val="24"/>
        </w:rPr>
        <w:t>до 2035 г. Этот подход предполагает определение стратегических направлений развития муниципалитета, обеспечивает поиск новых эффективных моделей муниципального развития.</w:t>
      </w:r>
    </w:p>
    <w:p w:rsidR="00E331FB" w:rsidRPr="008A0108" w:rsidRDefault="00E331FB" w:rsidP="00193217">
      <w:pPr>
        <w:pStyle w:val="a7"/>
        <w:shd w:val="clear" w:color="auto" w:fill="FFFFFF"/>
        <w:spacing w:before="0" w:beforeAutospacing="0" w:after="0" w:afterAutospacing="0"/>
        <w:ind w:right="-459" w:firstLine="1080"/>
        <w:contextualSpacing/>
        <w:jc w:val="both"/>
        <w:rPr>
          <w:rFonts w:cs="Tahoma"/>
        </w:rPr>
      </w:pPr>
      <w:r w:rsidRPr="008A0108">
        <w:rPr>
          <w:rFonts w:cs="Tahoma"/>
        </w:rPr>
        <w:t xml:space="preserve">Стратегия нацелена на создание </w:t>
      </w:r>
      <w:r w:rsidRPr="008A0108">
        <w:rPr>
          <w:rStyle w:val="af3"/>
          <w:rFonts w:cs="Tahoma"/>
        </w:rPr>
        <w:t>качественной среды в поселении</w:t>
      </w:r>
      <w:r w:rsidRPr="008A0108">
        <w:rPr>
          <w:rFonts w:cs="Tahoma"/>
        </w:rPr>
        <w:t>, понимаемой как совокупность благоприятных условий для жизни населения и деятельности хозяйствующих субъектов. Благоприятные условия для жизни населения - это возможность полноценной занятости, получения высоких и устойчивых доходов, доступность широкого спектра социальных услуг, соблюдение высоких стандартов жизни. Благоприятная предпринимательская среда рассматривается как комплекс юридических, налоговых, организационных и прочих условий, стимулирующих сохранение и развитие хозяйственной деятельности в различных формах.</w:t>
      </w:r>
    </w:p>
    <w:p w:rsidR="00E331FB" w:rsidRPr="008A0108" w:rsidRDefault="00E331FB" w:rsidP="00193217">
      <w:pPr>
        <w:spacing w:line="240" w:lineRule="auto"/>
        <w:ind w:right="-459" w:firstLine="1080"/>
        <w:contextualSpacing/>
        <w:jc w:val="both"/>
        <w:rPr>
          <w:rFonts w:cs="Tahoma"/>
          <w:b w:val="0"/>
          <w:sz w:val="24"/>
          <w:szCs w:val="24"/>
        </w:rPr>
      </w:pPr>
      <w:r w:rsidRPr="008A0108">
        <w:rPr>
          <w:b w:val="0"/>
          <w:sz w:val="24"/>
          <w:szCs w:val="24"/>
        </w:rPr>
        <w:t>Разработка  Стратегии позволит определить собственный потенциал и направления развития муниципального образования для формирования целостной картины территории, что должно позволить определить ключевые элементы функционирования муниципальной социально-экономической системы.</w:t>
      </w:r>
      <w:r w:rsidRPr="008A0108">
        <w:rPr>
          <w:rFonts w:cs="Tahoma"/>
          <w:b w:val="0"/>
          <w:sz w:val="24"/>
          <w:szCs w:val="24"/>
        </w:rPr>
        <w:t xml:space="preserve"> </w:t>
      </w:r>
    </w:p>
    <w:p w:rsidR="00E331FB" w:rsidRPr="008A0108" w:rsidRDefault="00E331FB" w:rsidP="00193217">
      <w:pPr>
        <w:spacing w:line="240" w:lineRule="auto"/>
        <w:ind w:right="-460"/>
        <w:jc w:val="both"/>
        <w:rPr>
          <w:b w:val="0"/>
          <w:sz w:val="24"/>
          <w:szCs w:val="24"/>
        </w:rPr>
      </w:pPr>
      <w:r w:rsidRPr="008A0108">
        <w:rPr>
          <w:b w:val="0"/>
          <w:sz w:val="24"/>
          <w:szCs w:val="24"/>
        </w:rPr>
        <w:t xml:space="preserve"> </w:t>
      </w:r>
    </w:p>
    <w:p w:rsidR="00E331FB" w:rsidRPr="008A0108" w:rsidRDefault="00E331FB" w:rsidP="00193217">
      <w:pPr>
        <w:spacing w:line="240" w:lineRule="auto"/>
        <w:ind w:right="-460"/>
        <w:jc w:val="both"/>
        <w:rPr>
          <w:b w:val="0"/>
          <w:sz w:val="24"/>
          <w:szCs w:val="24"/>
        </w:rPr>
      </w:pPr>
    </w:p>
    <w:p w:rsidR="00E331FB" w:rsidRPr="008A0108" w:rsidRDefault="00E331FB" w:rsidP="00193217">
      <w:pPr>
        <w:spacing w:line="240" w:lineRule="auto"/>
        <w:ind w:right="-460"/>
        <w:jc w:val="both"/>
        <w:rPr>
          <w:b w:val="0"/>
          <w:sz w:val="24"/>
          <w:szCs w:val="24"/>
        </w:rPr>
      </w:pPr>
    </w:p>
    <w:p w:rsidR="00E331FB" w:rsidRPr="008A0108" w:rsidRDefault="00E331FB" w:rsidP="00193217">
      <w:pPr>
        <w:spacing w:line="240" w:lineRule="auto"/>
        <w:ind w:right="-460"/>
        <w:jc w:val="both"/>
        <w:rPr>
          <w:b w:val="0"/>
          <w:sz w:val="24"/>
          <w:szCs w:val="24"/>
        </w:rPr>
      </w:pPr>
    </w:p>
    <w:p w:rsidR="00E331FB" w:rsidRPr="008A0108" w:rsidRDefault="00E331FB" w:rsidP="00193217">
      <w:pPr>
        <w:spacing w:line="240" w:lineRule="auto"/>
        <w:ind w:right="-460"/>
        <w:jc w:val="both"/>
        <w:rPr>
          <w:b w:val="0"/>
          <w:sz w:val="24"/>
          <w:szCs w:val="24"/>
        </w:rPr>
      </w:pPr>
    </w:p>
    <w:p w:rsidR="00E331FB" w:rsidRPr="008A0108" w:rsidRDefault="00E331FB" w:rsidP="00193217">
      <w:pPr>
        <w:spacing w:line="240" w:lineRule="auto"/>
        <w:ind w:right="-460"/>
        <w:jc w:val="both"/>
        <w:rPr>
          <w:b w:val="0"/>
          <w:sz w:val="24"/>
          <w:szCs w:val="24"/>
        </w:rPr>
      </w:pPr>
    </w:p>
    <w:p w:rsidR="00E331FB" w:rsidRPr="008A0108" w:rsidRDefault="00E331FB" w:rsidP="00193217">
      <w:pPr>
        <w:spacing w:line="240" w:lineRule="auto"/>
        <w:ind w:right="-460"/>
        <w:jc w:val="both"/>
        <w:rPr>
          <w:b w:val="0"/>
          <w:sz w:val="24"/>
          <w:szCs w:val="24"/>
        </w:rPr>
      </w:pPr>
    </w:p>
    <w:p w:rsidR="00E331FB" w:rsidRPr="008A0108" w:rsidRDefault="00E331FB" w:rsidP="00193217">
      <w:pPr>
        <w:spacing w:line="240" w:lineRule="auto"/>
        <w:ind w:right="-460"/>
        <w:jc w:val="both"/>
        <w:rPr>
          <w:b w:val="0"/>
          <w:sz w:val="24"/>
          <w:szCs w:val="24"/>
        </w:rPr>
      </w:pPr>
    </w:p>
    <w:p w:rsidR="00E331FB" w:rsidRPr="008A0108" w:rsidRDefault="00E331FB" w:rsidP="00193217">
      <w:pPr>
        <w:spacing w:line="240" w:lineRule="auto"/>
        <w:ind w:right="-460"/>
        <w:jc w:val="both"/>
        <w:rPr>
          <w:b w:val="0"/>
          <w:sz w:val="24"/>
          <w:szCs w:val="24"/>
        </w:rPr>
      </w:pPr>
    </w:p>
    <w:p w:rsidR="00E331FB" w:rsidRPr="00E331FB" w:rsidRDefault="00E331FB" w:rsidP="00E331FB">
      <w:pPr>
        <w:ind w:right="-460"/>
        <w:jc w:val="both"/>
        <w:rPr>
          <w:b w:val="0"/>
        </w:rPr>
      </w:pPr>
    </w:p>
    <w:p w:rsidR="00E331FB" w:rsidRPr="00E331FB" w:rsidRDefault="00E331FB" w:rsidP="00E331FB">
      <w:pPr>
        <w:ind w:right="-460"/>
        <w:jc w:val="both"/>
        <w:rPr>
          <w:b w:val="0"/>
        </w:rPr>
      </w:pPr>
    </w:p>
    <w:p w:rsidR="00E331FB" w:rsidRPr="00E331FB" w:rsidRDefault="00E331FB" w:rsidP="00E331FB">
      <w:pPr>
        <w:ind w:right="-460"/>
        <w:jc w:val="both"/>
        <w:rPr>
          <w:b w:val="0"/>
        </w:rPr>
      </w:pPr>
    </w:p>
    <w:p w:rsidR="00E331FB" w:rsidRPr="00E331FB" w:rsidRDefault="00E331FB" w:rsidP="00E331FB">
      <w:pPr>
        <w:ind w:right="-460"/>
        <w:jc w:val="both"/>
        <w:rPr>
          <w:b w:val="0"/>
        </w:rPr>
      </w:pPr>
    </w:p>
    <w:p w:rsidR="00E331FB" w:rsidRPr="00E331FB" w:rsidRDefault="00E331FB" w:rsidP="00E331FB">
      <w:pPr>
        <w:ind w:right="-460"/>
        <w:jc w:val="center"/>
        <w:rPr>
          <w:b w:val="0"/>
        </w:rPr>
      </w:pPr>
      <w:r w:rsidRPr="00E331FB">
        <w:rPr>
          <w:b w:val="0"/>
        </w:rPr>
        <w:lastRenderedPageBreak/>
        <w:t>РАЗДЕЛ 1. ОБЩИЕ СВЕДЕНИЯ О МУНИЦИПАЛЬНОМ ОБРАЗОВАНИИ ГОРОДСКО</w:t>
      </w:r>
      <w:r w:rsidR="000C7F37">
        <w:rPr>
          <w:b w:val="0"/>
        </w:rPr>
        <w:t>ГО</w:t>
      </w:r>
      <w:r w:rsidRPr="00E331FB">
        <w:rPr>
          <w:b w:val="0"/>
        </w:rPr>
        <w:t xml:space="preserve"> ПОСЕЛЕНИ</w:t>
      </w:r>
      <w:r w:rsidR="000C7F37">
        <w:rPr>
          <w:b w:val="0"/>
        </w:rPr>
        <w:t>Я</w:t>
      </w:r>
      <w:r w:rsidRPr="00E331FB">
        <w:rPr>
          <w:b w:val="0"/>
        </w:rPr>
        <w:t xml:space="preserve"> «ПОСЕЛОК </w:t>
      </w:r>
      <w:r w:rsidR="000C7F37">
        <w:rPr>
          <w:b w:val="0"/>
        </w:rPr>
        <w:t>ОНОХОЙ</w:t>
      </w:r>
      <w:r w:rsidRPr="00E331FB">
        <w:rPr>
          <w:b w:val="0"/>
        </w:rPr>
        <w:t>»</w:t>
      </w:r>
    </w:p>
    <w:p w:rsidR="00E331FB" w:rsidRPr="00E331FB" w:rsidRDefault="00E331FB" w:rsidP="00E331FB">
      <w:pPr>
        <w:ind w:right="-460"/>
        <w:jc w:val="both"/>
        <w:rPr>
          <w:b w:val="0"/>
        </w:rPr>
      </w:pPr>
    </w:p>
    <w:p w:rsidR="00E331FB" w:rsidRPr="00E331FB" w:rsidRDefault="00E331FB" w:rsidP="00E331FB">
      <w:pPr>
        <w:ind w:right="-460"/>
        <w:jc w:val="center"/>
        <w:rPr>
          <w:b w:val="0"/>
        </w:rPr>
      </w:pPr>
      <w:r w:rsidRPr="00E331FB">
        <w:rPr>
          <w:b w:val="0"/>
        </w:rPr>
        <w:t xml:space="preserve">1.1. Социально-экономическое положение муниципального образования </w:t>
      </w:r>
    </w:p>
    <w:p w:rsidR="00E331FB" w:rsidRPr="00E331FB" w:rsidRDefault="00E331FB" w:rsidP="00E331FB">
      <w:pPr>
        <w:ind w:right="-460"/>
        <w:jc w:val="center"/>
        <w:rPr>
          <w:b w:val="0"/>
        </w:rPr>
      </w:pPr>
      <w:r w:rsidRPr="00E331FB">
        <w:rPr>
          <w:b w:val="0"/>
        </w:rPr>
        <w:t>городско</w:t>
      </w:r>
      <w:r w:rsidR="000C7F37">
        <w:rPr>
          <w:b w:val="0"/>
        </w:rPr>
        <w:t>го</w:t>
      </w:r>
      <w:r w:rsidRPr="00E331FB">
        <w:rPr>
          <w:b w:val="0"/>
        </w:rPr>
        <w:t xml:space="preserve"> поселени</w:t>
      </w:r>
      <w:r w:rsidR="000C7F37">
        <w:rPr>
          <w:b w:val="0"/>
        </w:rPr>
        <w:t>я</w:t>
      </w:r>
      <w:r w:rsidRPr="00E331FB">
        <w:rPr>
          <w:b w:val="0"/>
        </w:rPr>
        <w:t xml:space="preserve"> «Поселок </w:t>
      </w:r>
      <w:r w:rsidR="000C7F37">
        <w:rPr>
          <w:b w:val="0"/>
        </w:rPr>
        <w:t>Онохой</w:t>
      </w:r>
      <w:r w:rsidRPr="00E331FB">
        <w:rPr>
          <w:b w:val="0"/>
        </w:rPr>
        <w:t>»</w:t>
      </w:r>
    </w:p>
    <w:p w:rsidR="00E331FB" w:rsidRPr="00E331FB" w:rsidRDefault="000C7F37" w:rsidP="00E331FB">
      <w:pPr>
        <w:ind w:right="-460"/>
        <w:jc w:val="both"/>
        <w:rPr>
          <w:b w:val="0"/>
        </w:rPr>
      </w:pPr>
      <w:r>
        <w:rPr>
          <w:b w:val="0"/>
          <w:noProof/>
          <w:lang w:eastAsia="ru-RU"/>
        </w:rPr>
        <w:drawing>
          <wp:anchor distT="0" distB="0" distL="114300" distR="114300" simplePos="0" relativeHeight="251658240" behindDoc="1" locked="0" layoutInCell="1" allowOverlap="1" wp14:anchorId="3F62E799" wp14:editId="505BBE55">
            <wp:simplePos x="0" y="0"/>
            <wp:positionH relativeFrom="margin">
              <wp:align>left</wp:align>
            </wp:positionH>
            <wp:positionV relativeFrom="paragraph">
              <wp:posOffset>364379</wp:posOffset>
            </wp:positionV>
            <wp:extent cx="3657600" cy="3523615"/>
            <wp:effectExtent l="0" t="0" r="0" b="635"/>
            <wp:wrapSquare wrapText="bothSides"/>
            <wp:docPr id="6" name="Рисунок 6" descr="Картинка 2 из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а 2 из 447"/>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657600" cy="3523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7F37" w:rsidRPr="000C7F37" w:rsidRDefault="00E331FB" w:rsidP="000C7F37">
      <w:pPr>
        <w:spacing w:line="240" w:lineRule="auto"/>
        <w:ind w:right="283"/>
        <w:jc w:val="both"/>
        <w:rPr>
          <w:b w:val="0"/>
        </w:rPr>
      </w:pPr>
      <w:r w:rsidRPr="00E331FB">
        <w:rPr>
          <w:b w:val="0"/>
        </w:rPr>
        <w:t xml:space="preserve">Поселок </w:t>
      </w:r>
      <w:r w:rsidR="000C7F37" w:rsidRPr="000C7F37">
        <w:rPr>
          <w:b w:val="0"/>
          <w:noProof/>
          <w:lang w:eastAsia="ru-RU"/>
        </w:rPr>
        <w:drawing>
          <wp:anchor distT="0" distB="0" distL="114300" distR="114300" simplePos="0" relativeHeight="251660288" behindDoc="1" locked="0" layoutInCell="1" allowOverlap="1">
            <wp:simplePos x="0" y="0"/>
            <wp:positionH relativeFrom="column">
              <wp:posOffset>-278130</wp:posOffset>
            </wp:positionH>
            <wp:positionV relativeFrom="paragraph">
              <wp:posOffset>334645</wp:posOffset>
            </wp:positionV>
            <wp:extent cx="3657600" cy="3523615"/>
            <wp:effectExtent l="0" t="0" r="0" b="635"/>
            <wp:wrapTight wrapText="bothSides">
              <wp:wrapPolygon edited="0">
                <wp:start x="0" y="0"/>
                <wp:lineTo x="0" y="234"/>
                <wp:lineTo x="4500" y="7474"/>
                <wp:lineTo x="4275" y="9342"/>
                <wp:lineTo x="113" y="14948"/>
                <wp:lineTo x="0" y="15415"/>
                <wp:lineTo x="0" y="15648"/>
                <wp:lineTo x="7763" y="16816"/>
                <wp:lineTo x="7763" y="21487"/>
                <wp:lineTo x="21488" y="21487"/>
                <wp:lineTo x="21488" y="7007"/>
                <wp:lineTo x="18113" y="5605"/>
                <wp:lineTo x="14513" y="0"/>
                <wp:lineTo x="0" y="0"/>
              </wp:wrapPolygon>
            </wp:wrapTight>
            <wp:docPr id="7" name="Рисунок 7" descr="Картинка 2 из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а 2 из 447"/>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657600" cy="3523615"/>
                    </a:xfrm>
                    <a:prstGeom prst="rect">
                      <a:avLst/>
                    </a:prstGeom>
                    <a:noFill/>
                    <a:ln>
                      <a:noFill/>
                    </a:ln>
                  </pic:spPr>
                </pic:pic>
              </a:graphicData>
            </a:graphic>
            <wp14:sizeRelH relativeFrom="page">
              <wp14:pctWidth>0</wp14:pctWidth>
            </wp14:sizeRelH>
            <wp14:sizeRelV relativeFrom="page">
              <wp14:pctHeight>0</wp14:pctHeight>
            </wp14:sizeRelV>
          </wp:anchor>
        </w:drawing>
      </w:r>
      <w:r w:rsidR="000C7F37" w:rsidRPr="000C7F37">
        <w:rPr>
          <w:b w:val="0"/>
        </w:rPr>
        <w:t>Онохой расположен на территории Заиграевского района в юго-восточной части Республики Бурятия. Поселение граничит с МОСП «Талецкое», «Усть-Брянское», «Добатуйское».</w:t>
      </w:r>
    </w:p>
    <w:p w:rsidR="000C7F37" w:rsidRPr="000C7F37" w:rsidRDefault="000C7F37" w:rsidP="000C7F37">
      <w:pPr>
        <w:spacing w:line="240" w:lineRule="auto"/>
        <w:ind w:right="283"/>
        <w:jc w:val="both"/>
        <w:rPr>
          <w:b w:val="0"/>
        </w:rPr>
      </w:pPr>
      <w:r w:rsidRPr="000C7F37">
        <w:rPr>
          <w:b w:val="0"/>
        </w:rPr>
        <w:t xml:space="preserve"> Площадь поселения  составляет 40,2 тысячи  га. </w:t>
      </w:r>
    </w:p>
    <w:p w:rsidR="000C7F37" w:rsidRPr="000C7F37" w:rsidRDefault="000C7F37" w:rsidP="000C7F37">
      <w:pPr>
        <w:spacing w:line="240" w:lineRule="auto"/>
        <w:ind w:right="283" w:firstLine="709"/>
        <w:jc w:val="both"/>
        <w:rPr>
          <w:b w:val="0"/>
        </w:rPr>
      </w:pPr>
      <w:r w:rsidRPr="000C7F37">
        <w:rPr>
          <w:b w:val="0"/>
          <w:snapToGrid w:val="0"/>
          <w:color w:val="000000"/>
        </w:rPr>
        <w:t>На 1 января 201</w:t>
      </w:r>
      <w:r>
        <w:rPr>
          <w:b w:val="0"/>
          <w:snapToGrid w:val="0"/>
          <w:color w:val="000000"/>
        </w:rPr>
        <w:t>9</w:t>
      </w:r>
      <w:r w:rsidRPr="000C7F37">
        <w:rPr>
          <w:b w:val="0"/>
          <w:snapToGrid w:val="0"/>
          <w:color w:val="000000"/>
        </w:rPr>
        <w:t xml:space="preserve"> года в поселении проживало 12</w:t>
      </w:r>
      <w:r>
        <w:rPr>
          <w:b w:val="0"/>
          <w:snapToGrid w:val="0"/>
          <w:color w:val="000000"/>
        </w:rPr>
        <w:t>36</w:t>
      </w:r>
      <w:r w:rsidRPr="000C7F37">
        <w:rPr>
          <w:b w:val="0"/>
          <w:snapToGrid w:val="0"/>
          <w:color w:val="000000"/>
        </w:rPr>
        <w:t xml:space="preserve">7  человек.  </w:t>
      </w:r>
      <w:r w:rsidRPr="000C7F37">
        <w:rPr>
          <w:b w:val="0"/>
        </w:rPr>
        <w:t xml:space="preserve">Плотность населения – 33 чел. на 1 кв. км. (по Заиграевскому                          </w:t>
      </w:r>
    </w:p>
    <w:p w:rsidR="000C7F37" w:rsidRPr="000C7F37" w:rsidRDefault="000C7F37" w:rsidP="000C7F37">
      <w:pPr>
        <w:spacing w:line="240" w:lineRule="auto"/>
        <w:ind w:right="283"/>
        <w:jc w:val="both"/>
        <w:rPr>
          <w:b w:val="0"/>
        </w:rPr>
      </w:pPr>
      <w:r w:rsidRPr="000C7F37">
        <w:rPr>
          <w:b w:val="0"/>
        </w:rPr>
        <w:t xml:space="preserve"> району – 7,4 чел. на 1 кв. </w:t>
      </w:r>
    </w:p>
    <w:p w:rsidR="000C7F37" w:rsidRPr="000C7F37" w:rsidRDefault="000C7F37" w:rsidP="000C7F37">
      <w:pPr>
        <w:spacing w:line="240" w:lineRule="auto"/>
        <w:ind w:right="283"/>
        <w:jc w:val="both"/>
        <w:rPr>
          <w:b w:val="0"/>
          <w:snapToGrid w:val="0"/>
          <w:color w:val="000000"/>
        </w:rPr>
      </w:pPr>
      <w:r w:rsidRPr="000C7F37">
        <w:rPr>
          <w:b w:val="0"/>
        </w:rPr>
        <w:t xml:space="preserve">                 км.)</w:t>
      </w:r>
      <w:r w:rsidRPr="000C7F37">
        <w:rPr>
          <w:b w:val="0"/>
          <w:snapToGrid w:val="0"/>
          <w:color w:val="000000"/>
        </w:rPr>
        <w:t xml:space="preserve"> </w:t>
      </w:r>
      <w:r w:rsidRPr="000C7F37">
        <w:rPr>
          <w:b w:val="0"/>
        </w:rPr>
        <w:t>Городское население составляет 90% всей численности, сельское – 10 %.</w:t>
      </w:r>
      <w:r w:rsidRPr="000C7F37">
        <w:rPr>
          <w:b w:val="0"/>
          <w:snapToGrid w:val="0"/>
          <w:color w:val="000000"/>
        </w:rPr>
        <w:t xml:space="preserve"> </w:t>
      </w:r>
    </w:p>
    <w:p w:rsidR="000C7F37" w:rsidRPr="000C7F37" w:rsidRDefault="000C7F37" w:rsidP="000C7F37">
      <w:pPr>
        <w:spacing w:line="240" w:lineRule="auto"/>
        <w:ind w:right="283"/>
        <w:jc w:val="both"/>
        <w:rPr>
          <w:b w:val="0"/>
        </w:rPr>
      </w:pPr>
      <w:r w:rsidRPr="000C7F37">
        <w:rPr>
          <w:b w:val="0"/>
          <w:snapToGrid w:val="0"/>
          <w:color w:val="000000"/>
        </w:rPr>
        <w:t xml:space="preserve">      По </w:t>
      </w:r>
      <w:r w:rsidRPr="000C7F37">
        <w:rPr>
          <w:b w:val="0"/>
        </w:rPr>
        <w:t>национальному составу преобладают русские – 89,7%. Буряты составляют 7,7%, другие национальности – 2,6% всей численности.</w:t>
      </w:r>
    </w:p>
    <w:p w:rsidR="00E331FB" w:rsidRPr="00E331FB" w:rsidRDefault="00023B0F" w:rsidP="00E331FB">
      <w:pPr>
        <w:ind w:right="-460"/>
        <w:jc w:val="both"/>
        <w:rPr>
          <w:b w:val="0"/>
        </w:rPr>
      </w:pPr>
      <w:r>
        <w:rPr>
          <w:b w:val="0"/>
        </w:rPr>
        <w:t xml:space="preserve"> </w:t>
      </w:r>
      <w:r w:rsidR="00E331FB" w:rsidRPr="00E331FB">
        <w:rPr>
          <w:b w:val="0"/>
        </w:rPr>
        <w:t xml:space="preserve"> По численности населения поселок </w:t>
      </w:r>
      <w:r>
        <w:rPr>
          <w:b w:val="0"/>
        </w:rPr>
        <w:t>Онохой</w:t>
      </w:r>
      <w:r w:rsidR="00E331FB" w:rsidRPr="00E331FB">
        <w:rPr>
          <w:b w:val="0"/>
        </w:rPr>
        <w:t xml:space="preserve"> занимает </w:t>
      </w:r>
      <w:r>
        <w:rPr>
          <w:b w:val="0"/>
        </w:rPr>
        <w:t>1</w:t>
      </w:r>
      <w:r w:rsidR="00E331FB" w:rsidRPr="00E331FB">
        <w:rPr>
          <w:b w:val="0"/>
        </w:rPr>
        <w:t xml:space="preserve"> место среди муниципальных поселений района.</w:t>
      </w:r>
    </w:p>
    <w:p w:rsidR="00E331FB" w:rsidRPr="00E331FB" w:rsidRDefault="00E331FB" w:rsidP="00E331FB">
      <w:pPr>
        <w:ind w:right="-460" w:firstLine="709"/>
        <w:contextualSpacing/>
        <w:jc w:val="both"/>
        <w:rPr>
          <w:b w:val="0"/>
        </w:rPr>
      </w:pPr>
      <w:r w:rsidRPr="00E331FB">
        <w:rPr>
          <w:b w:val="0"/>
        </w:rPr>
        <w:t>По территории поселка  проходит Улан-Удэнское отделение «ВСЖД» железной дороги филиала ОАО РЖД с железнодорожной станцией «</w:t>
      </w:r>
      <w:r w:rsidR="00023B0F">
        <w:rPr>
          <w:b w:val="0"/>
        </w:rPr>
        <w:t>Онохой</w:t>
      </w:r>
      <w:r w:rsidRPr="00E331FB">
        <w:rPr>
          <w:b w:val="0"/>
        </w:rPr>
        <w:t xml:space="preserve">».  Поселок покрыт сетью автомобильных дорог межрегионального и республиканского значения, обеспечивающих транспортное сообщение с соседними регионами: Иркутской </w:t>
      </w:r>
      <w:r w:rsidRPr="00E331FB">
        <w:rPr>
          <w:b w:val="0"/>
        </w:rPr>
        <w:lastRenderedPageBreak/>
        <w:t>областью и Забайкальским краем, а также с муниципальными районами республики: Мухоршибирским, Хоринским, Кижингинским.</w:t>
      </w:r>
    </w:p>
    <w:p w:rsidR="00E331FB" w:rsidRPr="00E331FB" w:rsidRDefault="00E331FB" w:rsidP="00E331FB">
      <w:pPr>
        <w:ind w:right="-460" w:firstLine="709"/>
        <w:contextualSpacing/>
        <w:jc w:val="both"/>
        <w:rPr>
          <w:b w:val="0"/>
          <w:szCs w:val="20"/>
        </w:rPr>
      </w:pPr>
      <w:r w:rsidRPr="00E331FB">
        <w:rPr>
          <w:b w:val="0"/>
        </w:rPr>
        <w:t>Долгосрочные цели и целевые параметры были определены Программой социально-экономического развития муниципального образования городско</w:t>
      </w:r>
      <w:r w:rsidR="00023B0F">
        <w:rPr>
          <w:b w:val="0"/>
        </w:rPr>
        <w:t>го</w:t>
      </w:r>
      <w:r w:rsidRPr="00E331FB">
        <w:rPr>
          <w:b w:val="0"/>
        </w:rPr>
        <w:t xml:space="preserve"> поселени</w:t>
      </w:r>
      <w:r w:rsidR="00023B0F">
        <w:rPr>
          <w:b w:val="0"/>
        </w:rPr>
        <w:t>я</w:t>
      </w:r>
      <w:r w:rsidRPr="00E331FB">
        <w:rPr>
          <w:b w:val="0"/>
        </w:rPr>
        <w:t xml:space="preserve"> «Поселок </w:t>
      </w:r>
      <w:r w:rsidR="00023B0F">
        <w:rPr>
          <w:b w:val="0"/>
        </w:rPr>
        <w:t>Онохой</w:t>
      </w:r>
      <w:r w:rsidRPr="00E331FB">
        <w:rPr>
          <w:b w:val="0"/>
        </w:rPr>
        <w:t>»  на 2011-202</w:t>
      </w:r>
      <w:r w:rsidR="00023B0F">
        <w:rPr>
          <w:b w:val="0"/>
        </w:rPr>
        <w:t>0</w:t>
      </w:r>
      <w:r w:rsidRPr="00E331FB">
        <w:rPr>
          <w:b w:val="0"/>
        </w:rPr>
        <w:t xml:space="preserve"> года, утвержденной Решением Совета Депутатов муниципального образования  </w:t>
      </w:r>
      <w:r w:rsidR="00023B0F" w:rsidRPr="00E331FB">
        <w:rPr>
          <w:b w:val="0"/>
        </w:rPr>
        <w:t>городско</w:t>
      </w:r>
      <w:r w:rsidR="00023B0F">
        <w:rPr>
          <w:b w:val="0"/>
        </w:rPr>
        <w:t>го</w:t>
      </w:r>
      <w:r w:rsidR="00023B0F" w:rsidRPr="00E331FB">
        <w:rPr>
          <w:b w:val="0"/>
        </w:rPr>
        <w:t xml:space="preserve"> поселени</w:t>
      </w:r>
      <w:r w:rsidR="00023B0F">
        <w:rPr>
          <w:b w:val="0"/>
        </w:rPr>
        <w:t>я</w:t>
      </w:r>
      <w:r w:rsidR="00023B0F" w:rsidRPr="00E331FB">
        <w:rPr>
          <w:b w:val="0"/>
        </w:rPr>
        <w:t xml:space="preserve"> «Поселок </w:t>
      </w:r>
      <w:r w:rsidR="00023B0F">
        <w:rPr>
          <w:b w:val="0"/>
        </w:rPr>
        <w:t>Онохой</w:t>
      </w:r>
      <w:r w:rsidR="00023B0F" w:rsidRPr="00E331FB">
        <w:rPr>
          <w:b w:val="0"/>
        </w:rPr>
        <w:t xml:space="preserve">» </w:t>
      </w:r>
      <w:r w:rsidRPr="00E331FB">
        <w:rPr>
          <w:b w:val="0"/>
        </w:rPr>
        <w:t xml:space="preserve"> от </w:t>
      </w:r>
      <w:r w:rsidR="00023B0F">
        <w:rPr>
          <w:b w:val="0"/>
        </w:rPr>
        <w:t>19</w:t>
      </w:r>
      <w:r w:rsidRPr="00E331FB">
        <w:rPr>
          <w:b w:val="0"/>
          <w:szCs w:val="20"/>
        </w:rPr>
        <w:t>.</w:t>
      </w:r>
      <w:r w:rsidR="00023B0F">
        <w:rPr>
          <w:b w:val="0"/>
          <w:szCs w:val="20"/>
        </w:rPr>
        <w:t>08</w:t>
      </w:r>
      <w:r w:rsidRPr="00E331FB">
        <w:rPr>
          <w:b w:val="0"/>
          <w:szCs w:val="20"/>
        </w:rPr>
        <w:t>.2011 №</w:t>
      </w:r>
      <w:r w:rsidR="00023B0F">
        <w:rPr>
          <w:b w:val="0"/>
          <w:szCs w:val="20"/>
        </w:rPr>
        <w:t>115</w:t>
      </w:r>
      <w:r w:rsidRPr="00E331FB">
        <w:rPr>
          <w:b w:val="0"/>
          <w:szCs w:val="20"/>
        </w:rPr>
        <w:t>.</w:t>
      </w:r>
    </w:p>
    <w:p w:rsidR="00E331FB" w:rsidRPr="00E331FB" w:rsidRDefault="00E331FB" w:rsidP="00E331FB">
      <w:pPr>
        <w:autoSpaceDE w:val="0"/>
        <w:autoSpaceDN w:val="0"/>
        <w:adjustRightInd w:val="0"/>
        <w:ind w:right="-460" w:firstLine="708"/>
        <w:jc w:val="both"/>
        <w:rPr>
          <w:b w:val="0"/>
        </w:rPr>
      </w:pPr>
      <w:r w:rsidRPr="00E331FB">
        <w:rPr>
          <w:b w:val="0"/>
        </w:rPr>
        <w:t xml:space="preserve">Социально-экономическое развитие муниципального образования </w:t>
      </w:r>
      <w:r w:rsidR="00023B0F" w:rsidRPr="00E331FB">
        <w:rPr>
          <w:b w:val="0"/>
        </w:rPr>
        <w:t>городско</w:t>
      </w:r>
      <w:r w:rsidR="00023B0F">
        <w:rPr>
          <w:b w:val="0"/>
        </w:rPr>
        <w:t>го</w:t>
      </w:r>
      <w:r w:rsidR="00023B0F" w:rsidRPr="00E331FB">
        <w:rPr>
          <w:b w:val="0"/>
        </w:rPr>
        <w:t xml:space="preserve"> поселени</w:t>
      </w:r>
      <w:r w:rsidR="00023B0F">
        <w:rPr>
          <w:b w:val="0"/>
        </w:rPr>
        <w:t>я</w:t>
      </w:r>
      <w:r w:rsidR="00023B0F" w:rsidRPr="00E331FB">
        <w:rPr>
          <w:b w:val="0"/>
        </w:rPr>
        <w:t xml:space="preserve"> «Поселок </w:t>
      </w:r>
      <w:r w:rsidR="00023B0F">
        <w:rPr>
          <w:b w:val="0"/>
        </w:rPr>
        <w:t>Онохой</w:t>
      </w:r>
      <w:r w:rsidR="00023B0F" w:rsidRPr="00E331FB">
        <w:rPr>
          <w:b w:val="0"/>
        </w:rPr>
        <w:t xml:space="preserve">» </w:t>
      </w:r>
      <w:r w:rsidRPr="00E331FB">
        <w:rPr>
          <w:b w:val="0"/>
        </w:rPr>
        <w:t xml:space="preserve"> (далее – МО ГП) «Поселок </w:t>
      </w:r>
      <w:r w:rsidR="00023B0F">
        <w:rPr>
          <w:b w:val="0"/>
        </w:rPr>
        <w:t>Онохой</w:t>
      </w:r>
      <w:r w:rsidRPr="00E331FB">
        <w:rPr>
          <w:b w:val="0"/>
        </w:rPr>
        <w:t xml:space="preserve">» в течение последних лет характеризуется тенденцией роста по всем основным макроэкономическим показателям. </w:t>
      </w:r>
    </w:p>
    <w:p w:rsidR="00E331FB" w:rsidRPr="00E331FB" w:rsidRDefault="00E331FB" w:rsidP="00E331FB">
      <w:pPr>
        <w:autoSpaceDE w:val="0"/>
        <w:autoSpaceDN w:val="0"/>
        <w:adjustRightInd w:val="0"/>
        <w:ind w:right="-460" w:firstLine="708"/>
        <w:jc w:val="both"/>
        <w:rPr>
          <w:b w:val="0"/>
        </w:rPr>
      </w:pPr>
    </w:p>
    <w:p w:rsidR="00E331FB" w:rsidRPr="00E331FB" w:rsidRDefault="00E331FB" w:rsidP="00E331FB">
      <w:pPr>
        <w:autoSpaceDE w:val="0"/>
        <w:autoSpaceDN w:val="0"/>
        <w:adjustRightInd w:val="0"/>
        <w:ind w:right="-460"/>
        <w:jc w:val="center"/>
        <w:rPr>
          <w:b w:val="0"/>
        </w:rPr>
      </w:pPr>
      <w:r w:rsidRPr="00E331FB">
        <w:rPr>
          <w:b w:val="0"/>
        </w:rPr>
        <w:t xml:space="preserve">Динамика макроэкономических показателей МО ГП «Поселок </w:t>
      </w:r>
      <w:r w:rsidR="00023B0F">
        <w:rPr>
          <w:b w:val="0"/>
        </w:rPr>
        <w:t>Онохой</w:t>
      </w:r>
      <w:r w:rsidRPr="00E331FB">
        <w:rPr>
          <w:b w:val="0"/>
        </w:rPr>
        <w:t xml:space="preserve">» Республики Бурятия в сравнении с районными значениями </w:t>
      </w:r>
    </w:p>
    <w:p w:rsidR="00E331FB" w:rsidRPr="00E331FB" w:rsidRDefault="00E331FB" w:rsidP="00E331FB">
      <w:pPr>
        <w:autoSpaceDE w:val="0"/>
        <w:autoSpaceDN w:val="0"/>
        <w:adjustRightInd w:val="0"/>
        <w:ind w:right="-460" w:firstLine="709"/>
        <w:jc w:val="right"/>
        <w:rPr>
          <w:b w:val="0"/>
          <w:i/>
        </w:rPr>
      </w:pPr>
      <w:r w:rsidRPr="00E331FB">
        <w:rPr>
          <w:b w:val="0"/>
          <w:i/>
        </w:rPr>
        <w:t xml:space="preserve">Таблица 1 </w:t>
      </w:r>
    </w:p>
    <w:tbl>
      <w:tblPr>
        <w:tblW w:w="517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39"/>
        <w:gridCol w:w="846"/>
        <w:gridCol w:w="846"/>
        <w:gridCol w:w="846"/>
        <w:gridCol w:w="846"/>
        <w:gridCol w:w="986"/>
        <w:gridCol w:w="986"/>
        <w:gridCol w:w="986"/>
      </w:tblGrid>
      <w:tr w:rsidR="00E331FB" w:rsidRPr="00E331FB" w:rsidTr="00D134B0">
        <w:trPr>
          <w:trHeight w:val="20"/>
        </w:trPr>
        <w:tc>
          <w:tcPr>
            <w:tcW w:w="2264" w:type="pct"/>
          </w:tcPr>
          <w:p w:rsidR="00E331FB" w:rsidRPr="00E331FB" w:rsidRDefault="00E331FB" w:rsidP="00D134B0">
            <w:pPr>
              <w:rPr>
                <w:b w:val="0"/>
              </w:rPr>
            </w:pPr>
            <w:r w:rsidRPr="00E331FB">
              <w:rPr>
                <w:b w:val="0"/>
              </w:rPr>
              <w:t>Показатель</w:t>
            </w:r>
          </w:p>
        </w:tc>
        <w:tc>
          <w:tcPr>
            <w:tcW w:w="366" w:type="pct"/>
          </w:tcPr>
          <w:p w:rsidR="00E331FB" w:rsidRPr="00E331FB" w:rsidRDefault="00E331FB" w:rsidP="00D134B0">
            <w:pPr>
              <w:rPr>
                <w:b w:val="0"/>
              </w:rPr>
            </w:pPr>
            <w:r w:rsidRPr="00E331FB">
              <w:rPr>
                <w:b w:val="0"/>
              </w:rPr>
              <w:t>2012</w:t>
            </w:r>
          </w:p>
        </w:tc>
        <w:tc>
          <w:tcPr>
            <w:tcW w:w="366" w:type="pct"/>
          </w:tcPr>
          <w:p w:rsidR="00E331FB" w:rsidRPr="00E331FB" w:rsidRDefault="00E331FB" w:rsidP="00D134B0">
            <w:pPr>
              <w:rPr>
                <w:b w:val="0"/>
              </w:rPr>
            </w:pPr>
            <w:r w:rsidRPr="00E331FB">
              <w:rPr>
                <w:b w:val="0"/>
              </w:rPr>
              <w:t>2013</w:t>
            </w:r>
          </w:p>
        </w:tc>
        <w:tc>
          <w:tcPr>
            <w:tcW w:w="366" w:type="pct"/>
          </w:tcPr>
          <w:p w:rsidR="00E331FB" w:rsidRPr="00E331FB" w:rsidRDefault="00E331FB" w:rsidP="00D134B0">
            <w:pPr>
              <w:rPr>
                <w:b w:val="0"/>
              </w:rPr>
            </w:pPr>
            <w:r w:rsidRPr="00E331FB">
              <w:rPr>
                <w:b w:val="0"/>
              </w:rPr>
              <w:t>2014</w:t>
            </w:r>
          </w:p>
        </w:tc>
        <w:tc>
          <w:tcPr>
            <w:tcW w:w="366" w:type="pct"/>
          </w:tcPr>
          <w:p w:rsidR="00E331FB" w:rsidRPr="00E331FB" w:rsidRDefault="00E331FB" w:rsidP="00D134B0">
            <w:pPr>
              <w:rPr>
                <w:b w:val="0"/>
              </w:rPr>
            </w:pPr>
            <w:r w:rsidRPr="00E331FB">
              <w:rPr>
                <w:b w:val="0"/>
              </w:rPr>
              <w:t>2015</w:t>
            </w:r>
          </w:p>
        </w:tc>
        <w:tc>
          <w:tcPr>
            <w:tcW w:w="366" w:type="pct"/>
          </w:tcPr>
          <w:p w:rsidR="00E331FB" w:rsidRPr="00E331FB" w:rsidRDefault="00E331FB" w:rsidP="00D134B0">
            <w:pPr>
              <w:rPr>
                <w:b w:val="0"/>
              </w:rPr>
            </w:pPr>
            <w:r w:rsidRPr="00E331FB">
              <w:rPr>
                <w:b w:val="0"/>
              </w:rPr>
              <w:t>2016</w:t>
            </w:r>
          </w:p>
        </w:tc>
        <w:tc>
          <w:tcPr>
            <w:tcW w:w="366" w:type="pct"/>
          </w:tcPr>
          <w:p w:rsidR="00E331FB" w:rsidRPr="00E331FB" w:rsidRDefault="00E331FB" w:rsidP="00D134B0">
            <w:pPr>
              <w:rPr>
                <w:b w:val="0"/>
              </w:rPr>
            </w:pPr>
            <w:r w:rsidRPr="00E331FB">
              <w:rPr>
                <w:b w:val="0"/>
              </w:rPr>
              <w:t>2017</w:t>
            </w:r>
          </w:p>
        </w:tc>
        <w:tc>
          <w:tcPr>
            <w:tcW w:w="537" w:type="pct"/>
          </w:tcPr>
          <w:p w:rsidR="00E331FB" w:rsidRPr="00E331FB" w:rsidRDefault="00E331FB" w:rsidP="00D134B0">
            <w:pPr>
              <w:rPr>
                <w:b w:val="0"/>
              </w:rPr>
            </w:pPr>
            <w:r w:rsidRPr="00E331FB">
              <w:rPr>
                <w:b w:val="0"/>
              </w:rPr>
              <w:t>2018</w:t>
            </w:r>
          </w:p>
        </w:tc>
      </w:tr>
      <w:tr w:rsidR="00E331FB" w:rsidRPr="00E331FB" w:rsidTr="00D134B0">
        <w:trPr>
          <w:trHeight w:val="20"/>
        </w:trPr>
        <w:tc>
          <w:tcPr>
            <w:tcW w:w="2264" w:type="pct"/>
          </w:tcPr>
          <w:p w:rsidR="00E331FB" w:rsidRPr="00E331FB" w:rsidRDefault="00E331FB" w:rsidP="00D134B0">
            <w:pPr>
              <w:rPr>
                <w:b w:val="0"/>
              </w:rPr>
            </w:pPr>
            <w:r w:rsidRPr="00E331FB">
              <w:rPr>
                <w:b w:val="0"/>
              </w:rPr>
              <w:t xml:space="preserve">Промышленное производство, млн. рублей </w:t>
            </w: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537" w:type="pct"/>
          </w:tcPr>
          <w:p w:rsidR="00E331FB" w:rsidRPr="00E331FB" w:rsidRDefault="00E331FB" w:rsidP="00D134B0">
            <w:pPr>
              <w:rPr>
                <w:b w:val="0"/>
              </w:rPr>
            </w:pPr>
          </w:p>
        </w:tc>
      </w:tr>
      <w:tr w:rsidR="00E331FB" w:rsidRPr="00E331FB" w:rsidTr="00D134B0">
        <w:trPr>
          <w:trHeight w:val="20"/>
        </w:trPr>
        <w:tc>
          <w:tcPr>
            <w:tcW w:w="2264" w:type="pct"/>
            <w:tcBorders>
              <w:bottom w:val="single" w:sz="4" w:space="0" w:color="auto"/>
            </w:tcBorders>
          </w:tcPr>
          <w:p w:rsidR="00E331FB" w:rsidRPr="00E331FB" w:rsidRDefault="00E331FB" w:rsidP="00023B0F">
            <w:pPr>
              <w:rPr>
                <w:b w:val="0"/>
                <w:i/>
              </w:rPr>
            </w:pPr>
            <w:r w:rsidRPr="00E331FB">
              <w:rPr>
                <w:b w:val="0"/>
                <w:i/>
              </w:rPr>
              <w:t xml:space="preserve">п. </w:t>
            </w:r>
            <w:r w:rsidR="00023B0F">
              <w:rPr>
                <w:b w:val="0"/>
                <w:i/>
              </w:rPr>
              <w:t>Онохой</w:t>
            </w:r>
          </w:p>
        </w:tc>
        <w:tc>
          <w:tcPr>
            <w:tcW w:w="366" w:type="pct"/>
            <w:tcBorders>
              <w:bottom w:val="single" w:sz="4" w:space="0" w:color="auto"/>
            </w:tcBorders>
          </w:tcPr>
          <w:p w:rsidR="00E331FB" w:rsidRPr="00E331FB" w:rsidRDefault="001F0AE9" w:rsidP="00D134B0">
            <w:pPr>
              <w:rPr>
                <w:b w:val="0"/>
              </w:rPr>
            </w:pPr>
            <w:r>
              <w:rPr>
                <w:b w:val="0"/>
              </w:rPr>
              <w:t>532,7</w:t>
            </w:r>
          </w:p>
        </w:tc>
        <w:tc>
          <w:tcPr>
            <w:tcW w:w="366" w:type="pct"/>
            <w:tcBorders>
              <w:bottom w:val="single" w:sz="4" w:space="0" w:color="auto"/>
            </w:tcBorders>
          </w:tcPr>
          <w:p w:rsidR="00E331FB" w:rsidRPr="00E331FB" w:rsidRDefault="001F0AE9" w:rsidP="00D134B0">
            <w:pPr>
              <w:rPr>
                <w:b w:val="0"/>
              </w:rPr>
            </w:pPr>
            <w:r>
              <w:rPr>
                <w:b w:val="0"/>
              </w:rPr>
              <w:t>580,2</w:t>
            </w:r>
          </w:p>
        </w:tc>
        <w:tc>
          <w:tcPr>
            <w:tcW w:w="366" w:type="pct"/>
            <w:tcBorders>
              <w:bottom w:val="single" w:sz="4" w:space="0" w:color="auto"/>
            </w:tcBorders>
          </w:tcPr>
          <w:p w:rsidR="00E331FB" w:rsidRPr="00E331FB" w:rsidRDefault="001F0AE9" w:rsidP="00D134B0">
            <w:pPr>
              <w:rPr>
                <w:b w:val="0"/>
              </w:rPr>
            </w:pPr>
            <w:r>
              <w:rPr>
                <w:b w:val="0"/>
              </w:rPr>
              <w:t>600,8</w:t>
            </w:r>
          </w:p>
        </w:tc>
        <w:tc>
          <w:tcPr>
            <w:tcW w:w="366" w:type="pct"/>
            <w:tcBorders>
              <w:bottom w:val="single" w:sz="4" w:space="0" w:color="auto"/>
            </w:tcBorders>
          </w:tcPr>
          <w:p w:rsidR="00E331FB" w:rsidRPr="00E331FB" w:rsidRDefault="001F0AE9" w:rsidP="00D134B0">
            <w:pPr>
              <w:rPr>
                <w:b w:val="0"/>
              </w:rPr>
            </w:pPr>
            <w:r>
              <w:rPr>
                <w:b w:val="0"/>
              </w:rPr>
              <w:t>820,4</w:t>
            </w:r>
          </w:p>
        </w:tc>
        <w:tc>
          <w:tcPr>
            <w:tcW w:w="366" w:type="pct"/>
            <w:tcBorders>
              <w:bottom w:val="single" w:sz="4" w:space="0" w:color="auto"/>
            </w:tcBorders>
            <w:shd w:val="clear" w:color="auto" w:fill="auto"/>
          </w:tcPr>
          <w:p w:rsidR="00E331FB" w:rsidRPr="00E331FB" w:rsidRDefault="001F0AE9" w:rsidP="00D134B0">
            <w:pPr>
              <w:rPr>
                <w:b w:val="0"/>
              </w:rPr>
            </w:pPr>
            <w:r>
              <w:rPr>
                <w:b w:val="0"/>
              </w:rPr>
              <w:t>1221,1</w:t>
            </w:r>
          </w:p>
        </w:tc>
        <w:tc>
          <w:tcPr>
            <w:tcW w:w="366" w:type="pct"/>
            <w:tcBorders>
              <w:bottom w:val="single" w:sz="4" w:space="0" w:color="auto"/>
            </w:tcBorders>
          </w:tcPr>
          <w:p w:rsidR="00E331FB" w:rsidRPr="00E331FB" w:rsidRDefault="00630B04" w:rsidP="00D134B0">
            <w:pPr>
              <w:rPr>
                <w:b w:val="0"/>
              </w:rPr>
            </w:pPr>
            <w:r>
              <w:rPr>
                <w:b w:val="0"/>
              </w:rPr>
              <w:t>1475,6</w:t>
            </w:r>
          </w:p>
        </w:tc>
        <w:tc>
          <w:tcPr>
            <w:tcW w:w="537" w:type="pct"/>
            <w:tcBorders>
              <w:bottom w:val="single" w:sz="4" w:space="0" w:color="auto"/>
            </w:tcBorders>
          </w:tcPr>
          <w:p w:rsidR="00E331FB" w:rsidRPr="00E331FB" w:rsidRDefault="00630B04" w:rsidP="00D134B0">
            <w:pPr>
              <w:rPr>
                <w:b w:val="0"/>
              </w:rPr>
            </w:pPr>
            <w:r>
              <w:rPr>
                <w:b w:val="0"/>
              </w:rPr>
              <w:t>1484,7</w:t>
            </w:r>
          </w:p>
        </w:tc>
      </w:tr>
      <w:tr w:rsidR="00E331FB" w:rsidRPr="00E331FB" w:rsidTr="00D134B0">
        <w:trPr>
          <w:trHeight w:val="20"/>
        </w:trPr>
        <w:tc>
          <w:tcPr>
            <w:tcW w:w="2264" w:type="pct"/>
            <w:tcBorders>
              <w:bottom w:val="single" w:sz="4" w:space="0" w:color="auto"/>
            </w:tcBorders>
          </w:tcPr>
          <w:p w:rsidR="00E331FB" w:rsidRPr="00E331FB" w:rsidRDefault="00E331FB" w:rsidP="00D134B0">
            <w:pPr>
              <w:rPr>
                <w:b w:val="0"/>
                <w:i/>
              </w:rPr>
            </w:pPr>
            <w:r w:rsidRPr="00E331FB">
              <w:rPr>
                <w:b w:val="0"/>
                <w:i/>
              </w:rPr>
              <w:t>Заиграевский район</w:t>
            </w:r>
          </w:p>
        </w:tc>
        <w:tc>
          <w:tcPr>
            <w:tcW w:w="366" w:type="pct"/>
            <w:tcBorders>
              <w:bottom w:val="single" w:sz="4" w:space="0" w:color="auto"/>
            </w:tcBorders>
          </w:tcPr>
          <w:p w:rsidR="00E331FB" w:rsidRPr="00E331FB" w:rsidRDefault="00E331FB" w:rsidP="00D134B0">
            <w:pPr>
              <w:rPr>
                <w:b w:val="0"/>
              </w:rPr>
            </w:pPr>
            <w:r w:rsidRPr="00E331FB">
              <w:rPr>
                <w:b w:val="0"/>
              </w:rPr>
              <w:t>1296</w:t>
            </w:r>
          </w:p>
        </w:tc>
        <w:tc>
          <w:tcPr>
            <w:tcW w:w="366" w:type="pct"/>
            <w:tcBorders>
              <w:bottom w:val="single" w:sz="4" w:space="0" w:color="auto"/>
            </w:tcBorders>
          </w:tcPr>
          <w:p w:rsidR="00E331FB" w:rsidRPr="00E331FB" w:rsidRDefault="00E331FB" w:rsidP="00D134B0">
            <w:pPr>
              <w:rPr>
                <w:b w:val="0"/>
              </w:rPr>
            </w:pPr>
            <w:r w:rsidRPr="00E331FB">
              <w:rPr>
                <w:b w:val="0"/>
              </w:rPr>
              <w:t>1537</w:t>
            </w:r>
          </w:p>
        </w:tc>
        <w:tc>
          <w:tcPr>
            <w:tcW w:w="366" w:type="pct"/>
            <w:tcBorders>
              <w:bottom w:val="single" w:sz="4" w:space="0" w:color="auto"/>
            </w:tcBorders>
          </w:tcPr>
          <w:p w:rsidR="00E331FB" w:rsidRPr="00E331FB" w:rsidRDefault="00E331FB" w:rsidP="00D134B0">
            <w:pPr>
              <w:rPr>
                <w:b w:val="0"/>
              </w:rPr>
            </w:pPr>
            <w:r w:rsidRPr="00E331FB">
              <w:rPr>
                <w:b w:val="0"/>
              </w:rPr>
              <w:t>1522</w:t>
            </w:r>
          </w:p>
        </w:tc>
        <w:tc>
          <w:tcPr>
            <w:tcW w:w="366" w:type="pct"/>
            <w:tcBorders>
              <w:bottom w:val="single" w:sz="4" w:space="0" w:color="auto"/>
            </w:tcBorders>
          </w:tcPr>
          <w:p w:rsidR="00E331FB" w:rsidRPr="00E331FB" w:rsidRDefault="00E331FB" w:rsidP="00D134B0">
            <w:pPr>
              <w:rPr>
                <w:b w:val="0"/>
              </w:rPr>
            </w:pPr>
            <w:r w:rsidRPr="00E331FB">
              <w:rPr>
                <w:b w:val="0"/>
              </w:rPr>
              <w:t>1200</w:t>
            </w:r>
          </w:p>
        </w:tc>
        <w:tc>
          <w:tcPr>
            <w:tcW w:w="366" w:type="pct"/>
            <w:tcBorders>
              <w:bottom w:val="single" w:sz="4" w:space="0" w:color="auto"/>
            </w:tcBorders>
            <w:shd w:val="clear" w:color="auto" w:fill="auto"/>
          </w:tcPr>
          <w:p w:rsidR="00E331FB" w:rsidRPr="00E331FB" w:rsidRDefault="00E331FB" w:rsidP="00D134B0">
            <w:pPr>
              <w:rPr>
                <w:b w:val="0"/>
              </w:rPr>
            </w:pPr>
            <w:r w:rsidRPr="00E331FB">
              <w:rPr>
                <w:b w:val="0"/>
              </w:rPr>
              <w:t>2439</w:t>
            </w:r>
          </w:p>
        </w:tc>
        <w:tc>
          <w:tcPr>
            <w:tcW w:w="366" w:type="pct"/>
            <w:tcBorders>
              <w:bottom w:val="single" w:sz="4" w:space="0" w:color="auto"/>
            </w:tcBorders>
          </w:tcPr>
          <w:p w:rsidR="00E331FB" w:rsidRPr="00E331FB" w:rsidRDefault="00E331FB" w:rsidP="00D134B0">
            <w:pPr>
              <w:rPr>
                <w:b w:val="0"/>
              </w:rPr>
            </w:pPr>
            <w:r w:rsidRPr="00E331FB">
              <w:rPr>
                <w:b w:val="0"/>
              </w:rPr>
              <w:t>2847</w:t>
            </w:r>
          </w:p>
        </w:tc>
        <w:tc>
          <w:tcPr>
            <w:tcW w:w="537" w:type="pct"/>
            <w:tcBorders>
              <w:bottom w:val="single" w:sz="4" w:space="0" w:color="auto"/>
            </w:tcBorders>
          </w:tcPr>
          <w:p w:rsidR="00E331FB" w:rsidRPr="00E331FB" w:rsidRDefault="00E331FB" w:rsidP="00D134B0">
            <w:pPr>
              <w:rPr>
                <w:b w:val="0"/>
              </w:rPr>
            </w:pPr>
            <w:r w:rsidRPr="00E331FB">
              <w:rPr>
                <w:b w:val="0"/>
              </w:rPr>
              <w:t>2563</w:t>
            </w:r>
          </w:p>
        </w:tc>
      </w:tr>
      <w:tr w:rsidR="00E331FB" w:rsidRPr="00E331FB" w:rsidTr="00D134B0">
        <w:trPr>
          <w:trHeight w:val="20"/>
        </w:trPr>
        <w:tc>
          <w:tcPr>
            <w:tcW w:w="2264" w:type="pct"/>
          </w:tcPr>
          <w:p w:rsidR="00E331FB" w:rsidRPr="00E331FB" w:rsidRDefault="00E331FB" w:rsidP="00D134B0">
            <w:pPr>
              <w:rPr>
                <w:b w:val="0"/>
              </w:rPr>
            </w:pPr>
            <w:r w:rsidRPr="00E331FB">
              <w:rPr>
                <w:b w:val="0"/>
              </w:rPr>
              <w:t xml:space="preserve">Валовая продукция сельского хозяйства, млн. рублей </w:t>
            </w: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537" w:type="pct"/>
          </w:tcPr>
          <w:p w:rsidR="00E331FB" w:rsidRPr="00E331FB" w:rsidRDefault="00E331FB" w:rsidP="00D134B0">
            <w:pPr>
              <w:rPr>
                <w:b w:val="0"/>
              </w:rPr>
            </w:pPr>
          </w:p>
        </w:tc>
      </w:tr>
      <w:tr w:rsidR="00E331FB" w:rsidRPr="00E331FB" w:rsidTr="00D134B0">
        <w:trPr>
          <w:trHeight w:val="20"/>
        </w:trPr>
        <w:tc>
          <w:tcPr>
            <w:tcW w:w="2264" w:type="pct"/>
            <w:tcBorders>
              <w:bottom w:val="single" w:sz="4" w:space="0" w:color="auto"/>
            </w:tcBorders>
          </w:tcPr>
          <w:p w:rsidR="00E331FB" w:rsidRPr="00E331FB" w:rsidRDefault="00E331FB" w:rsidP="00630B04">
            <w:pPr>
              <w:rPr>
                <w:b w:val="0"/>
                <w:i/>
              </w:rPr>
            </w:pPr>
            <w:r w:rsidRPr="00E331FB">
              <w:rPr>
                <w:b w:val="0"/>
                <w:i/>
              </w:rPr>
              <w:t xml:space="preserve">п. </w:t>
            </w:r>
            <w:r w:rsidR="00630B04">
              <w:rPr>
                <w:b w:val="0"/>
                <w:i/>
              </w:rPr>
              <w:t>Онохой</w:t>
            </w:r>
          </w:p>
        </w:tc>
        <w:tc>
          <w:tcPr>
            <w:tcW w:w="366" w:type="pct"/>
            <w:tcBorders>
              <w:bottom w:val="single" w:sz="4" w:space="0" w:color="auto"/>
            </w:tcBorders>
          </w:tcPr>
          <w:p w:rsidR="00E331FB" w:rsidRPr="00E331FB" w:rsidRDefault="00630B04" w:rsidP="00D134B0">
            <w:pPr>
              <w:rPr>
                <w:b w:val="0"/>
              </w:rPr>
            </w:pPr>
            <w:r>
              <w:rPr>
                <w:b w:val="0"/>
              </w:rPr>
              <w:t>36,9</w:t>
            </w:r>
          </w:p>
        </w:tc>
        <w:tc>
          <w:tcPr>
            <w:tcW w:w="366" w:type="pct"/>
            <w:tcBorders>
              <w:bottom w:val="single" w:sz="4" w:space="0" w:color="auto"/>
            </w:tcBorders>
          </w:tcPr>
          <w:p w:rsidR="00E331FB" w:rsidRPr="00E331FB" w:rsidRDefault="00630B04" w:rsidP="00D134B0">
            <w:pPr>
              <w:rPr>
                <w:b w:val="0"/>
              </w:rPr>
            </w:pPr>
            <w:r>
              <w:rPr>
                <w:b w:val="0"/>
              </w:rPr>
              <w:t>37,5</w:t>
            </w:r>
          </w:p>
        </w:tc>
        <w:tc>
          <w:tcPr>
            <w:tcW w:w="366" w:type="pct"/>
            <w:tcBorders>
              <w:bottom w:val="single" w:sz="4" w:space="0" w:color="auto"/>
            </w:tcBorders>
          </w:tcPr>
          <w:p w:rsidR="00E331FB" w:rsidRPr="00E331FB" w:rsidRDefault="00630B04" w:rsidP="00D134B0">
            <w:pPr>
              <w:rPr>
                <w:b w:val="0"/>
              </w:rPr>
            </w:pPr>
            <w:r>
              <w:rPr>
                <w:b w:val="0"/>
              </w:rPr>
              <w:t>38,5</w:t>
            </w:r>
          </w:p>
        </w:tc>
        <w:tc>
          <w:tcPr>
            <w:tcW w:w="366" w:type="pct"/>
            <w:tcBorders>
              <w:bottom w:val="single" w:sz="4" w:space="0" w:color="auto"/>
            </w:tcBorders>
          </w:tcPr>
          <w:p w:rsidR="00E331FB" w:rsidRPr="00E331FB" w:rsidRDefault="00630B04" w:rsidP="00D134B0">
            <w:pPr>
              <w:rPr>
                <w:b w:val="0"/>
              </w:rPr>
            </w:pPr>
            <w:r>
              <w:rPr>
                <w:b w:val="0"/>
              </w:rPr>
              <w:t>70,2</w:t>
            </w:r>
          </w:p>
        </w:tc>
        <w:tc>
          <w:tcPr>
            <w:tcW w:w="366" w:type="pct"/>
            <w:tcBorders>
              <w:bottom w:val="single" w:sz="4" w:space="0" w:color="auto"/>
            </w:tcBorders>
          </w:tcPr>
          <w:p w:rsidR="00E331FB" w:rsidRPr="00E331FB" w:rsidRDefault="00630B04" w:rsidP="00D134B0">
            <w:pPr>
              <w:rPr>
                <w:b w:val="0"/>
              </w:rPr>
            </w:pPr>
            <w:r>
              <w:rPr>
                <w:b w:val="0"/>
              </w:rPr>
              <w:t>73,8</w:t>
            </w:r>
          </w:p>
        </w:tc>
        <w:tc>
          <w:tcPr>
            <w:tcW w:w="366" w:type="pct"/>
            <w:tcBorders>
              <w:bottom w:val="single" w:sz="4" w:space="0" w:color="auto"/>
            </w:tcBorders>
          </w:tcPr>
          <w:p w:rsidR="00E331FB" w:rsidRPr="00E331FB" w:rsidRDefault="00630B04" w:rsidP="00D134B0">
            <w:pPr>
              <w:rPr>
                <w:b w:val="0"/>
              </w:rPr>
            </w:pPr>
            <w:r>
              <w:rPr>
                <w:b w:val="0"/>
              </w:rPr>
              <w:t>75,2</w:t>
            </w:r>
          </w:p>
        </w:tc>
        <w:tc>
          <w:tcPr>
            <w:tcW w:w="537" w:type="pct"/>
            <w:tcBorders>
              <w:bottom w:val="single" w:sz="4" w:space="0" w:color="auto"/>
            </w:tcBorders>
          </w:tcPr>
          <w:p w:rsidR="00E331FB" w:rsidRPr="00E331FB" w:rsidRDefault="00630B04" w:rsidP="00D134B0">
            <w:pPr>
              <w:rPr>
                <w:b w:val="0"/>
              </w:rPr>
            </w:pPr>
            <w:r>
              <w:rPr>
                <w:b w:val="0"/>
              </w:rPr>
              <w:t>77,4</w:t>
            </w:r>
          </w:p>
        </w:tc>
      </w:tr>
      <w:tr w:rsidR="00E331FB" w:rsidRPr="00E331FB" w:rsidTr="00D134B0">
        <w:trPr>
          <w:trHeight w:val="20"/>
        </w:trPr>
        <w:tc>
          <w:tcPr>
            <w:tcW w:w="2264" w:type="pct"/>
            <w:tcBorders>
              <w:bottom w:val="single" w:sz="4" w:space="0" w:color="auto"/>
            </w:tcBorders>
          </w:tcPr>
          <w:p w:rsidR="00E331FB" w:rsidRPr="00E331FB" w:rsidRDefault="00E331FB" w:rsidP="00D134B0">
            <w:pPr>
              <w:rPr>
                <w:b w:val="0"/>
                <w:i/>
              </w:rPr>
            </w:pPr>
            <w:r w:rsidRPr="00E331FB">
              <w:rPr>
                <w:b w:val="0"/>
                <w:i/>
              </w:rPr>
              <w:t>Заиграевский район</w:t>
            </w:r>
          </w:p>
        </w:tc>
        <w:tc>
          <w:tcPr>
            <w:tcW w:w="366" w:type="pct"/>
            <w:tcBorders>
              <w:bottom w:val="single" w:sz="4" w:space="0" w:color="auto"/>
            </w:tcBorders>
          </w:tcPr>
          <w:p w:rsidR="00E331FB" w:rsidRPr="00E331FB" w:rsidRDefault="00E331FB" w:rsidP="00D134B0">
            <w:pPr>
              <w:rPr>
                <w:b w:val="0"/>
              </w:rPr>
            </w:pPr>
            <w:r w:rsidRPr="00E331FB">
              <w:rPr>
                <w:b w:val="0"/>
              </w:rPr>
              <w:t>792</w:t>
            </w:r>
          </w:p>
        </w:tc>
        <w:tc>
          <w:tcPr>
            <w:tcW w:w="366" w:type="pct"/>
            <w:tcBorders>
              <w:bottom w:val="single" w:sz="4" w:space="0" w:color="auto"/>
            </w:tcBorders>
          </w:tcPr>
          <w:p w:rsidR="00E331FB" w:rsidRPr="00E331FB" w:rsidRDefault="00E331FB" w:rsidP="00D134B0">
            <w:pPr>
              <w:rPr>
                <w:b w:val="0"/>
              </w:rPr>
            </w:pPr>
            <w:r w:rsidRPr="00E331FB">
              <w:rPr>
                <w:b w:val="0"/>
              </w:rPr>
              <w:t>1056</w:t>
            </w:r>
          </w:p>
        </w:tc>
        <w:tc>
          <w:tcPr>
            <w:tcW w:w="366" w:type="pct"/>
            <w:tcBorders>
              <w:bottom w:val="single" w:sz="4" w:space="0" w:color="auto"/>
            </w:tcBorders>
          </w:tcPr>
          <w:p w:rsidR="00E331FB" w:rsidRPr="00E331FB" w:rsidRDefault="00E331FB" w:rsidP="00D134B0">
            <w:pPr>
              <w:rPr>
                <w:b w:val="0"/>
              </w:rPr>
            </w:pPr>
            <w:r w:rsidRPr="00E331FB">
              <w:rPr>
                <w:b w:val="0"/>
              </w:rPr>
              <w:t>2434</w:t>
            </w:r>
          </w:p>
        </w:tc>
        <w:tc>
          <w:tcPr>
            <w:tcW w:w="366" w:type="pct"/>
            <w:tcBorders>
              <w:bottom w:val="single" w:sz="4" w:space="0" w:color="auto"/>
            </w:tcBorders>
          </w:tcPr>
          <w:p w:rsidR="00E331FB" w:rsidRPr="00E331FB" w:rsidRDefault="00E331FB" w:rsidP="00D134B0">
            <w:pPr>
              <w:rPr>
                <w:b w:val="0"/>
              </w:rPr>
            </w:pPr>
            <w:r w:rsidRPr="00E331FB">
              <w:rPr>
                <w:b w:val="0"/>
              </w:rPr>
              <w:t>2904</w:t>
            </w:r>
          </w:p>
        </w:tc>
        <w:tc>
          <w:tcPr>
            <w:tcW w:w="366" w:type="pct"/>
            <w:tcBorders>
              <w:bottom w:val="single" w:sz="4" w:space="0" w:color="auto"/>
            </w:tcBorders>
          </w:tcPr>
          <w:p w:rsidR="00E331FB" w:rsidRPr="00E331FB" w:rsidRDefault="00E331FB" w:rsidP="00D134B0">
            <w:pPr>
              <w:rPr>
                <w:b w:val="0"/>
              </w:rPr>
            </w:pPr>
            <w:r w:rsidRPr="00E331FB">
              <w:rPr>
                <w:b w:val="0"/>
              </w:rPr>
              <w:t>2961</w:t>
            </w:r>
          </w:p>
        </w:tc>
        <w:tc>
          <w:tcPr>
            <w:tcW w:w="366" w:type="pct"/>
            <w:tcBorders>
              <w:bottom w:val="single" w:sz="4" w:space="0" w:color="auto"/>
            </w:tcBorders>
          </w:tcPr>
          <w:p w:rsidR="00E331FB" w:rsidRPr="00E331FB" w:rsidRDefault="00E331FB" w:rsidP="00D134B0">
            <w:pPr>
              <w:rPr>
                <w:b w:val="0"/>
              </w:rPr>
            </w:pPr>
            <w:r w:rsidRPr="00E331FB">
              <w:rPr>
                <w:b w:val="0"/>
              </w:rPr>
              <w:t>2702</w:t>
            </w:r>
          </w:p>
        </w:tc>
        <w:tc>
          <w:tcPr>
            <w:tcW w:w="537" w:type="pct"/>
            <w:tcBorders>
              <w:bottom w:val="single" w:sz="4" w:space="0" w:color="auto"/>
            </w:tcBorders>
          </w:tcPr>
          <w:p w:rsidR="00E331FB" w:rsidRPr="00E331FB" w:rsidRDefault="00E331FB" w:rsidP="00D134B0">
            <w:pPr>
              <w:rPr>
                <w:b w:val="0"/>
              </w:rPr>
            </w:pPr>
            <w:r w:rsidRPr="00E331FB">
              <w:rPr>
                <w:b w:val="0"/>
              </w:rPr>
              <w:t>2983</w:t>
            </w:r>
          </w:p>
        </w:tc>
      </w:tr>
      <w:tr w:rsidR="00E331FB" w:rsidRPr="00E331FB" w:rsidTr="00D134B0">
        <w:trPr>
          <w:trHeight w:val="20"/>
        </w:trPr>
        <w:tc>
          <w:tcPr>
            <w:tcW w:w="2264" w:type="pct"/>
          </w:tcPr>
          <w:p w:rsidR="00E331FB" w:rsidRPr="00E331FB" w:rsidRDefault="00E331FB" w:rsidP="00D134B0">
            <w:pPr>
              <w:rPr>
                <w:b w:val="0"/>
              </w:rPr>
            </w:pPr>
            <w:r w:rsidRPr="00E331FB">
              <w:rPr>
                <w:b w:val="0"/>
              </w:rPr>
              <w:t>Инвестиции в основной капитал, млн. рублей</w:t>
            </w: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537" w:type="pct"/>
          </w:tcPr>
          <w:p w:rsidR="00E331FB" w:rsidRPr="00E331FB" w:rsidRDefault="00E331FB" w:rsidP="00D134B0">
            <w:pPr>
              <w:rPr>
                <w:b w:val="0"/>
              </w:rPr>
            </w:pPr>
          </w:p>
        </w:tc>
      </w:tr>
      <w:tr w:rsidR="00E331FB" w:rsidRPr="00E331FB" w:rsidTr="00D134B0">
        <w:trPr>
          <w:trHeight w:val="20"/>
        </w:trPr>
        <w:tc>
          <w:tcPr>
            <w:tcW w:w="2264" w:type="pct"/>
            <w:tcBorders>
              <w:bottom w:val="single" w:sz="4" w:space="0" w:color="auto"/>
            </w:tcBorders>
          </w:tcPr>
          <w:p w:rsidR="00E331FB" w:rsidRPr="00E331FB" w:rsidRDefault="00E331FB" w:rsidP="00E0577E">
            <w:pPr>
              <w:rPr>
                <w:b w:val="0"/>
                <w:i/>
              </w:rPr>
            </w:pPr>
            <w:r w:rsidRPr="00E331FB">
              <w:rPr>
                <w:b w:val="0"/>
                <w:i/>
              </w:rPr>
              <w:t xml:space="preserve">п. </w:t>
            </w:r>
            <w:r w:rsidR="00E0577E">
              <w:rPr>
                <w:b w:val="0"/>
                <w:i/>
              </w:rPr>
              <w:t>Онохой</w:t>
            </w:r>
          </w:p>
        </w:tc>
        <w:tc>
          <w:tcPr>
            <w:tcW w:w="366" w:type="pct"/>
            <w:tcBorders>
              <w:bottom w:val="single" w:sz="4" w:space="0" w:color="auto"/>
            </w:tcBorders>
          </w:tcPr>
          <w:p w:rsidR="00E331FB" w:rsidRPr="00E331FB" w:rsidRDefault="00E331FB" w:rsidP="00D134B0">
            <w:pPr>
              <w:rPr>
                <w:b w:val="0"/>
              </w:rPr>
            </w:pPr>
          </w:p>
        </w:tc>
        <w:tc>
          <w:tcPr>
            <w:tcW w:w="366" w:type="pct"/>
            <w:tcBorders>
              <w:bottom w:val="single" w:sz="4" w:space="0" w:color="auto"/>
            </w:tcBorders>
          </w:tcPr>
          <w:p w:rsidR="00E331FB" w:rsidRPr="00E331FB" w:rsidRDefault="00E331FB" w:rsidP="00D134B0">
            <w:pPr>
              <w:rPr>
                <w:b w:val="0"/>
              </w:rPr>
            </w:pPr>
          </w:p>
        </w:tc>
        <w:tc>
          <w:tcPr>
            <w:tcW w:w="366" w:type="pct"/>
            <w:tcBorders>
              <w:bottom w:val="single" w:sz="4" w:space="0" w:color="auto"/>
            </w:tcBorders>
          </w:tcPr>
          <w:p w:rsidR="00E331FB" w:rsidRPr="00E331FB" w:rsidRDefault="00E331FB" w:rsidP="00D134B0">
            <w:pPr>
              <w:rPr>
                <w:b w:val="0"/>
              </w:rPr>
            </w:pPr>
          </w:p>
        </w:tc>
        <w:tc>
          <w:tcPr>
            <w:tcW w:w="366" w:type="pct"/>
            <w:tcBorders>
              <w:bottom w:val="single" w:sz="4" w:space="0" w:color="auto"/>
            </w:tcBorders>
          </w:tcPr>
          <w:p w:rsidR="00E331FB" w:rsidRPr="00E331FB" w:rsidRDefault="00E331FB" w:rsidP="00D134B0">
            <w:pPr>
              <w:rPr>
                <w:b w:val="0"/>
              </w:rPr>
            </w:pPr>
          </w:p>
        </w:tc>
        <w:tc>
          <w:tcPr>
            <w:tcW w:w="366" w:type="pct"/>
            <w:tcBorders>
              <w:bottom w:val="single" w:sz="4" w:space="0" w:color="auto"/>
            </w:tcBorders>
          </w:tcPr>
          <w:p w:rsidR="00E331FB" w:rsidRPr="00E331FB" w:rsidRDefault="00E331FB" w:rsidP="00D134B0">
            <w:pPr>
              <w:rPr>
                <w:b w:val="0"/>
              </w:rPr>
            </w:pPr>
          </w:p>
        </w:tc>
        <w:tc>
          <w:tcPr>
            <w:tcW w:w="366" w:type="pct"/>
            <w:tcBorders>
              <w:bottom w:val="single" w:sz="4" w:space="0" w:color="auto"/>
            </w:tcBorders>
          </w:tcPr>
          <w:p w:rsidR="00E331FB" w:rsidRPr="00E331FB" w:rsidRDefault="00E331FB" w:rsidP="00D134B0">
            <w:pPr>
              <w:rPr>
                <w:b w:val="0"/>
              </w:rPr>
            </w:pPr>
          </w:p>
        </w:tc>
        <w:tc>
          <w:tcPr>
            <w:tcW w:w="537" w:type="pct"/>
            <w:tcBorders>
              <w:bottom w:val="single" w:sz="4" w:space="0" w:color="auto"/>
            </w:tcBorders>
          </w:tcPr>
          <w:p w:rsidR="00E331FB" w:rsidRPr="00E331FB" w:rsidRDefault="00E331FB" w:rsidP="00D134B0">
            <w:pPr>
              <w:rPr>
                <w:b w:val="0"/>
              </w:rPr>
            </w:pPr>
          </w:p>
        </w:tc>
      </w:tr>
      <w:tr w:rsidR="00E331FB" w:rsidRPr="00E331FB" w:rsidTr="00D134B0">
        <w:trPr>
          <w:trHeight w:val="20"/>
        </w:trPr>
        <w:tc>
          <w:tcPr>
            <w:tcW w:w="2264" w:type="pct"/>
            <w:tcBorders>
              <w:bottom w:val="single" w:sz="4" w:space="0" w:color="auto"/>
            </w:tcBorders>
          </w:tcPr>
          <w:p w:rsidR="00E331FB" w:rsidRPr="00E331FB" w:rsidRDefault="00E331FB" w:rsidP="00D134B0">
            <w:pPr>
              <w:rPr>
                <w:b w:val="0"/>
                <w:i/>
              </w:rPr>
            </w:pPr>
            <w:r w:rsidRPr="00E331FB">
              <w:rPr>
                <w:b w:val="0"/>
                <w:i/>
              </w:rPr>
              <w:t>Заиграевский район</w:t>
            </w:r>
          </w:p>
        </w:tc>
        <w:tc>
          <w:tcPr>
            <w:tcW w:w="366" w:type="pct"/>
            <w:tcBorders>
              <w:bottom w:val="single" w:sz="4" w:space="0" w:color="auto"/>
            </w:tcBorders>
          </w:tcPr>
          <w:p w:rsidR="00E331FB" w:rsidRPr="00E331FB" w:rsidRDefault="00E331FB" w:rsidP="00D134B0">
            <w:pPr>
              <w:rPr>
                <w:b w:val="0"/>
              </w:rPr>
            </w:pPr>
            <w:r w:rsidRPr="00E331FB">
              <w:rPr>
                <w:b w:val="0"/>
              </w:rPr>
              <w:t>2741</w:t>
            </w:r>
          </w:p>
        </w:tc>
        <w:tc>
          <w:tcPr>
            <w:tcW w:w="366" w:type="pct"/>
            <w:tcBorders>
              <w:bottom w:val="single" w:sz="4" w:space="0" w:color="auto"/>
            </w:tcBorders>
          </w:tcPr>
          <w:p w:rsidR="00E331FB" w:rsidRPr="00E331FB" w:rsidRDefault="00E331FB" w:rsidP="00D134B0">
            <w:pPr>
              <w:rPr>
                <w:b w:val="0"/>
              </w:rPr>
            </w:pPr>
            <w:r w:rsidRPr="00E331FB">
              <w:rPr>
                <w:b w:val="0"/>
              </w:rPr>
              <w:t>1673</w:t>
            </w:r>
          </w:p>
        </w:tc>
        <w:tc>
          <w:tcPr>
            <w:tcW w:w="366" w:type="pct"/>
            <w:tcBorders>
              <w:bottom w:val="single" w:sz="4" w:space="0" w:color="auto"/>
            </w:tcBorders>
          </w:tcPr>
          <w:p w:rsidR="00E331FB" w:rsidRPr="00E331FB" w:rsidRDefault="00E331FB" w:rsidP="00D134B0">
            <w:pPr>
              <w:rPr>
                <w:b w:val="0"/>
              </w:rPr>
            </w:pPr>
            <w:r w:rsidRPr="00E331FB">
              <w:rPr>
                <w:b w:val="0"/>
              </w:rPr>
              <w:t>1156</w:t>
            </w:r>
          </w:p>
        </w:tc>
        <w:tc>
          <w:tcPr>
            <w:tcW w:w="366" w:type="pct"/>
            <w:tcBorders>
              <w:bottom w:val="single" w:sz="4" w:space="0" w:color="auto"/>
            </w:tcBorders>
          </w:tcPr>
          <w:p w:rsidR="00E331FB" w:rsidRPr="00E331FB" w:rsidRDefault="00E331FB" w:rsidP="00D134B0">
            <w:pPr>
              <w:rPr>
                <w:b w:val="0"/>
              </w:rPr>
            </w:pPr>
            <w:r w:rsidRPr="00E331FB">
              <w:rPr>
                <w:b w:val="0"/>
              </w:rPr>
              <w:t>1973</w:t>
            </w:r>
          </w:p>
        </w:tc>
        <w:tc>
          <w:tcPr>
            <w:tcW w:w="366" w:type="pct"/>
            <w:tcBorders>
              <w:bottom w:val="single" w:sz="4" w:space="0" w:color="auto"/>
            </w:tcBorders>
          </w:tcPr>
          <w:p w:rsidR="00E331FB" w:rsidRPr="00E331FB" w:rsidRDefault="00E331FB" w:rsidP="00D134B0">
            <w:pPr>
              <w:rPr>
                <w:b w:val="0"/>
              </w:rPr>
            </w:pPr>
            <w:r w:rsidRPr="00E331FB">
              <w:rPr>
                <w:b w:val="0"/>
              </w:rPr>
              <w:t>1226</w:t>
            </w:r>
          </w:p>
        </w:tc>
        <w:tc>
          <w:tcPr>
            <w:tcW w:w="366" w:type="pct"/>
            <w:tcBorders>
              <w:bottom w:val="single" w:sz="4" w:space="0" w:color="auto"/>
            </w:tcBorders>
          </w:tcPr>
          <w:p w:rsidR="00E331FB" w:rsidRPr="00E331FB" w:rsidRDefault="00E331FB" w:rsidP="00D134B0">
            <w:pPr>
              <w:rPr>
                <w:b w:val="0"/>
              </w:rPr>
            </w:pPr>
            <w:r w:rsidRPr="00E331FB">
              <w:rPr>
                <w:b w:val="0"/>
              </w:rPr>
              <w:t>796</w:t>
            </w:r>
          </w:p>
        </w:tc>
        <w:tc>
          <w:tcPr>
            <w:tcW w:w="537" w:type="pct"/>
            <w:tcBorders>
              <w:bottom w:val="single" w:sz="4" w:space="0" w:color="auto"/>
            </w:tcBorders>
          </w:tcPr>
          <w:p w:rsidR="00E331FB" w:rsidRPr="00E331FB" w:rsidRDefault="00E331FB" w:rsidP="00D134B0">
            <w:pPr>
              <w:rPr>
                <w:b w:val="0"/>
              </w:rPr>
            </w:pPr>
            <w:r w:rsidRPr="00E331FB">
              <w:rPr>
                <w:b w:val="0"/>
              </w:rPr>
              <w:t>644</w:t>
            </w:r>
          </w:p>
        </w:tc>
      </w:tr>
      <w:tr w:rsidR="00E331FB" w:rsidRPr="00E331FB" w:rsidTr="00D134B0">
        <w:trPr>
          <w:trHeight w:val="20"/>
        </w:trPr>
        <w:tc>
          <w:tcPr>
            <w:tcW w:w="2264" w:type="pct"/>
          </w:tcPr>
          <w:p w:rsidR="00E331FB" w:rsidRPr="00E331FB" w:rsidRDefault="00E331FB" w:rsidP="00D134B0">
            <w:pPr>
              <w:rPr>
                <w:b w:val="0"/>
              </w:rPr>
            </w:pPr>
            <w:r w:rsidRPr="00E331FB">
              <w:rPr>
                <w:b w:val="0"/>
              </w:rPr>
              <w:lastRenderedPageBreak/>
              <w:t>Оборот розничной торговли, млн. рублей</w:t>
            </w: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537" w:type="pct"/>
          </w:tcPr>
          <w:p w:rsidR="00E331FB" w:rsidRPr="00E331FB" w:rsidRDefault="00E331FB" w:rsidP="00D134B0">
            <w:pPr>
              <w:rPr>
                <w:b w:val="0"/>
              </w:rPr>
            </w:pPr>
          </w:p>
        </w:tc>
      </w:tr>
      <w:tr w:rsidR="00E331FB" w:rsidRPr="00E331FB" w:rsidTr="00D134B0">
        <w:trPr>
          <w:trHeight w:val="20"/>
        </w:trPr>
        <w:tc>
          <w:tcPr>
            <w:tcW w:w="2264" w:type="pct"/>
            <w:tcBorders>
              <w:bottom w:val="single" w:sz="4" w:space="0" w:color="auto"/>
            </w:tcBorders>
          </w:tcPr>
          <w:p w:rsidR="00E331FB" w:rsidRPr="00E331FB" w:rsidRDefault="00E331FB" w:rsidP="009A5D59">
            <w:pPr>
              <w:rPr>
                <w:b w:val="0"/>
                <w:i/>
              </w:rPr>
            </w:pPr>
            <w:r w:rsidRPr="00E331FB">
              <w:rPr>
                <w:b w:val="0"/>
                <w:i/>
              </w:rPr>
              <w:t xml:space="preserve">п. </w:t>
            </w:r>
            <w:r w:rsidR="009A5D59">
              <w:rPr>
                <w:b w:val="0"/>
                <w:i/>
              </w:rPr>
              <w:t>Онохой</w:t>
            </w:r>
          </w:p>
        </w:tc>
        <w:tc>
          <w:tcPr>
            <w:tcW w:w="366" w:type="pct"/>
            <w:tcBorders>
              <w:bottom w:val="single" w:sz="4" w:space="0" w:color="auto"/>
            </w:tcBorders>
          </w:tcPr>
          <w:p w:rsidR="00E331FB" w:rsidRPr="00E331FB" w:rsidRDefault="00E331FB" w:rsidP="00D134B0">
            <w:pPr>
              <w:rPr>
                <w:b w:val="0"/>
              </w:rPr>
            </w:pPr>
            <w:r w:rsidRPr="00E331FB">
              <w:rPr>
                <w:b w:val="0"/>
              </w:rPr>
              <w:t>451,2</w:t>
            </w:r>
          </w:p>
        </w:tc>
        <w:tc>
          <w:tcPr>
            <w:tcW w:w="366" w:type="pct"/>
            <w:tcBorders>
              <w:bottom w:val="single" w:sz="4" w:space="0" w:color="auto"/>
            </w:tcBorders>
          </w:tcPr>
          <w:p w:rsidR="00E331FB" w:rsidRPr="00E331FB" w:rsidRDefault="009A5D59" w:rsidP="00D134B0">
            <w:pPr>
              <w:rPr>
                <w:b w:val="0"/>
              </w:rPr>
            </w:pPr>
            <w:r>
              <w:rPr>
                <w:b w:val="0"/>
              </w:rPr>
              <w:t>52</w:t>
            </w:r>
            <w:r w:rsidR="00E331FB" w:rsidRPr="00E331FB">
              <w:rPr>
                <w:b w:val="0"/>
              </w:rPr>
              <w:t>5,7</w:t>
            </w:r>
          </w:p>
        </w:tc>
        <w:tc>
          <w:tcPr>
            <w:tcW w:w="366" w:type="pct"/>
            <w:tcBorders>
              <w:bottom w:val="single" w:sz="4" w:space="0" w:color="auto"/>
            </w:tcBorders>
          </w:tcPr>
          <w:p w:rsidR="00E331FB" w:rsidRPr="00E331FB" w:rsidRDefault="009A5D59" w:rsidP="009A5D59">
            <w:pPr>
              <w:rPr>
                <w:b w:val="0"/>
              </w:rPr>
            </w:pPr>
            <w:r>
              <w:rPr>
                <w:b w:val="0"/>
              </w:rPr>
              <w:t>62</w:t>
            </w:r>
            <w:r w:rsidR="00E331FB" w:rsidRPr="00E331FB">
              <w:rPr>
                <w:b w:val="0"/>
              </w:rPr>
              <w:t>4,3</w:t>
            </w:r>
          </w:p>
        </w:tc>
        <w:tc>
          <w:tcPr>
            <w:tcW w:w="366" w:type="pct"/>
            <w:tcBorders>
              <w:bottom w:val="single" w:sz="4" w:space="0" w:color="auto"/>
            </w:tcBorders>
          </w:tcPr>
          <w:p w:rsidR="00E331FB" w:rsidRPr="00E331FB" w:rsidRDefault="009A5D59" w:rsidP="00D134B0">
            <w:pPr>
              <w:rPr>
                <w:b w:val="0"/>
              </w:rPr>
            </w:pPr>
            <w:r>
              <w:rPr>
                <w:b w:val="0"/>
              </w:rPr>
              <w:t>6</w:t>
            </w:r>
            <w:r w:rsidR="00E331FB" w:rsidRPr="00E331FB">
              <w:rPr>
                <w:b w:val="0"/>
              </w:rPr>
              <w:t>65,0</w:t>
            </w:r>
          </w:p>
        </w:tc>
        <w:tc>
          <w:tcPr>
            <w:tcW w:w="366" w:type="pct"/>
            <w:tcBorders>
              <w:bottom w:val="single" w:sz="4" w:space="0" w:color="auto"/>
            </w:tcBorders>
          </w:tcPr>
          <w:p w:rsidR="00E331FB" w:rsidRPr="00E331FB" w:rsidRDefault="009A5D59" w:rsidP="00D134B0">
            <w:pPr>
              <w:rPr>
                <w:b w:val="0"/>
              </w:rPr>
            </w:pPr>
            <w:r>
              <w:rPr>
                <w:b w:val="0"/>
              </w:rPr>
              <w:t>747</w:t>
            </w:r>
            <w:r w:rsidR="00E331FB" w:rsidRPr="00E331FB">
              <w:rPr>
                <w:b w:val="0"/>
              </w:rPr>
              <w:t>,7</w:t>
            </w:r>
          </w:p>
        </w:tc>
        <w:tc>
          <w:tcPr>
            <w:tcW w:w="366" w:type="pct"/>
            <w:tcBorders>
              <w:bottom w:val="single" w:sz="4" w:space="0" w:color="auto"/>
            </w:tcBorders>
          </w:tcPr>
          <w:p w:rsidR="00E331FB" w:rsidRPr="00E331FB" w:rsidRDefault="009A5D59" w:rsidP="00D134B0">
            <w:pPr>
              <w:rPr>
                <w:b w:val="0"/>
              </w:rPr>
            </w:pPr>
            <w:r>
              <w:rPr>
                <w:b w:val="0"/>
              </w:rPr>
              <w:t>820,1</w:t>
            </w:r>
          </w:p>
        </w:tc>
        <w:tc>
          <w:tcPr>
            <w:tcW w:w="537" w:type="pct"/>
            <w:tcBorders>
              <w:bottom w:val="single" w:sz="4" w:space="0" w:color="auto"/>
            </w:tcBorders>
          </w:tcPr>
          <w:p w:rsidR="00E331FB" w:rsidRPr="00E331FB" w:rsidRDefault="009A5D59" w:rsidP="00D134B0">
            <w:pPr>
              <w:rPr>
                <w:b w:val="0"/>
              </w:rPr>
            </w:pPr>
            <w:r>
              <w:rPr>
                <w:b w:val="0"/>
              </w:rPr>
              <w:t>985,2</w:t>
            </w:r>
          </w:p>
        </w:tc>
      </w:tr>
      <w:tr w:rsidR="00E331FB" w:rsidRPr="00E331FB" w:rsidTr="00D134B0">
        <w:trPr>
          <w:trHeight w:val="20"/>
        </w:trPr>
        <w:tc>
          <w:tcPr>
            <w:tcW w:w="2264" w:type="pct"/>
            <w:tcBorders>
              <w:bottom w:val="single" w:sz="4" w:space="0" w:color="auto"/>
            </w:tcBorders>
          </w:tcPr>
          <w:p w:rsidR="00E331FB" w:rsidRPr="00E331FB" w:rsidRDefault="00E331FB" w:rsidP="00D134B0">
            <w:pPr>
              <w:rPr>
                <w:b w:val="0"/>
                <w:i/>
              </w:rPr>
            </w:pPr>
            <w:r w:rsidRPr="00E331FB">
              <w:rPr>
                <w:b w:val="0"/>
                <w:i/>
              </w:rPr>
              <w:t>Заиграевский район</w:t>
            </w:r>
          </w:p>
        </w:tc>
        <w:tc>
          <w:tcPr>
            <w:tcW w:w="366" w:type="pct"/>
            <w:tcBorders>
              <w:bottom w:val="single" w:sz="4" w:space="0" w:color="auto"/>
            </w:tcBorders>
          </w:tcPr>
          <w:p w:rsidR="00E331FB" w:rsidRPr="00E331FB" w:rsidRDefault="00E331FB" w:rsidP="00D134B0">
            <w:pPr>
              <w:rPr>
                <w:b w:val="0"/>
              </w:rPr>
            </w:pPr>
            <w:r w:rsidRPr="00E331FB">
              <w:rPr>
                <w:b w:val="0"/>
              </w:rPr>
              <w:t>1882</w:t>
            </w:r>
          </w:p>
        </w:tc>
        <w:tc>
          <w:tcPr>
            <w:tcW w:w="366" w:type="pct"/>
            <w:tcBorders>
              <w:bottom w:val="single" w:sz="4" w:space="0" w:color="auto"/>
            </w:tcBorders>
          </w:tcPr>
          <w:p w:rsidR="00E331FB" w:rsidRPr="00E331FB" w:rsidRDefault="00E331FB" w:rsidP="00D134B0">
            <w:pPr>
              <w:rPr>
                <w:b w:val="0"/>
              </w:rPr>
            </w:pPr>
            <w:r w:rsidRPr="00E331FB">
              <w:rPr>
                <w:b w:val="0"/>
              </w:rPr>
              <w:t>2140</w:t>
            </w:r>
          </w:p>
        </w:tc>
        <w:tc>
          <w:tcPr>
            <w:tcW w:w="366" w:type="pct"/>
            <w:tcBorders>
              <w:bottom w:val="single" w:sz="4" w:space="0" w:color="auto"/>
            </w:tcBorders>
          </w:tcPr>
          <w:p w:rsidR="00E331FB" w:rsidRPr="00E331FB" w:rsidRDefault="00E331FB" w:rsidP="00D134B0">
            <w:pPr>
              <w:rPr>
                <w:b w:val="0"/>
              </w:rPr>
            </w:pPr>
            <w:r w:rsidRPr="00E331FB">
              <w:rPr>
                <w:b w:val="0"/>
              </w:rPr>
              <w:t>2323</w:t>
            </w:r>
          </w:p>
        </w:tc>
        <w:tc>
          <w:tcPr>
            <w:tcW w:w="366" w:type="pct"/>
            <w:tcBorders>
              <w:bottom w:val="single" w:sz="4" w:space="0" w:color="auto"/>
            </w:tcBorders>
          </w:tcPr>
          <w:p w:rsidR="00E331FB" w:rsidRPr="00E331FB" w:rsidRDefault="00E331FB" w:rsidP="00D134B0">
            <w:pPr>
              <w:rPr>
                <w:b w:val="0"/>
              </w:rPr>
            </w:pPr>
            <w:r w:rsidRPr="00E331FB">
              <w:rPr>
                <w:b w:val="0"/>
              </w:rPr>
              <w:t>2674</w:t>
            </w:r>
          </w:p>
        </w:tc>
        <w:tc>
          <w:tcPr>
            <w:tcW w:w="366" w:type="pct"/>
            <w:tcBorders>
              <w:bottom w:val="single" w:sz="4" w:space="0" w:color="auto"/>
            </w:tcBorders>
          </w:tcPr>
          <w:p w:rsidR="00E331FB" w:rsidRPr="00E331FB" w:rsidRDefault="00E331FB" w:rsidP="00D134B0">
            <w:pPr>
              <w:rPr>
                <w:b w:val="0"/>
              </w:rPr>
            </w:pPr>
            <w:r w:rsidRPr="00E331FB">
              <w:rPr>
                <w:b w:val="0"/>
              </w:rPr>
              <w:t>2683</w:t>
            </w:r>
          </w:p>
        </w:tc>
        <w:tc>
          <w:tcPr>
            <w:tcW w:w="366" w:type="pct"/>
            <w:tcBorders>
              <w:bottom w:val="single" w:sz="4" w:space="0" w:color="auto"/>
            </w:tcBorders>
          </w:tcPr>
          <w:p w:rsidR="00E331FB" w:rsidRPr="00E331FB" w:rsidRDefault="00E331FB" w:rsidP="00D134B0">
            <w:pPr>
              <w:rPr>
                <w:b w:val="0"/>
              </w:rPr>
            </w:pPr>
            <w:r w:rsidRPr="00E331FB">
              <w:rPr>
                <w:b w:val="0"/>
              </w:rPr>
              <w:t>2656</w:t>
            </w:r>
          </w:p>
        </w:tc>
        <w:tc>
          <w:tcPr>
            <w:tcW w:w="537" w:type="pct"/>
            <w:tcBorders>
              <w:bottom w:val="single" w:sz="4" w:space="0" w:color="auto"/>
            </w:tcBorders>
          </w:tcPr>
          <w:p w:rsidR="00E331FB" w:rsidRPr="00E331FB" w:rsidRDefault="00E331FB" w:rsidP="00D134B0">
            <w:pPr>
              <w:rPr>
                <w:b w:val="0"/>
              </w:rPr>
            </w:pPr>
            <w:r w:rsidRPr="00E331FB">
              <w:rPr>
                <w:b w:val="0"/>
              </w:rPr>
              <w:t>2747</w:t>
            </w:r>
          </w:p>
        </w:tc>
      </w:tr>
      <w:tr w:rsidR="00E331FB" w:rsidRPr="00E331FB" w:rsidTr="00D134B0">
        <w:trPr>
          <w:trHeight w:val="20"/>
        </w:trPr>
        <w:tc>
          <w:tcPr>
            <w:tcW w:w="2264" w:type="pct"/>
          </w:tcPr>
          <w:p w:rsidR="00E331FB" w:rsidRPr="00E331FB" w:rsidRDefault="00E331FB" w:rsidP="00D134B0">
            <w:pPr>
              <w:rPr>
                <w:b w:val="0"/>
              </w:rPr>
            </w:pPr>
            <w:r w:rsidRPr="00E331FB">
              <w:rPr>
                <w:b w:val="0"/>
              </w:rPr>
              <w:t xml:space="preserve">Платные услуги населению, млн. рублей </w:t>
            </w: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537" w:type="pct"/>
          </w:tcPr>
          <w:p w:rsidR="00E331FB" w:rsidRPr="00E331FB" w:rsidRDefault="00E331FB" w:rsidP="00D134B0">
            <w:pPr>
              <w:rPr>
                <w:b w:val="0"/>
              </w:rPr>
            </w:pPr>
          </w:p>
        </w:tc>
      </w:tr>
      <w:tr w:rsidR="00E331FB" w:rsidRPr="00E331FB" w:rsidTr="00D134B0">
        <w:trPr>
          <w:trHeight w:val="20"/>
        </w:trPr>
        <w:tc>
          <w:tcPr>
            <w:tcW w:w="2264" w:type="pct"/>
            <w:tcBorders>
              <w:bottom w:val="single" w:sz="4" w:space="0" w:color="auto"/>
            </w:tcBorders>
          </w:tcPr>
          <w:p w:rsidR="00E331FB" w:rsidRPr="00E331FB" w:rsidRDefault="00E331FB" w:rsidP="00D134B0">
            <w:pPr>
              <w:rPr>
                <w:b w:val="0"/>
                <w:i/>
              </w:rPr>
            </w:pPr>
            <w:r w:rsidRPr="00E331FB">
              <w:rPr>
                <w:b w:val="0"/>
                <w:i/>
              </w:rPr>
              <w:t xml:space="preserve">п. </w:t>
            </w:r>
            <w:r w:rsidR="00D134B0">
              <w:rPr>
                <w:b w:val="0"/>
                <w:i/>
              </w:rPr>
              <w:t>Онохой</w:t>
            </w:r>
          </w:p>
        </w:tc>
        <w:tc>
          <w:tcPr>
            <w:tcW w:w="366" w:type="pct"/>
            <w:tcBorders>
              <w:bottom w:val="single" w:sz="4" w:space="0" w:color="auto"/>
            </w:tcBorders>
          </w:tcPr>
          <w:p w:rsidR="00E331FB" w:rsidRPr="00E331FB" w:rsidRDefault="00E331FB" w:rsidP="00D134B0">
            <w:pPr>
              <w:rPr>
                <w:b w:val="0"/>
              </w:rPr>
            </w:pPr>
            <w:r w:rsidRPr="00E331FB">
              <w:rPr>
                <w:b w:val="0"/>
              </w:rPr>
              <w:t>91,3</w:t>
            </w:r>
          </w:p>
        </w:tc>
        <w:tc>
          <w:tcPr>
            <w:tcW w:w="366" w:type="pct"/>
            <w:tcBorders>
              <w:bottom w:val="single" w:sz="4" w:space="0" w:color="auto"/>
            </w:tcBorders>
          </w:tcPr>
          <w:p w:rsidR="00E331FB" w:rsidRPr="00E331FB" w:rsidRDefault="00E331FB" w:rsidP="00D134B0">
            <w:pPr>
              <w:rPr>
                <w:b w:val="0"/>
              </w:rPr>
            </w:pPr>
            <w:r w:rsidRPr="00E331FB">
              <w:rPr>
                <w:b w:val="0"/>
              </w:rPr>
              <w:t>92,2</w:t>
            </w:r>
          </w:p>
        </w:tc>
        <w:tc>
          <w:tcPr>
            <w:tcW w:w="366" w:type="pct"/>
            <w:tcBorders>
              <w:bottom w:val="single" w:sz="4" w:space="0" w:color="auto"/>
            </w:tcBorders>
          </w:tcPr>
          <w:p w:rsidR="00E331FB" w:rsidRPr="00E331FB" w:rsidRDefault="00E331FB" w:rsidP="00D134B0">
            <w:pPr>
              <w:rPr>
                <w:b w:val="0"/>
              </w:rPr>
            </w:pPr>
            <w:r w:rsidRPr="00E331FB">
              <w:rPr>
                <w:b w:val="0"/>
              </w:rPr>
              <w:t>93,1</w:t>
            </w:r>
          </w:p>
        </w:tc>
        <w:tc>
          <w:tcPr>
            <w:tcW w:w="366" w:type="pct"/>
            <w:tcBorders>
              <w:bottom w:val="single" w:sz="4" w:space="0" w:color="auto"/>
            </w:tcBorders>
          </w:tcPr>
          <w:p w:rsidR="00E331FB" w:rsidRPr="00E331FB" w:rsidRDefault="00E331FB" w:rsidP="00D134B0">
            <w:pPr>
              <w:rPr>
                <w:b w:val="0"/>
              </w:rPr>
            </w:pPr>
            <w:r w:rsidRPr="00E331FB">
              <w:rPr>
                <w:b w:val="0"/>
              </w:rPr>
              <w:t>94,1</w:t>
            </w:r>
          </w:p>
        </w:tc>
        <w:tc>
          <w:tcPr>
            <w:tcW w:w="366" w:type="pct"/>
            <w:tcBorders>
              <w:bottom w:val="single" w:sz="4" w:space="0" w:color="auto"/>
            </w:tcBorders>
          </w:tcPr>
          <w:p w:rsidR="00E331FB" w:rsidRPr="00E331FB" w:rsidRDefault="00E331FB" w:rsidP="00D134B0">
            <w:pPr>
              <w:rPr>
                <w:b w:val="0"/>
              </w:rPr>
            </w:pPr>
            <w:r w:rsidRPr="00E331FB">
              <w:rPr>
                <w:b w:val="0"/>
              </w:rPr>
              <w:t>95</w:t>
            </w:r>
          </w:p>
        </w:tc>
        <w:tc>
          <w:tcPr>
            <w:tcW w:w="366" w:type="pct"/>
            <w:tcBorders>
              <w:bottom w:val="single" w:sz="4" w:space="0" w:color="auto"/>
            </w:tcBorders>
          </w:tcPr>
          <w:p w:rsidR="00E331FB" w:rsidRPr="00E331FB" w:rsidRDefault="00E331FB" w:rsidP="00D134B0">
            <w:pPr>
              <w:rPr>
                <w:b w:val="0"/>
              </w:rPr>
            </w:pPr>
            <w:r w:rsidRPr="00E331FB">
              <w:rPr>
                <w:b w:val="0"/>
              </w:rPr>
              <w:t>98</w:t>
            </w:r>
          </w:p>
        </w:tc>
        <w:tc>
          <w:tcPr>
            <w:tcW w:w="537" w:type="pct"/>
            <w:tcBorders>
              <w:bottom w:val="single" w:sz="4" w:space="0" w:color="auto"/>
            </w:tcBorders>
          </w:tcPr>
          <w:p w:rsidR="00E331FB" w:rsidRPr="00E331FB" w:rsidRDefault="00E331FB" w:rsidP="00D134B0">
            <w:pPr>
              <w:rPr>
                <w:b w:val="0"/>
              </w:rPr>
            </w:pPr>
            <w:r w:rsidRPr="00E331FB">
              <w:rPr>
                <w:b w:val="0"/>
              </w:rPr>
              <w:t>99</w:t>
            </w:r>
          </w:p>
        </w:tc>
      </w:tr>
      <w:tr w:rsidR="00E331FB" w:rsidRPr="00E331FB" w:rsidTr="00D134B0">
        <w:trPr>
          <w:trHeight w:val="20"/>
        </w:trPr>
        <w:tc>
          <w:tcPr>
            <w:tcW w:w="2264" w:type="pct"/>
            <w:tcBorders>
              <w:bottom w:val="single" w:sz="4" w:space="0" w:color="auto"/>
            </w:tcBorders>
          </w:tcPr>
          <w:p w:rsidR="00E331FB" w:rsidRPr="00E331FB" w:rsidRDefault="00E331FB" w:rsidP="00D134B0">
            <w:pPr>
              <w:rPr>
                <w:b w:val="0"/>
                <w:i/>
              </w:rPr>
            </w:pPr>
            <w:r w:rsidRPr="00E331FB">
              <w:rPr>
                <w:b w:val="0"/>
                <w:i/>
              </w:rPr>
              <w:t>Заиграевский район</w:t>
            </w:r>
          </w:p>
        </w:tc>
        <w:tc>
          <w:tcPr>
            <w:tcW w:w="366" w:type="pct"/>
            <w:tcBorders>
              <w:bottom w:val="single" w:sz="4" w:space="0" w:color="auto"/>
            </w:tcBorders>
          </w:tcPr>
          <w:p w:rsidR="00E331FB" w:rsidRPr="00E331FB" w:rsidRDefault="00E331FB" w:rsidP="00D134B0">
            <w:pPr>
              <w:rPr>
                <w:b w:val="0"/>
              </w:rPr>
            </w:pPr>
            <w:r w:rsidRPr="00E331FB">
              <w:rPr>
                <w:b w:val="0"/>
              </w:rPr>
              <w:t>283</w:t>
            </w:r>
          </w:p>
        </w:tc>
        <w:tc>
          <w:tcPr>
            <w:tcW w:w="366" w:type="pct"/>
            <w:tcBorders>
              <w:bottom w:val="single" w:sz="4" w:space="0" w:color="auto"/>
            </w:tcBorders>
          </w:tcPr>
          <w:p w:rsidR="00E331FB" w:rsidRPr="00E331FB" w:rsidRDefault="00E331FB" w:rsidP="00D134B0">
            <w:pPr>
              <w:rPr>
                <w:b w:val="0"/>
              </w:rPr>
            </w:pPr>
            <w:r w:rsidRPr="00E331FB">
              <w:rPr>
                <w:b w:val="0"/>
              </w:rPr>
              <w:t>288</w:t>
            </w:r>
          </w:p>
        </w:tc>
        <w:tc>
          <w:tcPr>
            <w:tcW w:w="366" w:type="pct"/>
            <w:tcBorders>
              <w:bottom w:val="single" w:sz="4" w:space="0" w:color="auto"/>
            </w:tcBorders>
          </w:tcPr>
          <w:p w:rsidR="00E331FB" w:rsidRPr="00E331FB" w:rsidRDefault="00E331FB" w:rsidP="00D134B0">
            <w:pPr>
              <w:rPr>
                <w:b w:val="0"/>
              </w:rPr>
            </w:pPr>
            <w:r w:rsidRPr="00E331FB">
              <w:rPr>
                <w:b w:val="0"/>
              </w:rPr>
              <w:t>307</w:t>
            </w:r>
          </w:p>
        </w:tc>
        <w:tc>
          <w:tcPr>
            <w:tcW w:w="366" w:type="pct"/>
            <w:tcBorders>
              <w:bottom w:val="single" w:sz="4" w:space="0" w:color="auto"/>
            </w:tcBorders>
          </w:tcPr>
          <w:p w:rsidR="00E331FB" w:rsidRPr="00E331FB" w:rsidRDefault="00E331FB" w:rsidP="00D134B0">
            <w:pPr>
              <w:rPr>
                <w:b w:val="0"/>
              </w:rPr>
            </w:pPr>
            <w:r w:rsidRPr="00E331FB">
              <w:rPr>
                <w:b w:val="0"/>
              </w:rPr>
              <w:t>370</w:t>
            </w:r>
          </w:p>
        </w:tc>
        <w:tc>
          <w:tcPr>
            <w:tcW w:w="366" w:type="pct"/>
            <w:tcBorders>
              <w:bottom w:val="single" w:sz="4" w:space="0" w:color="auto"/>
            </w:tcBorders>
          </w:tcPr>
          <w:p w:rsidR="00E331FB" w:rsidRPr="00E331FB" w:rsidRDefault="00E331FB" w:rsidP="00D134B0">
            <w:pPr>
              <w:rPr>
                <w:b w:val="0"/>
              </w:rPr>
            </w:pPr>
            <w:r w:rsidRPr="00E331FB">
              <w:rPr>
                <w:b w:val="0"/>
              </w:rPr>
              <w:t>506</w:t>
            </w:r>
          </w:p>
        </w:tc>
        <w:tc>
          <w:tcPr>
            <w:tcW w:w="366" w:type="pct"/>
            <w:tcBorders>
              <w:bottom w:val="single" w:sz="4" w:space="0" w:color="auto"/>
            </w:tcBorders>
          </w:tcPr>
          <w:p w:rsidR="00E331FB" w:rsidRPr="00E331FB" w:rsidRDefault="00E331FB" w:rsidP="00D134B0">
            <w:pPr>
              <w:rPr>
                <w:b w:val="0"/>
              </w:rPr>
            </w:pPr>
            <w:r w:rsidRPr="00E331FB">
              <w:rPr>
                <w:b w:val="0"/>
              </w:rPr>
              <w:t>512</w:t>
            </w:r>
          </w:p>
        </w:tc>
        <w:tc>
          <w:tcPr>
            <w:tcW w:w="537" w:type="pct"/>
            <w:tcBorders>
              <w:bottom w:val="single" w:sz="4" w:space="0" w:color="auto"/>
            </w:tcBorders>
          </w:tcPr>
          <w:p w:rsidR="00E331FB" w:rsidRPr="00E331FB" w:rsidRDefault="00E331FB" w:rsidP="00D134B0">
            <w:pPr>
              <w:rPr>
                <w:b w:val="0"/>
              </w:rPr>
            </w:pPr>
            <w:r w:rsidRPr="00E331FB">
              <w:rPr>
                <w:b w:val="0"/>
              </w:rPr>
              <w:t>541</w:t>
            </w:r>
          </w:p>
        </w:tc>
      </w:tr>
      <w:tr w:rsidR="00E331FB" w:rsidRPr="00E331FB" w:rsidTr="00D134B0">
        <w:trPr>
          <w:trHeight w:val="20"/>
        </w:trPr>
        <w:tc>
          <w:tcPr>
            <w:tcW w:w="2264" w:type="pct"/>
          </w:tcPr>
          <w:p w:rsidR="00E331FB" w:rsidRPr="00E331FB" w:rsidRDefault="00E331FB" w:rsidP="00D134B0">
            <w:pPr>
              <w:rPr>
                <w:b w:val="0"/>
              </w:rPr>
            </w:pPr>
            <w:r w:rsidRPr="00E331FB">
              <w:rPr>
                <w:b w:val="0"/>
              </w:rPr>
              <w:t>Уровень общей безработицы, %</w:t>
            </w: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366" w:type="pct"/>
          </w:tcPr>
          <w:p w:rsidR="00E331FB" w:rsidRPr="00E331FB" w:rsidRDefault="00E331FB" w:rsidP="00D134B0">
            <w:pPr>
              <w:rPr>
                <w:b w:val="0"/>
              </w:rPr>
            </w:pPr>
          </w:p>
        </w:tc>
        <w:tc>
          <w:tcPr>
            <w:tcW w:w="537" w:type="pct"/>
          </w:tcPr>
          <w:p w:rsidR="00E331FB" w:rsidRPr="00E331FB" w:rsidRDefault="00E331FB" w:rsidP="00D134B0">
            <w:pPr>
              <w:rPr>
                <w:b w:val="0"/>
              </w:rPr>
            </w:pPr>
          </w:p>
        </w:tc>
      </w:tr>
      <w:tr w:rsidR="00E331FB" w:rsidRPr="00E331FB" w:rsidTr="00D134B0">
        <w:trPr>
          <w:trHeight w:val="20"/>
        </w:trPr>
        <w:tc>
          <w:tcPr>
            <w:tcW w:w="2264" w:type="pct"/>
            <w:tcBorders>
              <w:bottom w:val="single" w:sz="4" w:space="0" w:color="auto"/>
            </w:tcBorders>
          </w:tcPr>
          <w:p w:rsidR="00E331FB" w:rsidRPr="00E331FB" w:rsidRDefault="00E331FB" w:rsidP="000D0CBB">
            <w:pPr>
              <w:rPr>
                <w:b w:val="0"/>
                <w:i/>
              </w:rPr>
            </w:pPr>
            <w:r w:rsidRPr="00E331FB">
              <w:rPr>
                <w:b w:val="0"/>
                <w:i/>
              </w:rPr>
              <w:t xml:space="preserve">п. </w:t>
            </w:r>
            <w:r w:rsidR="000D0CBB">
              <w:rPr>
                <w:b w:val="0"/>
                <w:i/>
              </w:rPr>
              <w:t>Онохой</w:t>
            </w:r>
          </w:p>
        </w:tc>
        <w:tc>
          <w:tcPr>
            <w:tcW w:w="366" w:type="pct"/>
            <w:tcBorders>
              <w:bottom w:val="single" w:sz="4" w:space="0" w:color="auto"/>
            </w:tcBorders>
          </w:tcPr>
          <w:p w:rsidR="00E331FB" w:rsidRPr="00E331FB" w:rsidRDefault="00E331FB" w:rsidP="00D134B0">
            <w:pPr>
              <w:rPr>
                <w:b w:val="0"/>
              </w:rPr>
            </w:pPr>
            <w:r w:rsidRPr="00E331FB">
              <w:rPr>
                <w:b w:val="0"/>
              </w:rPr>
              <w:t>5,8</w:t>
            </w:r>
          </w:p>
        </w:tc>
        <w:tc>
          <w:tcPr>
            <w:tcW w:w="366" w:type="pct"/>
            <w:tcBorders>
              <w:bottom w:val="single" w:sz="4" w:space="0" w:color="auto"/>
            </w:tcBorders>
          </w:tcPr>
          <w:p w:rsidR="00E331FB" w:rsidRPr="00E331FB" w:rsidRDefault="00D134B0" w:rsidP="00D134B0">
            <w:pPr>
              <w:rPr>
                <w:b w:val="0"/>
              </w:rPr>
            </w:pPr>
            <w:r>
              <w:rPr>
                <w:b w:val="0"/>
              </w:rPr>
              <w:t>6,0</w:t>
            </w:r>
          </w:p>
        </w:tc>
        <w:tc>
          <w:tcPr>
            <w:tcW w:w="366" w:type="pct"/>
            <w:tcBorders>
              <w:bottom w:val="single" w:sz="4" w:space="0" w:color="auto"/>
            </w:tcBorders>
          </w:tcPr>
          <w:p w:rsidR="00E331FB" w:rsidRPr="00E331FB" w:rsidRDefault="00D134B0" w:rsidP="00D134B0">
            <w:pPr>
              <w:rPr>
                <w:b w:val="0"/>
              </w:rPr>
            </w:pPr>
            <w:r>
              <w:rPr>
                <w:b w:val="0"/>
              </w:rPr>
              <w:t>6,0</w:t>
            </w:r>
          </w:p>
        </w:tc>
        <w:tc>
          <w:tcPr>
            <w:tcW w:w="366" w:type="pct"/>
            <w:tcBorders>
              <w:bottom w:val="single" w:sz="4" w:space="0" w:color="auto"/>
            </w:tcBorders>
          </w:tcPr>
          <w:p w:rsidR="00E331FB" w:rsidRPr="00E331FB" w:rsidRDefault="00D134B0" w:rsidP="00D134B0">
            <w:pPr>
              <w:rPr>
                <w:b w:val="0"/>
              </w:rPr>
            </w:pPr>
            <w:r>
              <w:rPr>
                <w:b w:val="0"/>
              </w:rPr>
              <w:t>6,0</w:t>
            </w:r>
          </w:p>
        </w:tc>
        <w:tc>
          <w:tcPr>
            <w:tcW w:w="366" w:type="pct"/>
            <w:tcBorders>
              <w:bottom w:val="single" w:sz="4" w:space="0" w:color="auto"/>
            </w:tcBorders>
          </w:tcPr>
          <w:p w:rsidR="00E331FB" w:rsidRPr="00E331FB" w:rsidRDefault="00D134B0" w:rsidP="00D134B0">
            <w:pPr>
              <w:rPr>
                <w:b w:val="0"/>
              </w:rPr>
            </w:pPr>
            <w:r>
              <w:rPr>
                <w:b w:val="0"/>
              </w:rPr>
              <w:t>6,0</w:t>
            </w:r>
          </w:p>
        </w:tc>
        <w:tc>
          <w:tcPr>
            <w:tcW w:w="366" w:type="pct"/>
            <w:tcBorders>
              <w:bottom w:val="single" w:sz="4" w:space="0" w:color="auto"/>
            </w:tcBorders>
          </w:tcPr>
          <w:p w:rsidR="00E331FB" w:rsidRPr="00E331FB" w:rsidRDefault="00D134B0" w:rsidP="00D134B0">
            <w:pPr>
              <w:rPr>
                <w:b w:val="0"/>
              </w:rPr>
            </w:pPr>
            <w:r>
              <w:rPr>
                <w:b w:val="0"/>
              </w:rPr>
              <w:t>6,0</w:t>
            </w:r>
          </w:p>
        </w:tc>
        <w:tc>
          <w:tcPr>
            <w:tcW w:w="537" w:type="pct"/>
            <w:tcBorders>
              <w:bottom w:val="single" w:sz="4" w:space="0" w:color="auto"/>
            </w:tcBorders>
          </w:tcPr>
          <w:p w:rsidR="00E331FB" w:rsidRPr="00E331FB" w:rsidRDefault="00D134B0" w:rsidP="00D134B0">
            <w:pPr>
              <w:rPr>
                <w:b w:val="0"/>
              </w:rPr>
            </w:pPr>
            <w:r>
              <w:rPr>
                <w:b w:val="0"/>
              </w:rPr>
              <w:t>6,0</w:t>
            </w:r>
          </w:p>
        </w:tc>
      </w:tr>
      <w:tr w:rsidR="00E331FB" w:rsidRPr="00E331FB" w:rsidTr="00D134B0">
        <w:trPr>
          <w:trHeight w:val="20"/>
        </w:trPr>
        <w:tc>
          <w:tcPr>
            <w:tcW w:w="2264" w:type="pct"/>
            <w:tcBorders>
              <w:bottom w:val="single" w:sz="4" w:space="0" w:color="auto"/>
            </w:tcBorders>
          </w:tcPr>
          <w:p w:rsidR="00E331FB" w:rsidRPr="00E331FB" w:rsidRDefault="00E331FB" w:rsidP="00D134B0">
            <w:pPr>
              <w:rPr>
                <w:b w:val="0"/>
                <w:i/>
              </w:rPr>
            </w:pPr>
            <w:r w:rsidRPr="00E331FB">
              <w:rPr>
                <w:b w:val="0"/>
                <w:i/>
              </w:rPr>
              <w:t>Заиграевский район</w:t>
            </w:r>
          </w:p>
        </w:tc>
        <w:tc>
          <w:tcPr>
            <w:tcW w:w="366" w:type="pct"/>
            <w:tcBorders>
              <w:bottom w:val="single" w:sz="4" w:space="0" w:color="auto"/>
            </w:tcBorders>
          </w:tcPr>
          <w:p w:rsidR="00E331FB" w:rsidRPr="00E331FB" w:rsidRDefault="00E331FB" w:rsidP="00D134B0">
            <w:pPr>
              <w:rPr>
                <w:b w:val="0"/>
              </w:rPr>
            </w:pPr>
            <w:r w:rsidRPr="00E331FB">
              <w:rPr>
                <w:b w:val="0"/>
              </w:rPr>
              <w:t>6,3</w:t>
            </w:r>
          </w:p>
        </w:tc>
        <w:tc>
          <w:tcPr>
            <w:tcW w:w="366" w:type="pct"/>
            <w:tcBorders>
              <w:bottom w:val="single" w:sz="4" w:space="0" w:color="auto"/>
            </w:tcBorders>
          </w:tcPr>
          <w:p w:rsidR="00E331FB" w:rsidRPr="00E331FB" w:rsidRDefault="00E331FB" w:rsidP="00D134B0">
            <w:pPr>
              <w:rPr>
                <w:b w:val="0"/>
              </w:rPr>
            </w:pPr>
            <w:r w:rsidRPr="00E331FB">
              <w:rPr>
                <w:b w:val="0"/>
              </w:rPr>
              <w:t>7,8</w:t>
            </w:r>
          </w:p>
        </w:tc>
        <w:tc>
          <w:tcPr>
            <w:tcW w:w="366" w:type="pct"/>
            <w:tcBorders>
              <w:bottom w:val="single" w:sz="4" w:space="0" w:color="auto"/>
            </w:tcBorders>
          </w:tcPr>
          <w:p w:rsidR="00E331FB" w:rsidRPr="00E331FB" w:rsidRDefault="00E331FB" w:rsidP="00D134B0">
            <w:pPr>
              <w:rPr>
                <w:b w:val="0"/>
              </w:rPr>
            </w:pPr>
            <w:r w:rsidRPr="00E331FB">
              <w:rPr>
                <w:b w:val="0"/>
              </w:rPr>
              <w:t>8,6</w:t>
            </w:r>
          </w:p>
        </w:tc>
        <w:tc>
          <w:tcPr>
            <w:tcW w:w="366" w:type="pct"/>
            <w:tcBorders>
              <w:bottom w:val="single" w:sz="4" w:space="0" w:color="auto"/>
            </w:tcBorders>
          </w:tcPr>
          <w:p w:rsidR="00E331FB" w:rsidRPr="00E331FB" w:rsidRDefault="00E331FB" w:rsidP="00D134B0">
            <w:pPr>
              <w:rPr>
                <w:b w:val="0"/>
              </w:rPr>
            </w:pPr>
            <w:r w:rsidRPr="00E331FB">
              <w:rPr>
                <w:b w:val="0"/>
              </w:rPr>
              <w:t>9</w:t>
            </w:r>
          </w:p>
        </w:tc>
        <w:tc>
          <w:tcPr>
            <w:tcW w:w="366" w:type="pct"/>
            <w:tcBorders>
              <w:bottom w:val="single" w:sz="4" w:space="0" w:color="auto"/>
            </w:tcBorders>
          </w:tcPr>
          <w:p w:rsidR="00E331FB" w:rsidRPr="00E331FB" w:rsidRDefault="00E331FB" w:rsidP="00D134B0">
            <w:pPr>
              <w:rPr>
                <w:b w:val="0"/>
              </w:rPr>
            </w:pPr>
            <w:r w:rsidRPr="00E331FB">
              <w:rPr>
                <w:b w:val="0"/>
              </w:rPr>
              <w:t>9,2</w:t>
            </w:r>
          </w:p>
        </w:tc>
        <w:tc>
          <w:tcPr>
            <w:tcW w:w="366" w:type="pct"/>
            <w:tcBorders>
              <w:bottom w:val="single" w:sz="4" w:space="0" w:color="auto"/>
            </w:tcBorders>
          </w:tcPr>
          <w:p w:rsidR="00E331FB" w:rsidRPr="00E331FB" w:rsidRDefault="00E331FB" w:rsidP="00D134B0">
            <w:pPr>
              <w:rPr>
                <w:b w:val="0"/>
              </w:rPr>
            </w:pPr>
            <w:r w:rsidRPr="00E331FB">
              <w:rPr>
                <w:b w:val="0"/>
              </w:rPr>
              <w:t>9</w:t>
            </w:r>
          </w:p>
        </w:tc>
        <w:tc>
          <w:tcPr>
            <w:tcW w:w="537" w:type="pct"/>
            <w:tcBorders>
              <w:bottom w:val="single" w:sz="4" w:space="0" w:color="auto"/>
            </w:tcBorders>
          </w:tcPr>
          <w:p w:rsidR="00E331FB" w:rsidRPr="00E331FB" w:rsidRDefault="00E331FB" w:rsidP="00D134B0">
            <w:pPr>
              <w:rPr>
                <w:b w:val="0"/>
              </w:rPr>
            </w:pPr>
            <w:r w:rsidRPr="00E331FB">
              <w:rPr>
                <w:b w:val="0"/>
              </w:rPr>
              <w:t>9</w:t>
            </w:r>
          </w:p>
        </w:tc>
      </w:tr>
      <w:tr w:rsidR="00E331FB" w:rsidRPr="00E331FB" w:rsidTr="00D134B0">
        <w:trPr>
          <w:trHeight w:val="20"/>
        </w:trPr>
        <w:tc>
          <w:tcPr>
            <w:tcW w:w="2264" w:type="pct"/>
            <w:tcBorders>
              <w:top w:val="single" w:sz="4" w:space="0" w:color="auto"/>
              <w:bottom w:val="single" w:sz="4" w:space="0" w:color="auto"/>
            </w:tcBorders>
          </w:tcPr>
          <w:p w:rsidR="00E331FB" w:rsidRPr="00E331FB" w:rsidRDefault="00E331FB" w:rsidP="00D134B0">
            <w:pPr>
              <w:rPr>
                <w:b w:val="0"/>
              </w:rPr>
            </w:pPr>
            <w:r w:rsidRPr="00E331FB">
              <w:rPr>
                <w:b w:val="0"/>
              </w:rPr>
              <w:t>Среднемесячная номинальная начисленная заработная плата одного работника, тыс. рублей</w:t>
            </w:r>
          </w:p>
        </w:tc>
        <w:tc>
          <w:tcPr>
            <w:tcW w:w="366" w:type="pct"/>
            <w:tcBorders>
              <w:top w:val="single" w:sz="4" w:space="0" w:color="auto"/>
              <w:bottom w:val="single" w:sz="4" w:space="0" w:color="auto"/>
            </w:tcBorders>
          </w:tcPr>
          <w:p w:rsidR="00E331FB" w:rsidRPr="00E331FB" w:rsidRDefault="00E331FB" w:rsidP="00D134B0">
            <w:pPr>
              <w:rPr>
                <w:b w:val="0"/>
              </w:rPr>
            </w:pPr>
          </w:p>
        </w:tc>
        <w:tc>
          <w:tcPr>
            <w:tcW w:w="366" w:type="pct"/>
            <w:tcBorders>
              <w:top w:val="single" w:sz="4" w:space="0" w:color="auto"/>
              <w:bottom w:val="single" w:sz="4" w:space="0" w:color="auto"/>
            </w:tcBorders>
          </w:tcPr>
          <w:p w:rsidR="00E331FB" w:rsidRPr="00E331FB" w:rsidRDefault="00E331FB" w:rsidP="00D134B0">
            <w:pPr>
              <w:rPr>
                <w:b w:val="0"/>
              </w:rPr>
            </w:pPr>
          </w:p>
        </w:tc>
        <w:tc>
          <w:tcPr>
            <w:tcW w:w="366" w:type="pct"/>
            <w:tcBorders>
              <w:top w:val="single" w:sz="4" w:space="0" w:color="auto"/>
              <w:bottom w:val="single" w:sz="4" w:space="0" w:color="auto"/>
            </w:tcBorders>
          </w:tcPr>
          <w:p w:rsidR="00E331FB" w:rsidRPr="00E331FB" w:rsidRDefault="00E331FB" w:rsidP="00D134B0">
            <w:pPr>
              <w:rPr>
                <w:b w:val="0"/>
              </w:rPr>
            </w:pPr>
          </w:p>
        </w:tc>
        <w:tc>
          <w:tcPr>
            <w:tcW w:w="366" w:type="pct"/>
            <w:tcBorders>
              <w:top w:val="single" w:sz="4" w:space="0" w:color="auto"/>
              <w:bottom w:val="single" w:sz="4" w:space="0" w:color="auto"/>
            </w:tcBorders>
          </w:tcPr>
          <w:p w:rsidR="00E331FB" w:rsidRPr="00E331FB" w:rsidRDefault="00E331FB" w:rsidP="00D134B0">
            <w:pPr>
              <w:rPr>
                <w:b w:val="0"/>
              </w:rPr>
            </w:pPr>
          </w:p>
        </w:tc>
        <w:tc>
          <w:tcPr>
            <w:tcW w:w="366" w:type="pct"/>
            <w:tcBorders>
              <w:top w:val="single" w:sz="4" w:space="0" w:color="auto"/>
              <w:bottom w:val="single" w:sz="4" w:space="0" w:color="auto"/>
            </w:tcBorders>
          </w:tcPr>
          <w:p w:rsidR="00E331FB" w:rsidRPr="00E331FB" w:rsidRDefault="00E331FB" w:rsidP="00D134B0">
            <w:pPr>
              <w:rPr>
                <w:b w:val="0"/>
              </w:rPr>
            </w:pPr>
          </w:p>
        </w:tc>
        <w:tc>
          <w:tcPr>
            <w:tcW w:w="366" w:type="pct"/>
            <w:tcBorders>
              <w:top w:val="single" w:sz="4" w:space="0" w:color="auto"/>
              <w:bottom w:val="single" w:sz="4" w:space="0" w:color="auto"/>
            </w:tcBorders>
          </w:tcPr>
          <w:p w:rsidR="00E331FB" w:rsidRPr="00E331FB" w:rsidRDefault="00E331FB" w:rsidP="00D134B0">
            <w:pPr>
              <w:rPr>
                <w:b w:val="0"/>
              </w:rPr>
            </w:pPr>
          </w:p>
        </w:tc>
        <w:tc>
          <w:tcPr>
            <w:tcW w:w="537" w:type="pct"/>
            <w:tcBorders>
              <w:top w:val="single" w:sz="4" w:space="0" w:color="auto"/>
              <w:bottom w:val="single" w:sz="4" w:space="0" w:color="auto"/>
            </w:tcBorders>
          </w:tcPr>
          <w:p w:rsidR="00E331FB" w:rsidRPr="00E331FB" w:rsidRDefault="00E331FB" w:rsidP="00D134B0">
            <w:pPr>
              <w:rPr>
                <w:b w:val="0"/>
              </w:rPr>
            </w:pPr>
          </w:p>
        </w:tc>
      </w:tr>
      <w:tr w:rsidR="00E331FB" w:rsidRPr="00E331FB" w:rsidTr="00D134B0">
        <w:trPr>
          <w:trHeight w:val="20"/>
        </w:trPr>
        <w:tc>
          <w:tcPr>
            <w:tcW w:w="2264" w:type="pct"/>
            <w:tcBorders>
              <w:top w:val="single" w:sz="4" w:space="0" w:color="auto"/>
              <w:bottom w:val="single" w:sz="4" w:space="0" w:color="auto"/>
            </w:tcBorders>
          </w:tcPr>
          <w:p w:rsidR="00E331FB" w:rsidRPr="00E331FB" w:rsidRDefault="000D0CBB" w:rsidP="000D0CBB">
            <w:pPr>
              <w:rPr>
                <w:b w:val="0"/>
                <w:i/>
              </w:rPr>
            </w:pPr>
            <w:r>
              <w:rPr>
                <w:b w:val="0"/>
                <w:i/>
              </w:rPr>
              <w:t>п. Онохой</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20,1</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21,6</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22,8</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23,9</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25,2</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25,6</w:t>
            </w:r>
          </w:p>
        </w:tc>
        <w:tc>
          <w:tcPr>
            <w:tcW w:w="537" w:type="pct"/>
            <w:tcBorders>
              <w:top w:val="single" w:sz="4" w:space="0" w:color="auto"/>
              <w:bottom w:val="single" w:sz="4" w:space="0" w:color="auto"/>
            </w:tcBorders>
          </w:tcPr>
          <w:p w:rsidR="00E331FB" w:rsidRPr="00E331FB" w:rsidRDefault="00E331FB" w:rsidP="00D134B0">
            <w:pPr>
              <w:rPr>
                <w:b w:val="0"/>
              </w:rPr>
            </w:pPr>
            <w:r w:rsidRPr="00E331FB">
              <w:rPr>
                <w:b w:val="0"/>
              </w:rPr>
              <w:t>27,7</w:t>
            </w:r>
          </w:p>
        </w:tc>
      </w:tr>
      <w:tr w:rsidR="00E331FB" w:rsidRPr="00E331FB" w:rsidTr="00D134B0">
        <w:trPr>
          <w:trHeight w:val="20"/>
        </w:trPr>
        <w:tc>
          <w:tcPr>
            <w:tcW w:w="2264" w:type="pct"/>
            <w:tcBorders>
              <w:top w:val="single" w:sz="4" w:space="0" w:color="auto"/>
              <w:bottom w:val="single" w:sz="4" w:space="0" w:color="auto"/>
            </w:tcBorders>
          </w:tcPr>
          <w:p w:rsidR="00E331FB" w:rsidRPr="00E331FB" w:rsidRDefault="00E331FB" w:rsidP="00D134B0">
            <w:pPr>
              <w:rPr>
                <w:b w:val="0"/>
                <w:i/>
              </w:rPr>
            </w:pPr>
            <w:r w:rsidRPr="00E331FB">
              <w:rPr>
                <w:b w:val="0"/>
                <w:i/>
              </w:rPr>
              <w:t>Заиграевский район</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20,6</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24,1</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25,3</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27,3</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29,2</w:t>
            </w:r>
          </w:p>
        </w:tc>
        <w:tc>
          <w:tcPr>
            <w:tcW w:w="366" w:type="pct"/>
            <w:tcBorders>
              <w:top w:val="single" w:sz="4" w:space="0" w:color="auto"/>
              <w:bottom w:val="single" w:sz="4" w:space="0" w:color="auto"/>
            </w:tcBorders>
          </w:tcPr>
          <w:p w:rsidR="00E331FB" w:rsidRPr="00E331FB" w:rsidRDefault="00E331FB" w:rsidP="00D134B0">
            <w:pPr>
              <w:rPr>
                <w:b w:val="0"/>
              </w:rPr>
            </w:pPr>
            <w:r w:rsidRPr="00E331FB">
              <w:rPr>
                <w:b w:val="0"/>
              </w:rPr>
              <w:t>23,1</w:t>
            </w:r>
          </w:p>
        </w:tc>
        <w:tc>
          <w:tcPr>
            <w:tcW w:w="537" w:type="pct"/>
            <w:tcBorders>
              <w:top w:val="single" w:sz="4" w:space="0" w:color="auto"/>
              <w:bottom w:val="single" w:sz="4" w:space="0" w:color="auto"/>
            </w:tcBorders>
          </w:tcPr>
          <w:p w:rsidR="00E331FB" w:rsidRPr="00E331FB" w:rsidRDefault="00E331FB" w:rsidP="00D134B0">
            <w:pPr>
              <w:rPr>
                <w:b w:val="0"/>
              </w:rPr>
            </w:pPr>
            <w:r w:rsidRPr="00E331FB">
              <w:rPr>
                <w:b w:val="0"/>
              </w:rPr>
              <w:t>34,3</w:t>
            </w:r>
          </w:p>
        </w:tc>
      </w:tr>
    </w:tbl>
    <w:p w:rsidR="00E331FB" w:rsidRPr="00E331FB" w:rsidRDefault="00E331FB" w:rsidP="00E331FB">
      <w:pPr>
        <w:pStyle w:val="1"/>
        <w:numPr>
          <w:ilvl w:val="0"/>
          <w:numId w:val="0"/>
        </w:numPr>
        <w:spacing w:line="240" w:lineRule="auto"/>
        <w:ind w:right="-460"/>
        <w:jc w:val="both"/>
        <w:rPr>
          <w:b w:val="0"/>
        </w:rPr>
      </w:pPr>
    </w:p>
    <w:p w:rsidR="00E331FB" w:rsidRPr="00E331FB" w:rsidRDefault="00E331FB" w:rsidP="00E331FB">
      <w:pPr>
        <w:pStyle w:val="a7"/>
        <w:spacing w:before="0" w:beforeAutospacing="0" w:after="0" w:afterAutospacing="0"/>
        <w:ind w:right="-459" w:firstLine="709"/>
        <w:contextualSpacing/>
        <w:jc w:val="both"/>
        <w:rPr>
          <w:bCs/>
          <w:sz w:val="28"/>
          <w:szCs w:val="28"/>
        </w:rPr>
      </w:pPr>
      <w:r w:rsidRPr="00E331FB">
        <w:rPr>
          <w:rStyle w:val="af4"/>
          <w:b w:val="0"/>
          <w:sz w:val="28"/>
          <w:szCs w:val="28"/>
        </w:rPr>
        <w:t xml:space="preserve">Наибольшую роль в развитии экономического потенциала поселка играют промышленность, торговля и потребительский рынок. </w:t>
      </w:r>
    </w:p>
    <w:p w:rsidR="00E331FB" w:rsidRPr="00E331FB" w:rsidRDefault="00E331FB" w:rsidP="00E331FB">
      <w:pPr>
        <w:pStyle w:val="1"/>
        <w:numPr>
          <w:ilvl w:val="0"/>
          <w:numId w:val="0"/>
        </w:numPr>
        <w:spacing w:line="240" w:lineRule="auto"/>
        <w:ind w:right="-460" w:firstLine="709"/>
        <w:jc w:val="both"/>
        <w:rPr>
          <w:b w:val="0"/>
        </w:rPr>
      </w:pPr>
      <w:r w:rsidRPr="00E331FB">
        <w:rPr>
          <w:b w:val="0"/>
        </w:rPr>
        <w:t xml:space="preserve">Объем промышленного производства за 2012-2018г. увеличился в </w:t>
      </w:r>
      <w:r w:rsidR="001F0AE9">
        <w:rPr>
          <w:b w:val="0"/>
        </w:rPr>
        <w:t>2,7</w:t>
      </w:r>
      <w:r w:rsidR="00AB1008">
        <w:rPr>
          <w:b w:val="0"/>
        </w:rPr>
        <w:t xml:space="preserve"> </w:t>
      </w:r>
      <w:r w:rsidRPr="00E331FB">
        <w:rPr>
          <w:b w:val="0"/>
        </w:rPr>
        <w:t xml:space="preserve">раза </w:t>
      </w:r>
      <w:r w:rsidRPr="00E331FB">
        <w:rPr>
          <w:b w:val="0"/>
          <w:i/>
        </w:rPr>
        <w:t xml:space="preserve">(2012г. – </w:t>
      </w:r>
      <w:r w:rsidR="001F0AE9">
        <w:rPr>
          <w:b w:val="0"/>
          <w:i/>
        </w:rPr>
        <w:t>532,7</w:t>
      </w:r>
      <w:r w:rsidRPr="00E331FB">
        <w:rPr>
          <w:b w:val="0"/>
          <w:i/>
        </w:rPr>
        <w:t xml:space="preserve"> млн. руб., 2018г. – </w:t>
      </w:r>
      <w:r w:rsidR="00AB1008">
        <w:rPr>
          <w:b w:val="0"/>
          <w:i/>
        </w:rPr>
        <w:t>1484,7</w:t>
      </w:r>
      <w:r w:rsidRPr="00E331FB">
        <w:rPr>
          <w:b w:val="0"/>
          <w:i/>
        </w:rPr>
        <w:t xml:space="preserve"> млн. руб.)</w:t>
      </w:r>
      <w:r w:rsidRPr="00E331FB">
        <w:rPr>
          <w:b w:val="0"/>
        </w:rPr>
        <w:t>.</w:t>
      </w:r>
    </w:p>
    <w:p w:rsidR="00E331FB" w:rsidRPr="00E331FB" w:rsidRDefault="00E331FB" w:rsidP="00E331FB">
      <w:pPr>
        <w:pStyle w:val="1"/>
        <w:numPr>
          <w:ilvl w:val="0"/>
          <w:numId w:val="0"/>
        </w:numPr>
        <w:spacing w:line="240" w:lineRule="auto"/>
        <w:ind w:right="-460" w:firstLine="709"/>
        <w:jc w:val="center"/>
        <w:rPr>
          <w:b w:val="0"/>
        </w:rPr>
      </w:pPr>
      <w:r w:rsidRPr="00E331FB">
        <w:rPr>
          <w:b w:val="0"/>
          <w:noProof/>
          <w:lang w:eastAsia="ru-RU"/>
        </w:rPr>
        <w:lastRenderedPageBreak/>
        <w:drawing>
          <wp:inline distT="0" distB="0" distL="0" distR="0">
            <wp:extent cx="5494655" cy="3204210"/>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331FB" w:rsidRPr="00E331FB" w:rsidRDefault="00E331FB" w:rsidP="00E331FB">
      <w:pPr>
        <w:shd w:val="clear" w:color="auto" w:fill="FFFFFF"/>
        <w:tabs>
          <w:tab w:val="left" w:pos="567"/>
        </w:tabs>
        <w:ind w:left="-142" w:right="-460" w:firstLine="709"/>
        <w:contextualSpacing/>
        <w:jc w:val="center"/>
        <w:rPr>
          <w:b w:val="0"/>
          <w:i/>
          <w:color w:val="000000"/>
        </w:rPr>
      </w:pPr>
      <w:r w:rsidRPr="00E331FB">
        <w:rPr>
          <w:b w:val="0"/>
          <w:i/>
          <w:color w:val="000000"/>
        </w:rPr>
        <w:t>Рис. 1 – Динамика промышленного производства в 2012-2017гг.</w:t>
      </w:r>
    </w:p>
    <w:p w:rsidR="00E331FB" w:rsidRPr="00E331FB" w:rsidRDefault="00E331FB" w:rsidP="00E331FB">
      <w:pPr>
        <w:ind w:right="-460"/>
        <w:contextualSpacing/>
        <w:rPr>
          <w:b w:val="0"/>
          <w:color w:val="000000"/>
        </w:rPr>
      </w:pPr>
    </w:p>
    <w:p w:rsidR="00E331FB" w:rsidRPr="00E331FB" w:rsidRDefault="00E331FB" w:rsidP="00E331FB">
      <w:pPr>
        <w:ind w:right="-460" w:firstLine="709"/>
        <w:contextualSpacing/>
        <w:rPr>
          <w:b w:val="0"/>
          <w:color w:val="000000"/>
        </w:rPr>
      </w:pPr>
      <w:r w:rsidRPr="00E331FB">
        <w:rPr>
          <w:b w:val="0"/>
          <w:color w:val="000000"/>
        </w:rPr>
        <w:t>Структура производства в разрезе видов экономической деятельности в 2017 г. выглядит след. образом:</w:t>
      </w:r>
    </w:p>
    <w:p w:rsidR="00E331FB" w:rsidRPr="00E331FB" w:rsidRDefault="00E331FB" w:rsidP="00E331FB">
      <w:pPr>
        <w:ind w:right="-460" w:firstLine="709"/>
        <w:contextualSpacing/>
        <w:rPr>
          <w:b w:val="0"/>
          <w:color w:val="000000"/>
        </w:rPr>
      </w:pPr>
      <w:r w:rsidRPr="00E331FB">
        <w:rPr>
          <w:b w:val="0"/>
          <w:noProof/>
          <w:color w:val="000000"/>
          <w:lang w:eastAsia="ru-RU"/>
        </w:rPr>
        <w:drawing>
          <wp:inline distT="0" distB="0" distL="0" distR="0">
            <wp:extent cx="5096510" cy="2632075"/>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331FB" w:rsidRPr="00E331FB" w:rsidRDefault="00E331FB" w:rsidP="00E331FB">
      <w:pPr>
        <w:shd w:val="clear" w:color="auto" w:fill="FFFFFF"/>
        <w:tabs>
          <w:tab w:val="left" w:pos="567"/>
        </w:tabs>
        <w:ind w:left="-142" w:right="-460" w:firstLine="709"/>
        <w:contextualSpacing/>
        <w:jc w:val="center"/>
        <w:rPr>
          <w:b w:val="0"/>
          <w:i/>
          <w:color w:val="000000"/>
        </w:rPr>
      </w:pPr>
      <w:r w:rsidRPr="00E331FB">
        <w:rPr>
          <w:b w:val="0"/>
          <w:i/>
          <w:color w:val="000000"/>
        </w:rPr>
        <w:t>Рис. 2 - Структура промышленного производства в разрезе</w:t>
      </w:r>
    </w:p>
    <w:p w:rsidR="00E331FB" w:rsidRPr="00E331FB" w:rsidRDefault="00E331FB" w:rsidP="00E331FB">
      <w:pPr>
        <w:shd w:val="clear" w:color="auto" w:fill="FFFFFF"/>
        <w:tabs>
          <w:tab w:val="left" w:pos="567"/>
        </w:tabs>
        <w:ind w:left="-142" w:right="-460" w:firstLine="709"/>
        <w:contextualSpacing/>
        <w:jc w:val="center"/>
        <w:rPr>
          <w:b w:val="0"/>
          <w:i/>
          <w:color w:val="000000"/>
        </w:rPr>
      </w:pPr>
      <w:r w:rsidRPr="00E331FB">
        <w:rPr>
          <w:b w:val="0"/>
          <w:i/>
          <w:color w:val="000000"/>
        </w:rPr>
        <w:t xml:space="preserve"> видов экономической деятельности</w:t>
      </w:r>
    </w:p>
    <w:p w:rsidR="00E331FB" w:rsidRPr="00E331FB" w:rsidRDefault="00E331FB" w:rsidP="00E331FB">
      <w:pPr>
        <w:shd w:val="clear" w:color="auto" w:fill="FFFFFF"/>
        <w:tabs>
          <w:tab w:val="left" w:pos="567"/>
        </w:tabs>
        <w:ind w:left="-142" w:right="-460" w:firstLine="709"/>
        <w:contextualSpacing/>
        <w:jc w:val="center"/>
        <w:rPr>
          <w:b w:val="0"/>
          <w:color w:val="000000"/>
        </w:rPr>
      </w:pPr>
    </w:p>
    <w:p w:rsidR="0008129D" w:rsidRDefault="00E331FB" w:rsidP="0008129D">
      <w:pPr>
        <w:pStyle w:val="1"/>
        <w:numPr>
          <w:ilvl w:val="0"/>
          <w:numId w:val="0"/>
        </w:numPr>
        <w:spacing w:line="240" w:lineRule="auto"/>
        <w:ind w:firstLine="709"/>
        <w:jc w:val="both"/>
        <w:rPr>
          <w:rFonts w:eastAsiaTheme="minorEastAsia"/>
          <w:b w:val="0"/>
          <w:color w:val="000000" w:themeColor="text1"/>
          <w:szCs w:val="24"/>
          <w:lang w:eastAsia="ru-RU"/>
        </w:rPr>
      </w:pPr>
      <w:r w:rsidRPr="00E331FB">
        <w:rPr>
          <w:b w:val="0"/>
        </w:rPr>
        <w:t xml:space="preserve">Наибольший удельный вес занимают </w:t>
      </w:r>
      <w:r w:rsidR="0008129D">
        <w:rPr>
          <w:b w:val="0"/>
        </w:rPr>
        <w:t>«Ремонт п</w:t>
      </w:r>
      <w:r w:rsidR="006A6CFE">
        <w:rPr>
          <w:b w:val="0"/>
        </w:rPr>
        <w:t>рочих машин и оборудования специального назначения</w:t>
      </w:r>
      <w:r w:rsidR="0008129D">
        <w:rPr>
          <w:b w:val="0"/>
        </w:rPr>
        <w:t>»</w:t>
      </w:r>
      <w:r w:rsidRPr="00E331FB">
        <w:rPr>
          <w:b w:val="0"/>
        </w:rPr>
        <w:t>.</w:t>
      </w:r>
      <w:r w:rsidR="0008129D" w:rsidRPr="0008129D">
        <w:rPr>
          <w:rFonts w:eastAsiaTheme="minorEastAsia"/>
          <w:b w:val="0"/>
          <w:color w:val="000000" w:themeColor="text1"/>
          <w:szCs w:val="24"/>
          <w:lang w:eastAsia="ru-RU"/>
        </w:rPr>
        <w:t xml:space="preserve"> </w:t>
      </w:r>
      <w:r w:rsidR="0008129D">
        <w:rPr>
          <w:rFonts w:eastAsiaTheme="minorEastAsia"/>
          <w:b w:val="0"/>
          <w:color w:val="000000" w:themeColor="text1"/>
          <w:szCs w:val="24"/>
          <w:lang w:eastAsia="ru-RU"/>
        </w:rPr>
        <w:t xml:space="preserve">По виду экономической деятельности «Ремонт машин и оборудования» функционирует АО «1019 военный ремонтный завод». В настоящее время предприятие выполняет заказы Министерства </w:t>
      </w:r>
      <w:r w:rsidR="0008129D">
        <w:rPr>
          <w:rFonts w:eastAsiaTheme="minorEastAsia"/>
          <w:b w:val="0"/>
          <w:color w:val="000000" w:themeColor="text1"/>
          <w:szCs w:val="24"/>
          <w:lang w:eastAsia="ru-RU"/>
        </w:rPr>
        <w:lastRenderedPageBreak/>
        <w:t>обороны РФ по ремонту и сервисному обслуживанию военной техники согласно заключенным контрактам.</w:t>
      </w:r>
    </w:p>
    <w:p w:rsidR="00E331FB" w:rsidRPr="00E331FB" w:rsidRDefault="00E331FB" w:rsidP="00E331FB">
      <w:pPr>
        <w:pStyle w:val="1"/>
        <w:numPr>
          <w:ilvl w:val="0"/>
          <w:numId w:val="0"/>
        </w:numPr>
        <w:spacing w:line="240" w:lineRule="auto"/>
        <w:ind w:right="-460" w:firstLine="709"/>
        <w:jc w:val="both"/>
        <w:rPr>
          <w:b w:val="0"/>
        </w:rPr>
      </w:pPr>
      <w:r w:rsidRPr="00E331FB">
        <w:rPr>
          <w:b w:val="0"/>
        </w:rPr>
        <w:t xml:space="preserve"> </w:t>
      </w:r>
    </w:p>
    <w:p w:rsidR="00373809" w:rsidRDefault="00373809" w:rsidP="00E331FB">
      <w:pPr>
        <w:ind w:right="-460" w:firstLine="709"/>
        <w:contextualSpacing/>
        <w:jc w:val="right"/>
        <w:rPr>
          <w:b w:val="0"/>
          <w:i/>
        </w:rPr>
      </w:pPr>
    </w:p>
    <w:p w:rsidR="00373809" w:rsidRDefault="00373809" w:rsidP="00E331FB">
      <w:pPr>
        <w:ind w:right="-460" w:firstLine="709"/>
        <w:contextualSpacing/>
        <w:jc w:val="right"/>
        <w:rPr>
          <w:b w:val="0"/>
          <w:i/>
        </w:rPr>
      </w:pPr>
    </w:p>
    <w:p w:rsidR="00373809" w:rsidRDefault="00373809" w:rsidP="00E331FB">
      <w:pPr>
        <w:ind w:right="-460" w:firstLine="709"/>
        <w:contextualSpacing/>
        <w:jc w:val="right"/>
        <w:rPr>
          <w:b w:val="0"/>
          <w:i/>
        </w:rPr>
      </w:pPr>
    </w:p>
    <w:p w:rsidR="00E331FB" w:rsidRPr="00E331FB" w:rsidRDefault="00E331FB" w:rsidP="00E331FB">
      <w:pPr>
        <w:widowControl w:val="0"/>
        <w:shd w:val="clear" w:color="auto" w:fill="FFFFFF"/>
        <w:ind w:right="-460" w:firstLine="709"/>
        <w:contextualSpacing/>
        <w:jc w:val="both"/>
        <w:rPr>
          <w:b w:val="0"/>
          <w:color w:val="000000"/>
          <w:spacing w:val="-1"/>
        </w:rPr>
      </w:pPr>
    </w:p>
    <w:p w:rsidR="00E331FB" w:rsidRPr="00E331FB" w:rsidRDefault="00E331FB" w:rsidP="00E331FB">
      <w:pPr>
        <w:widowControl w:val="0"/>
        <w:autoSpaceDE w:val="0"/>
        <w:autoSpaceDN w:val="0"/>
        <w:adjustRightInd w:val="0"/>
        <w:ind w:right="-460" w:firstLine="709"/>
        <w:contextualSpacing/>
        <w:jc w:val="both"/>
        <w:rPr>
          <w:rFonts w:cs="Arial"/>
          <w:b w:val="0"/>
          <w:iCs/>
          <w:color w:val="000000"/>
        </w:rPr>
      </w:pPr>
      <w:r w:rsidRPr="00E331FB">
        <w:rPr>
          <w:rFonts w:cs="Arial"/>
          <w:b w:val="0"/>
          <w:iCs/>
          <w:color w:val="000000"/>
        </w:rPr>
        <w:t xml:space="preserve">По состоянию на 1.10.2019г. на территории поселка функционирует 5 пунктов приема и отгрузки древесины. </w:t>
      </w:r>
    </w:p>
    <w:p w:rsidR="00E331FB" w:rsidRPr="00E331FB" w:rsidRDefault="00E331FB" w:rsidP="00E331FB">
      <w:pPr>
        <w:pStyle w:val="1"/>
        <w:numPr>
          <w:ilvl w:val="0"/>
          <w:numId w:val="0"/>
        </w:numPr>
        <w:spacing w:line="240" w:lineRule="auto"/>
        <w:ind w:right="-460" w:firstLine="709"/>
        <w:jc w:val="both"/>
        <w:rPr>
          <w:b w:val="0"/>
        </w:rPr>
      </w:pPr>
      <w:r w:rsidRPr="00E331FB">
        <w:rPr>
          <w:b w:val="0"/>
        </w:rPr>
        <w:t>В 2012-2018 годах активно развивался  агропромышленный комплекс муниципального образования</w:t>
      </w:r>
      <w:r w:rsidR="00B5563E">
        <w:rPr>
          <w:b w:val="0"/>
        </w:rPr>
        <w:t xml:space="preserve"> городского поселения </w:t>
      </w:r>
      <w:r w:rsidRPr="00E331FB">
        <w:rPr>
          <w:b w:val="0"/>
        </w:rPr>
        <w:t xml:space="preserve"> «</w:t>
      </w:r>
      <w:r w:rsidR="00B5563E">
        <w:rPr>
          <w:b w:val="0"/>
        </w:rPr>
        <w:t>Поселок Онохой</w:t>
      </w:r>
      <w:r w:rsidRPr="00E331FB">
        <w:rPr>
          <w:b w:val="0"/>
        </w:rPr>
        <w:t xml:space="preserve">». Валовой объем продукции сельского хозяйства в 2018 году увеличился по сравнению с 2012г. на 9% раза </w:t>
      </w:r>
      <w:r w:rsidRPr="00E331FB">
        <w:rPr>
          <w:b w:val="0"/>
          <w:i/>
        </w:rPr>
        <w:t xml:space="preserve">(2012г. -  </w:t>
      </w:r>
      <w:r w:rsidR="00B5563E">
        <w:rPr>
          <w:b w:val="0"/>
          <w:i/>
        </w:rPr>
        <w:t>70,4</w:t>
      </w:r>
      <w:r w:rsidRPr="00E331FB">
        <w:rPr>
          <w:b w:val="0"/>
          <w:i/>
        </w:rPr>
        <w:t xml:space="preserve"> млн. руб., 2018г. -   млн. руб.).</w:t>
      </w:r>
      <w:r w:rsidRPr="00E331FB">
        <w:rPr>
          <w:b w:val="0"/>
        </w:rPr>
        <w:t xml:space="preserve"> </w:t>
      </w:r>
    </w:p>
    <w:p w:rsidR="00E331FB" w:rsidRPr="00E331FB" w:rsidRDefault="00E331FB" w:rsidP="00E331FB">
      <w:pPr>
        <w:pStyle w:val="1"/>
        <w:numPr>
          <w:ilvl w:val="0"/>
          <w:numId w:val="0"/>
        </w:numPr>
        <w:spacing w:line="240" w:lineRule="auto"/>
        <w:ind w:right="-460" w:firstLine="709"/>
        <w:jc w:val="both"/>
        <w:rPr>
          <w:b w:val="0"/>
        </w:rPr>
      </w:pPr>
      <w:r w:rsidRPr="00E331FB">
        <w:rPr>
          <w:b w:val="0"/>
          <w:noProof/>
          <w:lang w:eastAsia="ru-RU"/>
        </w:rPr>
        <w:drawing>
          <wp:inline distT="0" distB="0" distL="0" distR="0">
            <wp:extent cx="5709285" cy="305308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331FB" w:rsidRPr="00E331FB" w:rsidRDefault="00E331FB" w:rsidP="00E331FB">
      <w:pPr>
        <w:pStyle w:val="1"/>
        <w:numPr>
          <w:ilvl w:val="0"/>
          <w:numId w:val="0"/>
        </w:numPr>
        <w:spacing w:line="240" w:lineRule="auto"/>
        <w:ind w:right="-460" w:firstLine="709"/>
        <w:jc w:val="both"/>
        <w:rPr>
          <w:b w:val="0"/>
        </w:rPr>
      </w:pPr>
    </w:p>
    <w:p w:rsidR="00E331FB" w:rsidRPr="00E331FB" w:rsidRDefault="00E331FB" w:rsidP="00E331FB">
      <w:pPr>
        <w:ind w:right="-460"/>
        <w:contextualSpacing/>
        <w:rPr>
          <w:b w:val="0"/>
          <w:i/>
          <w:color w:val="000000"/>
        </w:rPr>
      </w:pPr>
    </w:p>
    <w:p w:rsidR="00E331FB" w:rsidRPr="00E331FB" w:rsidRDefault="00E331FB" w:rsidP="00E331FB">
      <w:pPr>
        <w:shd w:val="clear" w:color="auto" w:fill="FFFFFF"/>
        <w:tabs>
          <w:tab w:val="left" w:pos="567"/>
        </w:tabs>
        <w:ind w:left="-142" w:right="-460" w:firstLine="709"/>
        <w:contextualSpacing/>
        <w:jc w:val="center"/>
        <w:rPr>
          <w:b w:val="0"/>
          <w:i/>
          <w:color w:val="000000"/>
        </w:rPr>
      </w:pPr>
      <w:r w:rsidRPr="00E331FB">
        <w:rPr>
          <w:b w:val="0"/>
          <w:i/>
          <w:color w:val="000000"/>
        </w:rPr>
        <w:t>Рис. 3 - Динамика объема валовой продукции сельского хозяйства</w:t>
      </w:r>
    </w:p>
    <w:p w:rsidR="00E331FB" w:rsidRPr="00E331FB" w:rsidRDefault="00E331FB" w:rsidP="00E331FB">
      <w:pPr>
        <w:shd w:val="clear" w:color="auto" w:fill="FFFFFF"/>
        <w:tabs>
          <w:tab w:val="left" w:pos="567"/>
        </w:tabs>
        <w:ind w:left="-142" w:right="-460" w:firstLine="709"/>
        <w:contextualSpacing/>
        <w:jc w:val="center"/>
        <w:rPr>
          <w:b w:val="0"/>
          <w:i/>
          <w:color w:val="000000"/>
        </w:rPr>
      </w:pPr>
      <w:r w:rsidRPr="00E331FB">
        <w:rPr>
          <w:b w:val="0"/>
          <w:i/>
          <w:color w:val="000000"/>
        </w:rPr>
        <w:t xml:space="preserve"> в 2012-2018гг.</w:t>
      </w:r>
    </w:p>
    <w:p w:rsidR="00E331FB" w:rsidRPr="00E331FB" w:rsidRDefault="00E331FB" w:rsidP="00E331FB">
      <w:pPr>
        <w:shd w:val="clear" w:color="auto" w:fill="FFFFFF"/>
        <w:tabs>
          <w:tab w:val="left" w:pos="567"/>
        </w:tabs>
        <w:ind w:left="-142" w:right="-460" w:firstLine="709"/>
        <w:contextualSpacing/>
        <w:jc w:val="center"/>
        <w:rPr>
          <w:b w:val="0"/>
        </w:rPr>
      </w:pPr>
    </w:p>
    <w:p w:rsidR="00E331FB" w:rsidRPr="00E331FB" w:rsidRDefault="00E331FB" w:rsidP="00E331FB">
      <w:pPr>
        <w:pStyle w:val="1"/>
        <w:numPr>
          <w:ilvl w:val="0"/>
          <w:numId w:val="0"/>
        </w:numPr>
        <w:spacing w:line="240" w:lineRule="auto"/>
        <w:ind w:right="-460" w:firstLine="709"/>
        <w:jc w:val="both"/>
        <w:rPr>
          <w:b w:val="0"/>
        </w:rPr>
      </w:pPr>
      <w:r w:rsidRPr="00E331FB">
        <w:rPr>
          <w:b w:val="0"/>
        </w:rPr>
        <w:t>Структура сельского хозяйства муниципального образования</w:t>
      </w:r>
      <w:r w:rsidR="00E67CDD" w:rsidRPr="00E67CDD">
        <w:rPr>
          <w:b w:val="0"/>
        </w:rPr>
        <w:t xml:space="preserve"> </w:t>
      </w:r>
      <w:r w:rsidR="00E67CDD">
        <w:rPr>
          <w:b w:val="0"/>
        </w:rPr>
        <w:t xml:space="preserve">городского поселения </w:t>
      </w:r>
      <w:r w:rsidR="00E67CDD" w:rsidRPr="00E331FB">
        <w:rPr>
          <w:b w:val="0"/>
        </w:rPr>
        <w:t xml:space="preserve"> «</w:t>
      </w:r>
      <w:r w:rsidR="00E67CDD">
        <w:rPr>
          <w:b w:val="0"/>
        </w:rPr>
        <w:t>Поселок Онохой</w:t>
      </w:r>
      <w:r w:rsidR="00E67CDD" w:rsidRPr="00E331FB">
        <w:rPr>
          <w:b w:val="0"/>
        </w:rPr>
        <w:t>»</w:t>
      </w:r>
      <w:r w:rsidRPr="00E331FB">
        <w:rPr>
          <w:b w:val="0"/>
        </w:rPr>
        <w:t>, также, как и Республики Бурятия имеет четко выраженное животноводческое направление. Почти 80% продукции приходится на животноводство.</w:t>
      </w:r>
    </w:p>
    <w:p w:rsidR="00E331FB" w:rsidRPr="00E331FB" w:rsidRDefault="00E331FB" w:rsidP="00E331FB">
      <w:pPr>
        <w:widowControl w:val="0"/>
        <w:tabs>
          <w:tab w:val="left" w:pos="1100"/>
        </w:tabs>
        <w:ind w:right="-460" w:firstLine="709"/>
        <w:contextualSpacing/>
        <w:jc w:val="both"/>
        <w:rPr>
          <w:b w:val="0"/>
        </w:rPr>
      </w:pPr>
      <w:r w:rsidRPr="00E331FB">
        <w:rPr>
          <w:b w:val="0"/>
        </w:rPr>
        <w:t xml:space="preserve">Сельским хозяйством в поселке занимаются </w:t>
      </w:r>
      <w:r w:rsidR="00E67CDD" w:rsidRPr="00E67CDD">
        <w:rPr>
          <w:b w:val="0"/>
        </w:rPr>
        <w:t>4</w:t>
      </w:r>
      <w:r w:rsidRPr="00E331FB">
        <w:rPr>
          <w:b w:val="0"/>
        </w:rPr>
        <w:t xml:space="preserve"> крестьянско-фермерских хозяйств и </w:t>
      </w:r>
      <w:r w:rsidR="00E67CDD" w:rsidRPr="00E67CDD">
        <w:rPr>
          <w:b w:val="0"/>
        </w:rPr>
        <w:t>460</w:t>
      </w:r>
      <w:r w:rsidRPr="00E331FB">
        <w:rPr>
          <w:b w:val="0"/>
        </w:rPr>
        <w:t xml:space="preserve"> личных подсобных хозяйства. Основная деятельность направлена на производство молока, мяса и овощей.</w:t>
      </w:r>
    </w:p>
    <w:p w:rsidR="00E331FB" w:rsidRPr="00E331FB" w:rsidRDefault="00E331FB" w:rsidP="00E331FB">
      <w:pPr>
        <w:widowControl w:val="0"/>
        <w:autoSpaceDE w:val="0"/>
        <w:autoSpaceDN w:val="0"/>
        <w:adjustRightInd w:val="0"/>
        <w:ind w:right="-460" w:firstLine="709"/>
        <w:contextualSpacing/>
        <w:jc w:val="both"/>
        <w:rPr>
          <w:rFonts w:cs="Arial"/>
          <w:b w:val="0"/>
          <w:iCs/>
          <w:color w:val="000000"/>
        </w:rPr>
      </w:pPr>
      <w:r w:rsidRPr="00E331FB">
        <w:rPr>
          <w:rFonts w:cs="Arial"/>
          <w:b w:val="0"/>
          <w:iCs/>
          <w:color w:val="000000"/>
        </w:rPr>
        <w:lastRenderedPageBreak/>
        <w:t xml:space="preserve">Отрасль пищевой и перерабатывающей промышленности представлена </w:t>
      </w:r>
      <w:r w:rsidR="00E67CDD">
        <w:rPr>
          <w:rFonts w:cs="Arial"/>
          <w:b w:val="0"/>
          <w:iCs/>
          <w:color w:val="000000"/>
        </w:rPr>
        <w:t>ИП Кунгуров.</w:t>
      </w:r>
      <w:r w:rsidRPr="00E331FB">
        <w:rPr>
          <w:rFonts w:cs="Arial"/>
          <w:b w:val="0"/>
          <w:iCs/>
          <w:color w:val="000000"/>
        </w:rPr>
        <w:t xml:space="preserve"> Объем выпускаемой продукции на пищевых предприятиях ежегодно сохраняется на уровне </w:t>
      </w:r>
      <w:r w:rsidR="00E67CDD">
        <w:rPr>
          <w:rFonts w:cs="Arial"/>
          <w:b w:val="0"/>
          <w:iCs/>
          <w:color w:val="000000"/>
        </w:rPr>
        <w:t>10</w:t>
      </w:r>
      <w:r w:rsidRPr="00E331FB">
        <w:rPr>
          <w:rFonts w:cs="Arial"/>
          <w:b w:val="0"/>
          <w:iCs/>
          <w:color w:val="000000"/>
        </w:rPr>
        <w:t xml:space="preserve">0 млн. рублей и составляет </w:t>
      </w:r>
      <w:r w:rsidR="00E67CDD">
        <w:rPr>
          <w:rFonts w:cs="Arial"/>
          <w:b w:val="0"/>
          <w:iCs/>
          <w:color w:val="000000"/>
        </w:rPr>
        <w:t>29,9</w:t>
      </w:r>
      <w:r w:rsidRPr="00E331FB">
        <w:rPr>
          <w:rFonts w:cs="Arial"/>
          <w:b w:val="0"/>
          <w:iCs/>
          <w:color w:val="000000"/>
        </w:rPr>
        <w:t>%   в объеме обрабатывающих производств.</w:t>
      </w:r>
    </w:p>
    <w:p w:rsidR="00E67CDD" w:rsidRDefault="00E331FB" w:rsidP="00E67CDD">
      <w:pPr>
        <w:widowControl w:val="0"/>
        <w:autoSpaceDE w:val="0"/>
        <w:autoSpaceDN w:val="0"/>
        <w:adjustRightInd w:val="0"/>
        <w:ind w:firstLine="709"/>
        <w:contextualSpacing/>
        <w:jc w:val="both"/>
        <w:rPr>
          <w:rFonts w:cs="Arial"/>
          <w:b w:val="0"/>
          <w:iCs/>
          <w:color w:val="000000"/>
        </w:rPr>
      </w:pPr>
      <w:r w:rsidRPr="00E331FB">
        <w:rPr>
          <w:rFonts w:cs="Arial"/>
          <w:b w:val="0"/>
          <w:iCs/>
          <w:color w:val="000000"/>
        </w:rPr>
        <w:t>Предприятиями осуществляются такие виды деятельности, как</w:t>
      </w:r>
      <w:r w:rsidRPr="00E331FB">
        <w:rPr>
          <w:b w:val="0"/>
          <w:iCs/>
          <w:color w:val="000000"/>
        </w:rPr>
        <w:t xml:space="preserve"> произво</w:t>
      </w:r>
      <w:r w:rsidRPr="00E331FB">
        <w:rPr>
          <w:rFonts w:cs="Arial"/>
          <w:b w:val="0"/>
          <w:iCs/>
          <w:color w:val="000000"/>
        </w:rPr>
        <w:t xml:space="preserve">дство </w:t>
      </w:r>
      <w:r w:rsidR="00E67CDD">
        <w:rPr>
          <w:rFonts w:cs="Arial"/>
          <w:b w:val="0"/>
          <w:iCs/>
          <w:color w:val="000000"/>
        </w:rPr>
        <w:t xml:space="preserve">масло –жировой продукции. </w:t>
      </w:r>
    </w:p>
    <w:p w:rsidR="00E331FB" w:rsidRPr="00E331FB" w:rsidRDefault="00E331FB" w:rsidP="00E67CDD">
      <w:pPr>
        <w:widowControl w:val="0"/>
        <w:autoSpaceDE w:val="0"/>
        <w:autoSpaceDN w:val="0"/>
        <w:adjustRightInd w:val="0"/>
        <w:ind w:firstLine="709"/>
        <w:contextualSpacing/>
        <w:jc w:val="both"/>
        <w:rPr>
          <w:b w:val="0"/>
        </w:rPr>
      </w:pPr>
      <w:r w:rsidRPr="00E331FB">
        <w:rPr>
          <w:b w:val="0"/>
        </w:rPr>
        <w:t xml:space="preserve">Оказание квалифицированной медицинской помощи населению осуществляется </w:t>
      </w:r>
      <w:r w:rsidR="007241F0">
        <w:rPr>
          <w:b w:val="0"/>
        </w:rPr>
        <w:t xml:space="preserve">Онохойской участковой больницей, входящей в состав,  </w:t>
      </w:r>
      <w:r w:rsidRPr="00E331FB">
        <w:rPr>
          <w:b w:val="0"/>
        </w:rPr>
        <w:t>ГАУЗ «Заиграевская Центральная Районная Больница». Основной целью деятельности Учреждения является сохранение и восстановление здоровья населения путем проведения лечебно – профилактических и оздоровительных мероприятий, а также реализация единой государственной политики в сфере здравоохранения для обеспечения жизнедеятельности и здоровья граждан.</w:t>
      </w:r>
    </w:p>
    <w:p w:rsidR="00852A89" w:rsidRDefault="00E331FB" w:rsidP="00E331FB">
      <w:pPr>
        <w:ind w:right="-460" w:firstLine="709"/>
        <w:contextualSpacing/>
        <w:jc w:val="both"/>
        <w:rPr>
          <w:b w:val="0"/>
        </w:rPr>
      </w:pPr>
      <w:r w:rsidRPr="00E331FB">
        <w:rPr>
          <w:b w:val="0"/>
        </w:rPr>
        <w:t>Сфера образования поселения представлена</w:t>
      </w:r>
      <w:r w:rsidR="00852A89">
        <w:rPr>
          <w:b w:val="0"/>
        </w:rPr>
        <w:t>:</w:t>
      </w:r>
    </w:p>
    <w:p w:rsidR="00852A89" w:rsidRDefault="00852A89" w:rsidP="00E331FB">
      <w:pPr>
        <w:ind w:right="-460" w:firstLine="709"/>
        <w:contextualSpacing/>
        <w:jc w:val="both"/>
        <w:rPr>
          <w:b w:val="0"/>
        </w:rPr>
      </w:pPr>
      <w:r>
        <w:rPr>
          <w:b w:val="0"/>
        </w:rPr>
        <w:t xml:space="preserve">- </w:t>
      </w:r>
      <w:r w:rsidR="00E331FB" w:rsidRPr="00E331FB">
        <w:rPr>
          <w:b w:val="0"/>
        </w:rPr>
        <w:t xml:space="preserve"> шестью </w:t>
      </w:r>
      <w:r w:rsidR="007241F0">
        <w:rPr>
          <w:b w:val="0"/>
        </w:rPr>
        <w:t xml:space="preserve">общеобразовательными </w:t>
      </w:r>
      <w:r w:rsidR="00E331FB" w:rsidRPr="00E331FB">
        <w:rPr>
          <w:b w:val="0"/>
        </w:rPr>
        <w:t xml:space="preserve"> учреждениями - это </w:t>
      </w:r>
      <w:r w:rsidR="007241F0">
        <w:rPr>
          <w:b w:val="0"/>
        </w:rPr>
        <w:t>О</w:t>
      </w:r>
      <w:r w:rsidR="00E331FB" w:rsidRPr="00E331FB">
        <w:rPr>
          <w:b w:val="0"/>
        </w:rPr>
        <w:t>СОШ</w:t>
      </w:r>
      <w:r w:rsidR="007241F0">
        <w:rPr>
          <w:b w:val="0"/>
        </w:rPr>
        <w:t>№1</w:t>
      </w:r>
      <w:r w:rsidR="00E331FB" w:rsidRPr="00E331FB">
        <w:rPr>
          <w:b w:val="0"/>
        </w:rPr>
        <w:t xml:space="preserve"> (</w:t>
      </w:r>
      <w:r w:rsidR="007241F0">
        <w:rPr>
          <w:b w:val="0"/>
        </w:rPr>
        <w:t>661</w:t>
      </w:r>
      <w:r w:rsidR="00E331FB" w:rsidRPr="00E331FB">
        <w:rPr>
          <w:b w:val="0"/>
        </w:rPr>
        <w:t xml:space="preserve"> ученик), </w:t>
      </w:r>
      <w:r w:rsidR="007241F0">
        <w:rPr>
          <w:b w:val="0"/>
        </w:rPr>
        <w:t xml:space="preserve">ОСОШ </w:t>
      </w:r>
      <w:r w:rsidR="00E81257">
        <w:rPr>
          <w:b w:val="0"/>
        </w:rPr>
        <w:t>№2 (5</w:t>
      </w:r>
      <w:r>
        <w:rPr>
          <w:b w:val="0"/>
        </w:rPr>
        <w:t xml:space="preserve">34 ученика), Ново- Онохойская  ОШ  (227), Октябрьская ОШ (89), Старо-Онохойская школа (91), школа-сад «Белочка» (39 школьников и 51 </w:t>
      </w:r>
      <w:r w:rsidR="00E331FB" w:rsidRPr="00E331FB">
        <w:rPr>
          <w:b w:val="0"/>
        </w:rPr>
        <w:t>детский сад</w:t>
      </w:r>
      <w:r>
        <w:rPr>
          <w:b w:val="0"/>
        </w:rPr>
        <w:t>);</w:t>
      </w:r>
    </w:p>
    <w:p w:rsidR="00564F38" w:rsidRDefault="00852A89" w:rsidP="00E331FB">
      <w:pPr>
        <w:ind w:right="-460" w:firstLine="709"/>
        <w:contextualSpacing/>
        <w:jc w:val="both"/>
        <w:rPr>
          <w:b w:val="0"/>
        </w:rPr>
      </w:pPr>
      <w:r>
        <w:rPr>
          <w:b w:val="0"/>
        </w:rPr>
        <w:t xml:space="preserve">-  Три детских сада: «Колобок» - 290 детей, «Солнышко» - 250 детей, </w:t>
      </w:r>
      <w:r w:rsidR="00E331FB" w:rsidRPr="00E331FB">
        <w:rPr>
          <w:b w:val="0"/>
        </w:rPr>
        <w:t xml:space="preserve"> «</w:t>
      </w:r>
      <w:r>
        <w:rPr>
          <w:b w:val="0"/>
        </w:rPr>
        <w:t>Звездочка</w:t>
      </w:r>
      <w:r w:rsidR="00E331FB" w:rsidRPr="00E331FB">
        <w:rPr>
          <w:b w:val="0"/>
        </w:rPr>
        <w:t>» (</w:t>
      </w:r>
      <w:r>
        <w:rPr>
          <w:b w:val="0"/>
        </w:rPr>
        <w:t>49</w:t>
      </w:r>
      <w:r w:rsidR="00E331FB" w:rsidRPr="00E331FB">
        <w:rPr>
          <w:b w:val="0"/>
        </w:rPr>
        <w:t xml:space="preserve"> ребенок)</w:t>
      </w:r>
      <w:r w:rsidR="00564F38">
        <w:rPr>
          <w:b w:val="0"/>
        </w:rPr>
        <w:t xml:space="preserve">; </w:t>
      </w:r>
    </w:p>
    <w:p w:rsidR="00E331FB" w:rsidRDefault="00564F38" w:rsidP="00E331FB">
      <w:pPr>
        <w:ind w:right="-460" w:firstLine="709"/>
        <w:contextualSpacing/>
        <w:jc w:val="both"/>
        <w:rPr>
          <w:b w:val="0"/>
        </w:rPr>
      </w:pPr>
      <w:r>
        <w:rPr>
          <w:b w:val="0"/>
        </w:rPr>
        <w:t xml:space="preserve">- </w:t>
      </w:r>
      <w:r w:rsidR="00E331FB" w:rsidRPr="00E331FB">
        <w:rPr>
          <w:b w:val="0"/>
        </w:rPr>
        <w:t xml:space="preserve"> детская школа искусств (</w:t>
      </w:r>
      <w:r>
        <w:rPr>
          <w:b w:val="0"/>
        </w:rPr>
        <w:t>120</w:t>
      </w:r>
      <w:r w:rsidR="00E331FB" w:rsidRPr="00E331FB">
        <w:rPr>
          <w:b w:val="0"/>
        </w:rPr>
        <w:t xml:space="preserve"> учеников), дом творчества (</w:t>
      </w:r>
      <w:r>
        <w:rPr>
          <w:b w:val="0"/>
        </w:rPr>
        <w:t>1133</w:t>
      </w:r>
      <w:r w:rsidR="00E331FB" w:rsidRPr="00E331FB">
        <w:rPr>
          <w:b w:val="0"/>
        </w:rPr>
        <w:t xml:space="preserve"> ученик</w:t>
      </w:r>
      <w:r>
        <w:rPr>
          <w:b w:val="0"/>
        </w:rPr>
        <w:t>а),</w:t>
      </w:r>
    </w:p>
    <w:p w:rsidR="00564F38" w:rsidRPr="00E331FB" w:rsidRDefault="00564F38" w:rsidP="00E331FB">
      <w:pPr>
        <w:ind w:right="-460" w:firstLine="709"/>
        <w:contextualSpacing/>
        <w:jc w:val="both"/>
        <w:rPr>
          <w:b w:val="0"/>
        </w:rPr>
      </w:pPr>
      <w:r>
        <w:rPr>
          <w:b w:val="0"/>
        </w:rPr>
        <w:t xml:space="preserve">ДЮСШ – 200 детей, ГАПОУ БРТАТ  - 131 учащийся </w:t>
      </w:r>
    </w:p>
    <w:p w:rsidR="00E331FB" w:rsidRPr="00E331FB" w:rsidRDefault="00564F38" w:rsidP="00564F38">
      <w:pPr>
        <w:ind w:right="-460" w:firstLine="709"/>
        <w:contextualSpacing/>
        <w:jc w:val="both"/>
        <w:rPr>
          <w:b w:val="0"/>
        </w:rPr>
      </w:pPr>
      <w:r>
        <w:rPr>
          <w:b w:val="0"/>
        </w:rPr>
        <w:t xml:space="preserve">Успешно работает </w:t>
      </w:r>
      <w:r w:rsidR="00E331FB" w:rsidRPr="00E331FB">
        <w:rPr>
          <w:b w:val="0"/>
        </w:rPr>
        <w:t>«Многофункциональны</w:t>
      </w:r>
      <w:r>
        <w:rPr>
          <w:b w:val="0"/>
        </w:rPr>
        <w:t>й</w:t>
      </w:r>
      <w:r w:rsidR="00E331FB" w:rsidRPr="00E331FB">
        <w:rPr>
          <w:b w:val="0"/>
        </w:rPr>
        <w:t xml:space="preserve"> культурно-досуговы</w:t>
      </w:r>
      <w:r>
        <w:rPr>
          <w:b w:val="0"/>
        </w:rPr>
        <w:t>й</w:t>
      </w:r>
      <w:r w:rsidR="00E331FB" w:rsidRPr="00E331FB">
        <w:rPr>
          <w:b w:val="0"/>
        </w:rPr>
        <w:t xml:space="preserve"> центр </w:t>
      </w:r>
      <w:r>
        <w:rPr>
          <w:b w:val="0"/>
        </w:rPr>
        <w:t>поселка Онохой</w:t>
      </w:r>
      <w:r w:rsidR="00E331FB" w:rsidRPr="00E331FB">
        <w:rPr>
          <w:b w:val="0"/>
        </w:rPr>
        <w:t xml:space="preserve">» </w:t>
      </w:r>
      <w:r>
        <w:rPr>
          <w:b w:val="0"/>
        </w:rPr>
        <w:t xml:space="preserve">занимается  120 детей. </w:t>
      </w:r>
    </w:p>
    <w:p w:rsidR="00E331FB" w:rsidRPr="00E331FB" w:rsidRDefault="00E331FB" w:rsidP="00E331FB">
      <w:pPr>
        <w:ind w:right="-460" w:firstLine="709"/>
        <w:contextualSpacing/>
        <w:jc w:val="both"/>
        <w:rPr>
          <w:b w:val="0"/>
        </w:rPr>
      </w:pPr>
      <w:r w:rsidRPr="00E331FB">
        <w:rPr>
          <w:b w:val="0"/>
        </w:rPr>
        <w:t xml:space="preserve">Для создания условий самореализации жителей была продолжена работа по привлечению активной части населения к участию в решении вопросов местного значения. Хотелось бы отметить наши успехи в развитии «ТОСовское движения». На сегодня в поселке работают </w:t>
      </w:r>
      <w:r w:rsidR="00564F38">
        <w:rPr>
          <w:b w:val="0"/>
        </w:rPr>
        <w:t>6</w:t>
      </w:r>
      <w:r w:rsidRPr="00E331FB">
        <w:rPr>
          <w:b w:val="0"/>
        </w:rPr>
        <w:t xml:space="preserve"> активных ТОС, которые участвуют в общественной жизни поселка и занимают призовые места в конкурсах «Лучшее Территориальное Общественное Самоуправление»</w:t>
      </w:r>
      <w:r w:rsidR="00564F38">
        <w:rPr>
          <w:b w:val="0"/>
        </w:rPr>
        <w:t>.</w:t>
      </w:r>
      <w:r w:rsidRPr="00E331FB">
        <w:rPr>
          <w:b w:val="0"/>
        </w:rPr>
        <w:t xml:space="preserve"> </w:t>
      </w:r>
    </w:p>
    <w:p w:rsidR="00E331FB" w:rsidRPr="00E331FB" w:rsidRDefault="00E331FB" w:rsidP="00E331FB">
      <w:pPr>
        <w:ind w:right="-460" w:firstLine="709"/>
        <w:contextualSpacing/>
        <w:jc w:val="both"/>
        <w:rPr>
          <w:b w:val="0"/>
        </w:rPr>
      </w:pPr>
      <w:r w:rsidRPr="00E331FB">
        <w:rPr>
          <w:b w:val="0"/>
        </w:rPr>
        <w:t xml:space="preserve">В ежедневном режиме должны вестись профилактика и формирование здорового образа жизни. На ежегодной основе продолжают проводиться такие </w:t>
      </w:r>
      <w:r w:rsidR="00F04A73">
        <w:rPr>
          <w:b w:val="0"/>
        </w:rPr>
        <w:t xml:space="preserve">спортивные соревнования  республиканского уровня </w:t>
      </w:r>
      <w:r w:rsidRPr="00E331FB">
        <w:rPr>
          <w:b w:val="0"/>
        </w:rPr>
        <w:t>, как:</w:t>
      </w:r>
    </w:p>
    <w:p w:rsidR="00E331FB" w:rsidRPr="00E331FB" w:rsidRDefault="00E331FB" w:rsidP="00E331FB">
      <w:pPr>
        <w:ind w:right="-460" w:firstLine="709"/>
        <w:contextualSpacing/>
        <w:jc w:val="both"/>
        <w:rPr>
          <w:b w:val="0"/>
        </w:rPr>
      </w:pPr>
      <w:r w:rsidRPr="00E331FB">
        <w:rPr>
          <w:b w:val="0"/>
        </w:rPr>
        <w:t>- турнир по мини-футболу «</w:t>
      </w:r>
      <w:r w:rsidR="00F04A73">
        <w:rPr>
          <w:b w:val="0"/>
        </w:rPr>
        <w:t>Памяти В.В.Чикачева</w:t>
      </w:r>
      <w:r w:rsidRPr="00E331FB">
        <w:rPr>
          <w:b w:val="0"/>
        </w:rPr>
        <w:t>»;</w:t>
      </w:r>
    </w:p>
    <w:p w:rsidR="00E331FB" w:rsidRPr="00E331FB" w:rsidRDefault="00F04A73" w:rsidP="00E331FB">
      <w:pPr>
        <w:ind w:right="-460" w:firstLine="709"/>
        <w:contextualSpacing/>
        <w:jc w:val="both"/>
        <w:rPr>
          <w:b w:val="0"/>
        </w:rPr>
      </w:pPr>
      <w:r>
        <w:rPr>
          <w:b w:val="0"/>
        </w:rPr>
        <w:t>- Онохойский фестиваль кикбоксинга</w:t>
      </w:r>
      <w:r w:rsidR="00E331FB" w:rsidRPr="00E331FB">
        <w:rPr>
          <w:b w:val="0"/>
        </w:rPr>
        <w:t>;</w:t>
      </w:r>
    </w:p>
    <w:p w:rsidR="00E331FB" w:rsidRPr="00E331FB" w:rsidRDefault="00E331FB" w:rsidP="00E331FB">
      <w:pPr>
        <w:ind w:right="-460" w:firstLine="709"/>
        <w:contextualSpacing/>
        <w:jc w:val="both"/>
        <w:rPr>
          <w:b w:val="0"/>
        </w:rPr>
      </w:pPr>
      <w:r w:rsidRPr="00E331FB">
        <w:rPr>
          <w:b w:val="0"/>
        </w:rPr>
        <w:t>- традиционный легкоатлетический пробег;</w:t>
      </w:r>
    </w:p>
    <w:p w:rsidR="00E331FB" w:rsidRPr="00E331FB" w:rsidRDefault="00E331FB" w:rsidP="00E331FB">
      <w:pPr>
        <w:ind w:right="-460" w:firstLine="709"/>
        <w:contextualSpacing/>
        <w:jc w:val="both"/>
        <w:rPr>
          <w:b w:val="0"/>
        </w:rPr>
      </w:pPr>
      <w:r w:rsidRPr="00E331FB">
        <w:rPr>
          <w:b w:val="0"/>
        </w:rPr>
        <w:t>и др.</w:t>
      </w:r>
    </w:p>
    <w:p w:rsidR="00E331FB" w:rsidRPr="00E331FB" w:rsidRDefault="00E331FB" w:rsidP="00E331FB">
      <w:pPr>
        <w:ind w:right="-460" w:firstLine="709"/>
        <w:contextualSpacing/>
        <w:jc w:val="both"/>
        <w:rPr>
          <w:b w:val="0"/>
        </w:rPr>
      </w:pPr>
      <w:r w:rsidRPr="00E331FB">
        <w:rPr>
          <w:b w:val="0"/>
        </w:rPr>
        <w:lastRenderedPageBreak/>
        <w:t xml:space="preserve">Библиотечным обслуживанием жителей МОГП «Поселок </w:t>
      </w:r>
      <w:r w:rsidR="00F04A73">
        <w:rPr>
          <w:b w:val="0"/>
        </w:rPr>
        <w:t>Онохой</w:t>
      </w:r>
      <w:r w:rsidRPr="00E331FB">
        <w:rPr>
          <w:b w:val="0"/>
        </w:rPr>
        <w:t>» занимается  библиотека</w:t>
      </w:r>
      <w:r w:rsidR="00F04A73">
        <w:rPr>
          <w:b w:val="0"/>
        </w:rPr>
        <w:t xml:space="preserve"> и центр детского творчества в составе МБУК МИКДЦ «Поселка Онохой»</w:t>
      </w:r>
      <w:r w:rsidRPr="00E331FB">
        <w:rPr>
          <w:b w:val="0"/>
        </w:rPr>
        <w:t xml:space="preserve">. Библиотечным обслуживанием охвачено </w:t>
      </w:r>
      <w:r w:rsidR="00AD1A63">
        <w:rPr>
          <w:b w:val="0"/>
        </w:rPr>
        <w:t>4</w:t>
      </w:r>
      <w:r w:rsidRPr="00E331FB">
        <w:rPr>
          <w:b w:val="0"/>
        </w:rPr>
        <w:t>0% жителей поселка. Сотрудники библиотеки принимают активное участие во всех Районных и Республиканских мероприятиях.</w:t>
      </w:r>
    </w:p>
    <w:p w:rsidR="00E331FB" w:rsidRPr="00E331FB" w:rsidRDefault="00E331FB" w:rsidP="00E331FB">
      <w:pPr>
        <w:widowControl w:val="0"/>
        <w:shd w:val="clear" w:color="auto" w:fill="FFFFFF"/>
        <w:tabs>
          <w:tab w:val="left" w:pos="709"/>
        </w:tabs>
        <w:autoSpaceDE w:val="0"/>
        <w:autoSpaceDN w:val="0"/>
        <w:adjustRightInd w:val="0"/>
        <w:ind w:right="-460" w:firstLine="709"/>
        <w:contextualSpacing/>
        <w:jc w:val="both"/>
        <w:rPr>
          <w:b w:val="0"/>
        </w:rPr>
      </w:pPr>
      <w:r w:rsidRPr="00E331FB">
        <w:rPr>
          <w:b w:val="0"/>
        </w:rPr>
        <w:t>В области безопасности жизнедеятельности основными целями являются обеспечение безопасности личности, общественной безопасности, охрана собственности и общественного порядка, снижение уровня преступности, повышение раскрываемости преступлений, создание обстановки спокойствия на улицах и других общественных местах.</w:t>
      </w:r>
    </w:p>
    <w:p w:rsidR="00E331FB" w:rsidRPr="00E331FB" w:rsidRDefault="00E331FB" w:rsidP="00E331FB">
      <w:pPr>
        <w:ind w:right="-460" w:firstLine="709"/>
        <w:contextualSpacing/>
        <w:jc w:val="both"/>
        <w:rPr>
          <w:b w:val="0"/>
        </w:rPr>
      </w:pPr>
      <w:r w:rsidRPr="00E331FB">
        <w:rPr>
          <w:b w:val="0"/>
        </w:rPr>
        <w:t>Предприятием коммунального комплекса МУ МОП ЖКХ «</w:t>
      </w:r>
      <w:r w:rsidR="00F04A73">
        <w:rPr>
          <w:b w:val="0"/>
        </w:rPr>
        <w:t>Онохой</w:t>
      </w:r>
      <w:r w:rsidRPr="00E331FB">
        <w:rPr>
          <w:b w:val="0"/>
        </w:rPr>
        <w:t>» оказываются услуги по водоснабжению, теплоснабжению, водоотведению</w:t>
      </w:r>
      <w:r w:rsidR="00F04A73">
        <w:rPr>
          <w:b w:val="0"/>
        </w:rPr>
        <w:t>.</w:t>
      </w:r>
      <w:r w:rsidRPr="00E331FB">
        <w:rPr>
          <w:b w:val="0"/>
        </w:rPr>
        <w:t xml:space="preserve"> </w:t>
      </w:r>
      <w:r w:rsidR="00F04A73">
        <w:rPr>
          <w:b w:val="0"/>
        </w:rPr>
        <w:t>Обслуживанием</w:t>
      </w:r>
      <w:r w:rsidRPr="00E331FB">
        <w:rPr>
          <w:b w:val="0"/>
        </w:rPr>
        <w:t xml:space="preserve"> жилищного фонда </w:t>
      </w:r>
      <w:r w:rsidR="00F04A73">
        <w:rPr>
          <w:b w:val="0"/>
        </w:rPr>
        <w:t xml:space="preserve">занимается управляющая компания ООО Комцентр» </w:t>
      </w:r>
      <w:r w:rsidRPr="00E331FB">
        <w:rPr>
          <w:b w:val="0"/>
        </w:rPr>
        <w:t>.</w:t>
      </w:r>
    </w:p>
    <w:p w:rsidR="00E331FB" w:rsidRPr="00E331FB" w:rsidRDefault="00E331FB" w:rsidP="00E331FB">
      <w:pPr>
        <w:ind w:right="-460" w:firstLine="708"/>
        <w:jc w:val="both"/>
        <w:rPr>
          <w:b w:val="0"/>
        </w:rPr>
      </w:pPr>
      <w:r w:rsidRPr="00E331FB">
        <w:rPr>
          <w:b w:val="0"/>
        </w:rPr>
        <w:t xml:space="preserve">В рамках реализации муниципальной программы «Формирование современной городской среды в п. </w:t>
      </w:r>
      <w:r w:rsidR="00842002">
        <w:rPr>
          <w:b w:val="0"/>
        </w:rPr>
        <w:t>Онохой</w:t>
      </w:r>
      <w:r w:rsidRPr="00E331FB">
        <w:rPr>
          <w:b w:val="0"/>
        </w:rPr>
        <w:t xml:space="preserve"> муниципального образования «Заиграевский район» </w:t>
      </w:r>
      <w:r w:rsidR="00842002">
        <w:rPr>
          <w:b w:val="0"/>
        </w:rPr>
        <w:t>в</w:t>
      </w:r>
      <w:r w:rsidRPr="00E331FB">
        <w:rPr>
          <w:b w:val="0"/>
        </w:rPr>
        <w:t xml:space="preserve"> 201</w:t>
      </w:r>
      <w:r w:rsidR="00842002">
        <w:rPr>
          <w:b w:val="0"/>
        </w:rPr>
        <w:t>8-2019</w:t>
      </w:r>
      <w:r w:rsidRPr="00E331FB">
        <w:rPr>
          <w:b w:val="0"/>
        </w:rPr>
        <w:t xml:space="preserve"> год</w:t>
      </w:r>
      <w:r w:rsidR="00842002">
        <w:rPr>
          <w:b w:val="0"/>
        </w:rPr>
        <w:t>ах</w:t>
      </w:r>
      <w:r w:rsidRPr="00E331FB">
        <w:rPr>
          <w:b w:val="0"/>
        </w:rPr>
        <w:t xml:space="preserve"> проведены работы по благоустройству одной общественной территории</w:t>
      </w:r>
      <w:r w:rsidR="00842002">
        <w:rPr>
          <w:b w:val="0"/>
        </w:rPr>
        <w:t>, на сумму</w:t>
      </w:r>
      <w:r w:rsidR="00AD1A63">
        <w:rPr>
          <w:b w:val="0"/>
        </w:rPr>
        <w:t xml:space="preserve"> </w:t>
      </w:r>
      <w:r w:rsidR="00842002">
        <w:rPr>
          <w:b w:val="0"/>
        </w:rPr>
        <w:t>6,6 млн.руб.</w:t>
      </w:r>
    </w:p>
    <w:p w:rsidR="00E331FB" w:rsidRPr="00E331FB" w:rsidRDefault="00E331FB" w:rsidP="00E331FB">
      <w:pPr>
        <w:ind w:right="-460" w:firstLine="708"/>
        <w:jc w:val="both"/>
        <w:rPr>
          <w:b w:val="0"/>
        </w:rPr>
      </w:pPr>
    </w:p>
    <w:p w:rsidR="00E331FB" w:rsidRPr="00E331FB" w:rsidRDefault="00E331FB" w:rsidP="00E331FB">
      <w:pPr>
        <w:ind w:right="-460" w:firstLine="708"/>
        <w:rPr>
          <w:b w:val="0"/>
        </w:rPr>
      </w:pPr>
    </w:p>
    <w:p w:rsidR="00E331FB" w:rsidRPr="00E331FB" w:rsidRDefault="00E331FB" w:rsidP="00E331FB">
      <w:pPr>
        <w:ind w:right="-460" w:firstLine="708"/>
        <w:rPr>
          <w:b w:val="0"/>
        </w:rPr>
      </w:pPr>
    </w:p>
    <w:p w:rsidR="00E331FB" w:rsidRPr="00E331FB" w:rsidRDefault="00E331FB" w:rsidP="00E331FB">
      <w:pPr>
        <w:ind w:right="-460" w:firstLine="708"/>
        <w:rPr>
          <w:b w:val="0"/>
        </w:rPr>
        <w:sectPr w:rsidR="00E331FB" w:rsidRPr="00E331FB" w:rsidSect="00D134B0">
          <w:footerReference w:type="even" r:id="rId14"/>
          <w:footerReference w:type="default" r:id="rId15"/>
          <w:pgSz w:w="11906" w:h="16838"/>
          <w:pgMar w:top="1440" w:right="1080" w:bottom="1440" w:left="1080" w:header="709" w:footer="709" w:gutter="0"/>
          <w:cols w:space="708"/>
          <w:titlePg/>
          <w:docGrid w:linePitch="360"/>
        </w:sectPr>
      </w:pPr>
    </w:p>
    <w:p w:rsidR="00E331FB" w:rsidRPr="00E331FB" w:rsidRDefault="00E331FB" w:rsidP="00E331FB">
      <w:pPr>
        <w:pStyle w:val="10"/>
        <w:spacing w:line="240" w:lineRule="auto"/>
        <w:ind w:right="-459"/>
      </w:pPr>
      <w:bookmarkStart w:id="1" w:name="_Toc206896527"/>
      <w:r w:rsidRPr="00E331FB">
        <w:lastRenderedPageBreak/>
        <w:t xml:space="preserve">РАЗДЕЛ 2. ЦЕЛИ, ЗАДАЧИ, СИСТЕМА МЕРОПРИЯТИЙ </w:t>
      </w:r>
      <w:bookmarkEnd w:id="1"/>
      <w:r w:rsidRPr="00E331FB">
        <w:t>ДО 2035 ГОДА</w:t>
      </w:r>
      <w:bookmarkStart w:id="2" w:name="_Toc175981371"/>
      <w:bookmarkStart w:id="3" w:name="_Toc206896528"/>
      <w:bookmarkStart w:id="4" w:name="_Toc175382671"/>
    </w:p>
    <w:p w:rsidR="00E331FB" w:rsidRPr="00E331FB" w:rsidRDefault="00E331FB" w:rsidP="00E331FB">
      <w:pPr>
        <w:pStyle w:val="10"/>
        <w:spacing w:line="360" w:lineRule="auto"/>
        <w:ind w:right="-460"/>
      </w:pPr>
      <w:r w:rsidRPr="00E331FB">
        <w:rPr>
          <w:bCs/>
        </w:rPr>
        <w:t>2.1. Развитие экономического потенциала</w:t>
      </w:r>
      <w:bookmarkEnd w:id="2"/>
      <w:bookmarkEnd w:id="3"/>
    </w:p>
    <w:bookmarkEnd w:id="4"/>
    <w:p w:rsidR="00E331FB" w:rsidRPr="00E331FB" w:rsidRDefault="00E331FB" w:rsidP="00E331FB">
      <w:pPr>
        <w:ind w:right="-460" w:firstLine="708"/>
        <w:jc w:val="both"/>
        <w:rPr>
          <w:b w:val="0"/>
        </w:rPr>
      </w:pPr>
      <w:r w:rsidRPr="00E331FB">
        <w:rPr>
          <w:b w:val="0"/>
        </w:rPr>
        <w:t xml:space="preserve">Основной целью развития экономического потенциала на среднесрочную перспективу является расширение налогооблагаемой базы как основы для снижения дотационности консолидированного бюджета МО  ГП «Поселок </w:t>
      </w:r>
      <w:r w:rsidR="00842002">
        <w:rPr>
          <w:b w:val="0"/>
        </w:rPr>
        <w:t>Онохой</w:t>
      </w:r>
      <w:r w:rsidRPr="00E331FB">
        <w:rPr>
          <w:b w:val="0"/>
        </w:rPr>
        <w:t>».</w:t>
      </w:r>
    </w:p>
    <w:p w:rsidR="00E331FB" w:rsidRPr="00E331FB" w:rsidRDefault="00E331FB" w:rsidP="00E331FB">
      <w:pPr>
        <w:pStyle w:val="aa"/>
        <w:ind w:left="0" w:right="-460" w:firstLine="709"/>
        <w:contextualSpacing/>
      </w:pPr>
      <w:r w:rsidRPr="00E331FB">
        <w:t>Для достижения поставленной цели и выполнения индикаторов определены основные задачи:</w:t>
      </w:r>
    </w:p>
    <w:p w:rsidR="00E331FB" w:rsidRPr="00E331FB" w:rsidRDefault="00E331FB" w:rsidP="00E0577E">
      <w:pPr>
        <w:numPr>
          <w:ilvl w:val="0"/>
          <w:numId w:val="1"/>
        </w:numPr>
        <w:tabs>
          <w:tab w:val="clear" w:pos="1440"/>
          <w:tab w:val="num" w:pos="1080"/>
        </w:tabs>
        <w:spacing w:after="0" w:line="240" w:lineRule="auto"/>
        <w:ind w:left="0" w:right="-460" w:firstLine="720"/>
        <w:contextualSpacing/>
        <w:jc w:val="both"/>
        <w:rPr>
          <w:b w:val="0"/>
        </w:rPr>
      </w:pPr>
      <w:r w:rsidRPr="00E331FB">
        <w:rPr>
          <w:b w:val="0"/>
        </w:rPr>
        <w:t>Реализация мер по выводу муниципального образования  на бездотационный уровень;</w:t>
      </w:r>
    </w:p>
    <w:p w:rsidR="00E331FB" w:rsidRPr="00E331FB" w:rsidRDefault="00E331FB" w:rsidP="00E0577E">
      <w:pPr>
        <w:numPr>
          <w:ilvl w:val="0"/>
          <w:numId w:val="1"/>
        </w:numPr>
        <w:tabs>
          <w:tab w:val="clear" w:pos="1440"/>
          <w:tab w:val="num" w:pos="1080"/>
        </w:tabs>
        <w:spacing w:after="0" w:line="240" w:lineRule="auto"/>
        <w:ind w:left="0" w:right="-460" w:firstLine="720"/>
        <w:contextualSpacing/>
        <w:jc w:val="both"/>
        <w:rPr>
          <w:b w:val="0"/>
        </w:rPr>
      </w:pPr>
      <w:r w:rsidRPr="00E331FB">
        <w:rPr>
          <w:b w:val="0"/>
        </w:rPr>
        <w:t>Укрепление финансового состояния и увеличение доли собственных доходов консолидированного бюджета;</w:t>
      </w:r>
    </w:p>
    <w:p w:rsidR="00E331FB" w:rsidRPr="00E331FB" w:rsidRDefault="00E331FB" w:rsidP="00E0577E">
      <w:pPr>
        <w:numPr>
          <w:ilvl w:val="0"/>
          <w:numId w:val="1"/>
        </w:numPr>
        <w:tabs>
          <w:tab w:val="clear" w:pos="1440"/>
          <w:tab w:val="num" w:pos="1080"/>
        </w:tabs>
        <w:spacing w:after="0" w:line="240" w:lineRule="auto"/>
        <w:ind w:left="0" w:right="-460" w:firstLine="720"/>
        <w:contextualSpacing/>
        <w:jc w:val="both"/>
        <w:rPr>
          <w:b w:val="0"/>
        </w:rPr>
      </w:pPr>
      <w:r w:rsidRPr="00E331FB">
        <w:rPr>
          <w:b w:val="0"/>
        </w:rPr>
        <w:t>Проведение модернизации производственной и социальной инфраструктуры;</w:t>
      </w:r>
    </w:p>
    <w:p w:rsidR="00E331FB" w:rsidRPr="00E331FB" w:rsidRDefault="00E331FB" w:rsidP="00E0577E">
      <w:pPr>
        <w:numPr>
          <w:ilvl w:val="0"/>
          <w:numId w:val="1"/>
        </w:numPr>
        <w:tabs>
          <w:tab w:val="clear" w:pos="1440"/>
          <w:tab w:val="num" w:pos="1080"/>
        </w:tabs>
        <w:spacing w:after="0" w:line="240" w:lineRule="auto"/>
        <w:ind w:left="0" w:right="-460" w:firstLine="720"/>
        <w:contextualSpacing/>
        <w:jc w:val="both"/>
        <w:rPr>
          <w:b w:val="0"/>
        </w:rPr>
      </w:pPr>
      <w:r w:rsidRPr="00E331FB">
        <w:rPr>
          <w:b w:val="0"/>
        </w:rPr>
        <w:t>Проведения активной политики привлечения инвестиций;</w:t>
      </w:r>
    </w:p>
    <w:p w:rsidR="00E331FB" w:rsidRPr="00E331FB" w:rsidRDefault="00E331FB" w:rsidP="00E0577E">
      <w:pPr>
        <w:numPr>
          <w:ilvl w:val="0"/>
          <w:numId w:val="1"/>
        </w:numPr>
        <w:tabs>
          <w:tab w:val="clear" w:pos="1440"/>
          <w:tab w:val="num" w:pos="1080"/>
        </w:tabs>
        <w:spacing w:after="0" w:line="240" w:lineRule="auto"/>
        <w:ind w:left="0" w:right="-460" w:firstLine="720"/>
        <w:contextualSpacing/>
        <w:jc w:val="both"/>
        <w:rPr>
          <w:b w:val="0"/>
        </w:rPr>
      </w:pPr>
      <w:r w:rsidRPr="00E331FB">
        <w:rPr>
          <w:b w:val="0"/>
        </w:rPr>
        <w:t>Формирование конкурентоспособной экономики инновационного типа, проведение последовательной реструктуризации и модернизации как отдельных хозяйствующих субъектов, так и ведущих отраслей экономики.</w:t>
      </w:r>
    </w:p>
    <w:p w:rsidR="00E331FB" w:rsidRPr="00E331FB" w:rsidRDefault="00E331FB" w:rsidP="00E0577E">
      <w:pPr>
        <w:numPr>
          <w:ilvl w:val="0"/>
          <w:numId w:val="1"/>
        </w:numPr>
        <w:tabs>
          <w:tab w:val="clear" w:pos="1440"/>
          <w:tab w:val="num" w:pos="1080"/>
        </w:tabs>
        <w:spacing w:after="0" w:line="240" w:lineRule="auto"/>
        <w:ind w:left="0" w:right="-460" w:firstLine="720"/>
        <w:contextualSpacing/>
        <w:jc w:val="both"/>
        <w:rPr>
          <w:b w:val="0"/>
        </w:rPr>
      </w:pPr>
      <w:r w:rsidRPr="00E331FB">
        <w:rPr>
          <w:b w:val="0"/>
        </w:rPr>
        <w:t xml:space="preserve">Создание условий для обеспечения роста реальных денежных доходов населения. </w:t>
      </w:r>
    </w:p>
    <w:p w:rsidR="00E331FB" w:rsidRPr="00E331FB" w:rsidRDefault="00E331FB" w:rsidP="00E0577E">
      <w:pPr>
        <w:numPr>
          <w:ilvl w:val="0"/>
          <w:numId w:val="1"/>
        </w:numPr>
        <w:tabs>
          <w:tab w:val="clear" w:pos="1440"/>
          <w:tab w:val="num" w:pos="1080"/>
        </w:tabs>
        <w:spacing w:after="0" w:line="240" w:lineRule="auto"/>
        <w:ind w:left="0" w:right="-460" w:firstLine="720"/>
        <w:contextualSpacing/>
        <w:jc w:val="both"/>
        <w:rPr>
          <w:b w:val="0"/>
        </w:rPr>
      </w:pPr>
      <w:r w:rsidRPr="00E331FB">
        <w:rPr>
          <w:b w:val="0"/>
        </w:rPr>
        <w:t>Массовое вовлечение населения в развитие малого бизнеса.</w:t>
      </w:r>
    </w:p>
    <w:p w:rsidR="00E331FB" w:rsidRPr="00E331FB" w:rsidRDefault="00E331FB" w:rsidP="00E0577E">
      <w:pPr>
        <w:numPr>
          <w:ilvl w:val="0"/>
          <w:numId w:val="1"/>
        </w:numPr>
        <w:tabs>
          <w:tab w:val="clear" w:pos="1440"/>
          <w:tab w:val="num" w:pos="1080"/>
        </w:tabs>
        <w:spacing w:after="0" w:line="240" w:lineRule="auto"/>
        <w:ind w:left="0" w:right="-460" w:firstLine="720"/>
        <w:contextualSpacing/>
        <w:jc w:val="both"/>
        <w:rPr>
          <w:b w:val="0"/>
        </w:rPr>
      </w:pPr>
      <w:r w:rsidRPr="00E331FB">
        <w:rPr>
          <w:b w:val="0"/>
        </w:rPr>
        <w:t>Решение вопросов занятости.</w:t>
      </w:r>
    </w:p>
    <w:p w:rsidR="00E331FB" w:rsidRPr="00E331FB" w:rsidRDefault="00E331FB" w:rsidP="00E331FB">
      <w:pPr>
        <w:pStyle w:val="3"/>
        <w:ind w:left="0" w:right="-460"/>
        <w:contextualSpacing/>
        <w:jc w:val="center"/>
        <w:rPr>
          <w:rFonts w:ascii="Times New Roman" w:hAnsi="Times New Roman" w:cs="Times New Roman"/>
          <w:b w:val="0"/>
          <w:sz w:val="28"/>
          <w:szCs w:val="28"/>
        </w:rPr>
      </w:pPr>
      <w:r w:rsidRPr="00E331FB">
        <w:rPr>
          <w:rFonts w:ascii="Times New Roman" w:hAnsi="Times New Roman" w:cs="Times New Roman"/>
          <w:b w:val="0"/>
          <w:sz w:val="28"/>
          <w:szCs w:val="28"/>
          <w:lang w:val="en-US"/>
        </w:rPr>
        <w:t>2</w:t>
      </w:r>
      <w:r w:rsidRPr="00E331FB">
        <w:rPr>
          <w:rFonts w:ascii="Times New Roman" w:hAnsi="Times New Roman" w:cs="Times New Roman"/>
          <w:b w:val="0"/>
          <w:sz w:val="28"/>
          <w:szCs w:val="28"/>
        </w:rPr>
        <w:t>.1.1. Развитие промышленности</w:t>
      </w:r>
    </w:p>
    <w:p w:rsidR="00E331FB" w:rsidRPr="00E331FB" w:rsidRDefault="00E331FB" w:rsidP="00E331FB">
      <w:pPr>
        <w:ind w:right="-460" w:firstLine="708"/>
        <w:contextualSpacing/>
        <w:jc w:val="both"/>
        <w:rPr>
          <w:b w:val="0"/>
          <w:i/>
          <w:iCs/>
        </w:rPr>
      </w:pPr>
      <w:bookmarkStart w:id="5" w:name="_Toc139102751"/>
      <w:r w:rsidRPr="00E331FB">
        <w:rPr>
          <w:b w:val="0"/>
          <w:i/>
          <w:iCs/>
        </w:rPr>
        <w:t>Цели и задачи развития промышленного производств</w:t>
      </w:r>
      <w:bookmarkEnd w:id="5"/>
      <w:r w:rsidRPr="00E331FB">
        <w:rPr>
          <w:b w:val="0"/>
          <w:i/>
          <w:iCs/>
        </w:rPr>
        <w:t>а</w:t>
      </w:r>
    </w:p>
    <w:p w:rsidR="00E331FB" w:rsidRPr="00E331FB" w:rsidRDefault="00E331FB" w:rsidP="00E331FB">
      <w:pPr>
        <w:ind w:right="-460" w:firstLine="709"/>
        <w:contextualSpacing/>
        <w:jc w:val="both"/>
        <w:rPr>
          <w:b w:val="0"/>
        </w:rPr>
      </w:pPr>
      <w:r w:rsidRPr="00E331FB">
        <w:rPr>
          <w:b w:val="0"/>
        </w:rPr>
        <w:t>Основной целью в сфере материального производства является повышение конкурентоспособности продукции и технического уровня производства, повышение производительности труда и на этой основе обеспечение устойчивых темпов роста промышленного производства.</w:t>
      </w:r>
    </w:p>
    <w:p w:rsidR="00E331FB" w:rsidRPr="00E331FB" w:rsidRDefault="00E331FB" w:rsidP="00E331FB">
      <w:pPr>
        <w:ind w:right="-460" w:firstLine="709"/>
        <w:contextualSpacing/>
        <w:jc w:val="both"/>
        <w:rPr>
          <w:b w:val="0"/>
        </w:rPr>
      </w:pPr>
      <w:r w:rsidRPr="00E331FB">
        <w:rPr>
          <w:b w:val="0"/>
        </w:rPr>
        <w:t>Достижение поставленной цели в среднесрочной перспективе связано с решением следующих задач:</w:t>
      </w:r>
    </w:p>
    <w:p w:rsidR="00E331FB" w:rsidRPr="00E331FB" w:rsidRDefault="00E331FB" w:rsidP="00E331FB">
      <w:pPr>
        <w:ind w:right="-460"/>
        <w:contextualSpacing/>
        <w:jc w:val="both"/>
        <w:rPr>
          <w:b w:val="0"/>
        </w:rPr>
      </w:pPr>
      <w:r w:rsidRPr="00E331FB">
        <w:rPr>
          <w:b w:val="0"/>
        </w:rPr>
        <w:tab/>
        <w:t>- формирование экономических условий, обеспечивающих эффективное развитие промышленных предприятий;</w:t>
      </w:r>
    </w:p>
    <w:p w:rsidR="00E331FB" w:rsidRPr="00E331FB" w:rsidRDefault="00E331FB" w:rsidP="00E331FB">
      <w:pPr>
        <w:ind w:right="-460"/>
        <w:contextualSpacing/>
        <w:jc w:val="both"/>
        <w:rPr>
          <w:b w:val="0"/>
        </w:rPr>
      </w:pPr>
      <w:r w:rsidRPr="00E331FB">
        <w:rPr>
          <w:b w:val="0"/>
        </w:rPr>
        <w:tab/>
        <w:t>- техническое перевооружение и модернизация действующих производств, внедрение новых технологий, повышающих конкурентоспособность продукции;</w:t>
      </w:r>
    </w:p>
    <w:p w:rsidR="00E331FB" w:rsidRPr="00E331FB" w:rsidRDefault="00E331FB" w:rsidP="00E331FB">
      <w:pPr>
        <w:ind w:right="-460"/>
        <w:contextualSpacing/>
        <w:jc w:val="both"/>
        <w:rPr>
          <w:b w:val="0"/>
        </w:rPr>
      </w:pPr>
      <w:r w:rsidRPr="00E331FB">
        <w:rPr>
          <w:b w:val="0"/>
        </w:rPr>
        <w:tab/>
        <w:t>- улучшение качества, расширение ассортимента и освоение новых видов выпускаемой продукции в соответствии с потребительским спросом различных групп населения, совершенствование структуры производства;</w:t>
      </w:r>
    </w:p>
    <w:p w:rsidR="00E331FB" w:rsidRPr="00E331FB" w:rsidRDefault="00E331FB" w:rsidP="00E331FB">
      <w:pPr>
        <w:ind w:right="-460"/>
        <w:contextualSpacing/>
        <w:jc w:val="both"/>
        <w:rPr>
          <w:b w:val="0"/>
        </w:rPr>
      </w:pPr>
      <w:r w:rsidRPr="00E331FB">
        <w:rPr>
          <w:b w:val="0"/>
        </w:rPr>
        <w:tab/>
        <w:t xml:space="preserve">- создание благоприятного инвестиционного климата с целью привлечения инвестиций в развитие промышленности поселка  </w:t>
      </w:r>
    </w:p>
    <w:p w:rsidR="00E331FB" w:rsidRPr="00E331FB" w:rsidRDefault="00E331FB" w:rsidP="00E331FB">
      <w:pPr>
        <w:ind w:right="-460"/>
        <w:contextualSpacing/>
        <w:jc w:val="both"/>
        <w:rPr>
          <w:b w:val="0"/>
        </w:rPr>
      </w:pPr>
      <w:r w:rsidRPr="00E331FB">
        <w:rPr>
          <w:b w:val="0"/>
        </w:rPr>
        <w:lastRenderedPageBreak/>
        <w:tab/>
        <w:t>- осуществление мероприятий по финансовому оздоровлению промышленных предприятий;</w:t>
      </w:r>
    </w:p>
    <w:p w:rsidR="00E331FB" w:rsidRPr="00E331FB" w:rsidRDefault="00E331FB" w:rsidP="00E331FB">
      <w:pPr>
        <w:ind w:right="-460"/>
        <w:contextualSpacing/>
        <w:jc w:val="both"/>
        <w:rPr>
          <w:b w:val="0"/>
        </w:rPr>
      </w:pPr>
      <w:r w:rsidRPr="00E331FB">
        <w:rPr>
          <w:b w:val="0"/>
        </w:rPr>
        <w:tab/>
        <w:t>- формирование устойчивой сырьевой базы для перерабатывающих предприятий, стимулирование хозяйств, в том числе фермерских и личных подсобных, на поставку сырья для переработки;</w:t>
      </w:r>
    </w:p>
    <w:p w:rsidR="00E331FB" w:rsidRPr="00E331FB" w:rsidRDefault="00E331FB" w:rsidP="00E331FB">
      <w:pPr>
        <w:ind w:right="-460"/>
        <w:contextualSpacing/>
        <w:jc w:val="both"/>
        <w:rPr>
          <w:b w:val="0"/>
        </w:rPr>
      </w:pPr>
      <w:r w:rsidRPr="00E331FB">
        <w:rPr>
          <w:b w:val="0"/>
        </w:rPr>
        <w:tab/>
        <w:t>- активное участие предприятий лесной и деревообрабатывающей промышленности в реализации технического перевооружения  производств;</w:t>
      </w:r>
    </w:p>
    <w:p w:rsidR="00E331FB" w:rsidRPr="00E331FB" w:rsidRDefault="00E331FB" w:rsidP="00E331FB">
      <w:pPr>
        <w:ind w:right="-459"/>
        <w:contextualSpacing/>
        <w:jc w:val="both"/>
        <w:rPr>
          <w:b w:val="0"/>
        </w:rPr>
      </w:pPr>
      <w:r w:rsidRPr="00E331FB">
        <w:rPr>
          <w:b w:val="0"/>
        </w:rPr>
        <w:tab/>
        <w:t>- расширение рынков сырья и сбыта производимой в поселке продукции, в том числе за счет освоения новых рынков;</w:t>
      </w:r>
    </w:p>
    <w:p w:rsidR="00E331FB" w:rsidRPr="00E331FB" w:rsidRDefault="00E331FB" w:rsidP="00E331FB">
      <w:pPr>
        <w:ind w:right="-459"/>
        <w:contextualSpacing/>
        <w:jc w:val="both"/>
        <w:rPr>
          <w:b w:val="0"/>
        </w:rPr>
      </w:pPr>
      <w:r w:rsidRPr="00E331FB">
        <w:rPr>
          <w:b w:val="0"/>
        </w:rPr>
        <w:tab/>
        <w:t>- создание благоприятного климата для развития новых производств, малого бизнеса в сфере производства промышленной продукции;</w:t>
      </w:r>
    </w:p>
    <w:p w:rsidR="00842002" w:rsidRDefault="00E331FB" w:rsidP="00E331FB">
      <w:pPr>
        <w:ind w:right="-459"/>
        <w:contextualSpacing/>
        <w:jc w:val="both"/>
        <w:rPr>
          <w:b w:val="0"/>
        </w:rPr>
      </w:pPr>
      <w:r w:rsidRPr="00E331FB">
        <w:rPr>
          <w:b w:val="0"/>
        </w:rPr>
        <w:tab/>
        <w:t>- приоритетная поддержка предприятий, способных выступить в роли «точек роста»</w:t>
      </w:r>
      <w:r w:rsidR="00842002">
        <w:rPr>
          <w:b w:val="0"/>
        </w:rPr>
        <w:t>.</w:t>
      </w:r>
    </w:p>
    <w:p w:rsidR="00E331FB" w:rsidRPr="00E331FB" w:rsidRDefault="00E331FB" w:rsidP="00E331FB">
      <w:pPr>
        <w:ind w:right="-459"/>
        <w:contextualSpacing/>
        <w:jc w:val="both"/>
        <w:rPr>
          <w:b w:val="0"/>
        </w:rPr>
      </w:pPr>
      <w:r w:rsidRPr="00E331FB">
        <w:rPr>
          <w:b w:val="0"/>
        </w:rPr>
        <w:tab/>
        <w:t>- строительство новых промышленных производств</w:t>
      </w:r>
    </w:p>
    <w:p w:rsidR="00E331FB" w:rsidRPr="00E331FB" w:rsidRDefault="00E331FB" w:rsidP="00E331FB">
      <w:pPr>
        <w:ind w:right="-459" w:firstLine="709"/>
        <w:contextualSpacing/>
        <w:jc w:val="both"/>
        <w:rPr>
          <w:b w:val="0"/>
        </w:rPr>
      </w:pPr>
      <w:r w:rsidRPr="00E331FB">
        <w:rPr>
          <w:b w:val="0"/>
        </w:rPr>
        <w:t>Для достижения поставленной цели и выполнения индикаторов необходимо решение задачи по строительству новых и модернизация действующих предприятий отрасли с переходом на более высокий уровень технической оснащенности и использования энерго- и ресурсосберегающих технологий</w:t>
      </w:r>
      <w:bookmarkStart w:id="6" w:name="_Toc206896531"/>
      <w:r w:rsidRPr="00E331FB">
        <w:rPr>
          <w:b w:val="0"/>
        </w:rPr>
        <w:t>.</w:t>
      </w:r>
    </w:p>
    <w:p w:rsidR="00E331FB" w:rsidRPr="00E331FB" w:rsidRDefault="00E331FB" w:rsidP="00E331FB">
      <w:pPr>
        <w:ind w:right="-460" w:firstLine="709"/>
        <w:contextualSpacing/>
        <w:jc w:val="center"/>
        <w:rPr>
          <w:b w:val="0"/>
        </w:rPr>
      </w:pPr>
    </w:p>
    <w:p w:rsidR="00E331FB" w:rsidRPr="00E331FB" w:rsidRDefault="00E331FB" w:rsidP="00E331FB">
      <w:pPr>
        <w:ind w:right="-460"/>
        <w:jc w:val="center"/>
        <w:rPr>
          <w:b w:val="0"/>
          <w:bCs/>
        </w:rPr>
      </w:pPr>
      <w:r w:rsidRPr="00E331FB">
        <w:rPr>
          <w:b w:val="0"/>
          <w:bCs/>
        </w:rPr>
        <w:t>Потребность финансовых средств для реализации инвестиционных проектов и мероприятий в промышленности</w:t>
      </w:r>
    </w:p>
    <w:p w:rsidR="00E331FB" w:rsidRPr="00E331FB" w:rsidRDefault="00E331FB" w:rsidP="00E331FB">
      <w:pPr>
        <w:ind w:right="-460"/>
        <w:jc w:val="right"/>
        <w:rPr>
          <w:b w:val="0"/>
          <w:bCs/>
          <w:i/>
        </w:rPr>
      </w:pPr>
      <w:r w:rsidRPr="00E331FB">
        <w:rPr>
          <w:b w:val="0"/>
          <w:i/>
        </w:rPr>
        <w:t>Таблица 3</w:t>
      </w:r>
    </w:p>
    <w:tbl>
      <w:tblPr>
        <w:tblW w:w="10440" w:type="dxa"/>
        <w:tblLayout w:type="fixed"/>
        <w:tblLook w:val="0000" w:firstRow="0" w:lastRow="0" w:firstColumn="0" w:lastColumn="0" w:noHBand="0" w:noVBand="0"/>
      </w:tblPr>
      <w:tblGrid>
        <w:gridCol w:w="534"/>
        <w:gridCol w:w="2126"/>
        <w:gridCol w:w="1276"/>
        <w:gridCol w:w="850"/>
        <w:gridCol w:w="1014"/>
        <w:gridCol w:w="1160"/>
        <w:gridCol w:w="1160"/>
        <w:gridCol w:w="1160"/>
        <w:gridCol w:w="1160"/>
      </w:tblGrid>
      <w:tr w:rsidR="00E331FB" w:rsidRPr="00E331FB" w:rsidTr="00D134B0">
        <w:trPr>
          <w:cantSplit/>
          <w:trHeight w:val="20"/>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 п/п</w:t>
            </w:r>
          </w:p>
        </w:tc>
        <w:tc>
          <w:tcPr>
            <w:tcW w:w="212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наименование</w:t>
            </w:r>
          </w:p>
          <w:p w:rsidR="00E331FB" w:rsidRPr="00E331FB" w:rsidRDefault="00E331FB" w:rsidP="00D134B0">
            <w:pPr>
              <w:contextualSpacing/>
              <w:jc w:val="center"/>
              <w:rPr>
                <w:b w:val="0"/>
              </w:rPr>
            </w:pPr>
            <w:r w:rsidRPr="00E331FB">
              <w:rPr>
                <w:b w:val="0"/>
              </w:rPr>
              <w:t xml:space="preserve"> проекта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срок реализации</w:t>
            </w:r>
          </w:p>
        </w:tc>
        <w:tc>
          <w:tcPr>
            <w:tcW w:w="6504" w:type="dxa"/>
            <w:gridSpan w:val="6"/>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объем финансирования, млн.руб.</w:t>
            </w:r>
          </w:p>
        </w:tc>
      </w:tr>
      <w:tr w:rsidR="00E331FB" w:rsidRPr="00E331FB" w:rsidTr="00D134B0">
        <w:trPr>
          <w:cantSplit/>
          <w:trHeight w:val="2874"/>
        </w:trPr>
        <w:tc>
          <w:tcPr>
            <w:tcW w:w="534" w:type="dxa"/>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p>
        </w:tc>
        <w:tc>
          <w:tcPr>
            <w:tcW w:w="85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всего</w:t>
            </w:r>
          </w:p>
        </w:tc>
        <w:tc>
          <w:tcPr>
            <w:tcW w:w="1014" w:type="dxa"/>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федеральный</w:t>
            </w:r>
          </w:p>
          <w:p w:rsidR="00E331FB" w:rsidRPr="00E331FB" w:rsidRDefault="00E331FB" w:rsidP="00D134B0">
            <w:pPr>
              <w:contextualSpacing/>
              <w:jc w:val="center"/>
              <w:rPr>
                <w:b w:val="0"/>
              </w:rPr>
            </w:pPr>
            <w:r w:rsidRPr="00E331FB">
              <w:rPr>
                <w:b w:val="0"/>
              </w:rPr>
              <w:t xml:space="preserve"> бюджет*</w:t>
            </w:r>
          </w:p>
        </w:tc>
        <w:tc>
          <w:tcPr>
            <w:tcW w:w="1160" w:type="dxa"/>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республиканский</w:t>
            </w:r>
          </w:p>
          <w:p w:rsidR="00E331FB" w:rsidRPr="00E331FB" w:rsidRDefault="00E331FB" w:rsidP="00D134B0">
            <w:pPr>
              <w:contextualSpacing/>
              <w:jc w:val="center"/>
              <w:rPr>
                <w:b w:val="0"/>
              </w:rPr>
            </w:pPr>
            <w:r w:rsidRPr="00E331FB">
              <w:rPr>
                <w:b w:val="0"/>
              </w:rPr>
              <w:t xml:space="preserve"> бюджет*</w:t>
            </w:r>
          </w:p>
        </w:tc>
        <w:tc>
          <w:tcPr>
            <w:tcW w:w="1160" w:type="dxa"/>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 xml:space="preserve">бюджет </w:t>
            </w:r>
          </w:p>
          <w:p w:rsidR="00E331FB" w:rsidRPr="00E331FB" w:rsidRDefault="00E331FB" w:rsidP="00D134B0">
            <w:pPr>
              <w:contextualSpacing/>
              <w:jc w:val="center"/>
              <w:rPr>
                <w:b w:val="0"/>
              </w:rPr>
            </w:pPr>
            <w:r w:rsidRPr="00E331FB">
              <w:rPr>
                <w:b w:val="0"/>
              </w:rPr>
              <w:t>муниципального</w:t>
            </w:r>
          </w:p>
          <w:p w:rsidR="00E331FB" w:rsidRPr="00E331FB" w:rsidRDefault="00E331FB" w:rsidP="00D134B0">
            <w:pPr>
              <w:contextualSpacing/>
              <w:jc w:val="center"/>
              <w:rPr>
                <w:b w:val="0"/>
              </w:rPr>
            </w:pPr>
            <w:r w:rsidRPr="00E331FB">
              <w:rPr>
                <w:b w:val="0"/>
              </w:rPr>
              <w:t xml:space="preserve"> района</w:t>
            </w:r>
          </w:p>
        </w:tc>
        <w:tc>
          <w:tcPr>
            <w:tcW w:w="1160" w:type="dxa"/>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бюджет сельского (городского)</w:t>
            </w:r>
          </w:p>
          <w:p w:rsidR="00E331FB" w:rsidRPr="00E331FB" w:rsidRDefault="00E331FB" w:rsidP="00D134B0">
            <w:pPr>
              <w:contextualSpacing/>
              <w:jc w:val="center"/>
              <w:rPr>
                <w:b w:val="0"/>
              </w:rPr>
            </w:pPr>
            <w:r w:rsidRPr="00E331FB">
              <w:rPr>
                <w:b w:val="0"/>
              </w:rPr>
              <w:t xml:space="preserve"> поселения</w:t>
            </w:r>
          </w:p>
        </w:tc>
        <w:tc>
          <w:tcPr>
            <w:tcW w:w="1160" w:type="dxa"/>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 xml:space="preserve">собственные и </w:t>
            </w:r>
          </w:p>
          <w:p w:rsidR="00E331FB" w:rsidRPr="00E331FB" w:rsidRDefault="00E331FB" w:rsidP="00D134B0">
            <w:pPr>
              <w:contextualSpacing/>
              <w:jc w:val="center"/>
              <w:rPr>
                <w:b w:val="0"/>
              </w:rPr>
            </w:pPr>
            <w:r w:rsidRPr="00E331FB">
              <w:rPr>
                <w:b w:val="0"/>
              </w:rPr>
              <w:t>привлеченные</w:t>
            </w:r>
          </w:p>
          <w:p w:rsidR="00E331FB" w:rsidRPr="00E331FB" w:rsidRDefault="00E331FB" w:rsidP="00D134B0">
            <w:pPr>
              <w:contextualSpacing/>
              <w:jc w:val="center"/>
              <w:rPr>
                <w:b w:val="0"/>
              </w:rPr>
            </w:pPr>
            <w:r w:rsidRPr="00E331FB">
              <w:rPr>
                <w:b w:val="0"/>
              </w:rPr>
              <w:t xml:space="preserve"> средства </w:t>
            </w:r>
          </w:p>
          <w:p w:rsidR="00E331FB" w:rsidRPr="00E331FB" w:rsidRDefault="00E331FB" w:rsidP="00D134B0">
            <w:pPr>
              <w:contextualSpacing/>
              <w:jc w:val="center"/>
              <w:rPr>
                <w:b w:val="0"/>
              </w:rPr>
            </w:pPr>
            <w:r w:rsidRPr="00E331FB">
              <w:rPr>
                <w:b w:val="0"/>
              </w:rPr>
              <w:t>предприятий</w:t>
            </w:r>
          </w:p>
        </w:tc>
      </w:tr>
      <w:tr w:rsidR="00E331FB" w:rsidRPr="00E331FB" w:rsidTr="00D134B0">
        <w:trPr>
          <w:cantSplit/>
          <w:trHeight w:val="20"/>
        </w:trPr>
        <w:tc>
          <w:tcPr>
            <w:tcW w:w="534"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r w:rsidRPr="00E331FB">
              <w:rPr>
                <w:b w:val="0"/>
              </w:rPr>
              <w:t>1</w:t>
            </w:r>
          </w:p>
        </w:tc>
        <w:tc>
          <w:tcPr>
            <w:tcW w:w="2126"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2</w:t>
            </w:r>
          </w:p>
        </w:tc>
        <w:tc>
          <w:tcPr>
            <w:tcW w:w="1276"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r w:rsidRPr="00E331FB">
              <w:rPr>
                <w:b w:val="0"/>
              </w:rPr>
              <w:t>3</w:t>
            </w:r>
          </w:p>
        </w:tc>
        <w:tc>
          <w:tcPr>
            <w:tcW w:w="85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4</w:t>
            </w:r>
          </w:p>
        </w:tc>
        <w:tc>
          <w:tcPr>
            <w:tcW w:w="1014"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5</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6</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7</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8</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9</w:t>
            </w:r>
          </w:p>
        </w:tc>
      </w:tr>
      <w:tr w:rsidR="00E331FB" w:rsidRPr="00E331FB" w:rsidTr="00D134B0">
        <w:trPr>
          <w:cantSplit/>
          <w:trHeight w:val="20"/>
        </w:trPr>
        <w:tc>
          <w:tcPr>
            <w:tcW w:w="534" w:type="dxa"/>
            <w:vMerge w:val="restart"/>
            <w:tcBorders>
              <w:left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1</w:t>
            </w:r>
          </w:p>
        </w:tc>
        <w:tc>
          <w:tcPr>
            <w:tcW w:w="2126" w:type="dxa"/>
            <w:vMerge w:val="restart"/>
            <w:tcBorders>
              <w:left w:val="single" w:sz="4" w:space="0" w:color="auto"/>
              <w:right w:val="single" w:sz="4" w:space="0" w:color="auto"/>
            </w:tcBorders>
            <w:vAlign w:val="center"/>
          </w:tcPr>
          <w:p w:rsidR="00E331FB" w:rsidRPr="00E331FB" w:rsidRDefault="00E331FB" w:rsidP="00C7546D">
            <w:pPr>
              <w:contextualSpacing/>
              <w:rPr>
                <w:b w:val="0"/>
                <w:sz w:val="22"/>
              </w:rPr>
            </w:pPr>
            <w:r w:rsidRPr="00E331FB">
              <w:rPr>
                <w:b w:val="0"/>
                <w:sz w:val="22"/>
              </w:rPr>
              <w:t xml:space="preserve">Модернизация </w:t>
            </w:r>
            <w:r w:rsidR="00C7546D">
              <w:rPr>
                <w:b w:val="0"/>
                <w:sz w:val="22"/>
              </w:rPr>
              <w:t xml:space="preserve">производства масло-жировой </w:t>
            </w:r>
            <w:r w:rsidR="00C7546D">
              <w:rPr>
                <w:b w:val="0"/>
                <w:sz w:val="22"/>
              </w:rPr>
              <w:lastRenderedPageBreak/>
              <w:t xml:space="preserve">продукции ИП Кунгуров </w:t>
            </w:r>
          </w:p>
        </w:tc>
        <w:tc>
          <w:tcPr>
            <w:tcW w:w="1276"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lastRenderedPageBreak/>
              <w:t>Всего</w:t>
            </w:r>
          </w:p>
        </w:tc>
        <w:tc>
          <w:tcPr>
            <w:tcW w:w="85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120,0</w:t>
            </w:r>
          </w:p>
        </w:tc>
        <w:tc>
          <w:tcPr>
            <w:tcW w:w="1014"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120,0</w:t>
            </w:r>
          </w:p>
        </w:tc>
      </w:tr>
      <w:tr w:rsidR="00E331FB" w:rsidRPr="00E331FB" w:rsidTr="00D134B0">
        <w:trPr>
          <w:cantSplit/>
          <w:trHeight w:val="20"/>
        </w:trPr>
        <w:tc>
          <w:tcPr>
            <w:tcW w:w="534" w:type="dxa"/>
            <w:vMerge/>
            <w:tcBorders>
              <w:left w:val="single" w:sz="4" w:space="0" w:color="auto"/>
              <w:right w:val="single" w:sz="4" w:space="0" w:color="auto"/>
            </w:tcBorders>
            <w:vAlign w:val="center"/>
          </w:tcPr>
          <w:p w:rsidR="00E331FB" w:rsidRPr="00E331FB" w:rsidRDefault="00E331FB" w:rsidP="00D134B0">
            <w:pPr>
              <w:contextualSpacing/>
              <w:jc w:val="center"/>
              <w:rPr>
                <w:b w:val="0"/>
              </w:rPr>
            </w:pPr>
          </w:p>
        </w:tc>
        <w:tc>
          <w:tcPr>
            <w:tcW w:w="2126" w:type="dxa"/>
            <w:vMerge/>
            <w:tcBorders>
              <w:left w:val="single" w:sz="4" w:space="0" w:color="auto"/>
              <w:right w:val="single" w:sz="4" w:space="0" w:color="auto"/>
            </w:tcBorders>
            <w:vAlign w:val="center"/>
          </w:tcPr>
          <w:p w:rsidR="00E331FB" w:rsidRPr="00E331FB" w:rsidRDefault="00E331FB" w:rsidP="00D134B0">
            <w:pPr>
              <w:contextualSpacing/>
              <w:rPr>
                <w:b w:val="0"/>
              </w:rPr>
            </w:pPr>
          </w:p>
        </w:tc>
        <w:tc>
          <w:tcPr>
            <w:tcW w:w="1276"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2018</w:t>
            </w:r>
          </w:p>
        </w:tc>
        <w:tc>
          <w:tcPr>
            <w:tcW w:w="85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33,7</w:t>
            </w:r>
          </w:p>
        </w:tc>
        <w:tc>
          <w:tcPr>
            <w:tcW w:w="1014"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33,7</w:t>
            </w:r>
          </w:p>
        </w:tc>
      </w:tr>
      <w:tr w:rsidR="00E331FB" w:rsidRPr="00E331FB" w:rsidTr="00D134B0">
        <w:trPr>
          <w:cantSplit/>
          <w:trHeight w:val="20"/>
        </w:trPr>
        <w:tc>
          <w:tcPr>
            <w:tcW w:w="534" w:type="dxa"/>
            <w:vMerge/>
            <w:tcBorders>
              <w:left w:val="single" w:sz="4" w:space="0" w:color="auto"/>
              <w:right w:val="single" w:sz="4" w:space="0" w:color="auto"/>
            </w:tcBorders>
            <w:vAlign w:val="center"/>
          </w:tcPr>
          <w:p w:rsidR="00E331FB" w:rsidRPr="00E331FB" w:rsidRDefault="00E331FB" w:rsidP="00D134B0">
            <w:pPr>
              <w:contextualSpacing/>
              <w:jc w:val="center"/>
              <w:rPr>
                <w:b w:val="0"/>
              </w:rPr>
            </w:pPr>
          </w:p>
        </w:tc>
        <w:tc>
          <w:tcPr>
            <w:tcW w:w="2126" w:type="dxa"/>
            <w:vMerge/>
            <w:tcBorders>
              <w:left w:val="single" w:sz="4" w:space="0" w:color="auto"/>
              <w:right w:val="single" w:sz="4" w:space="0" w:color="auto"/>
            </w:tcBorders>
            <w:vAlign w:val="center"/>
          </w:tcPr>
          <w:p w:rsidR="00E331FB" w:rsidRPr="00E331FB" w:rsidRDefault="00E331FB" w:rsidP="00D134B0">
            <w:pPr>
              <w:contextualSpacing/>
              <w:rPr>
                <w:b w:val="0"/>
              </w:rPr>
            </w:pPr>
          </w:p>
        </w:tc>
        <w:tc>
          <w:tcPr>
            <w:tcW w:w="1276"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2019</w:t>
            </w:r>
          </w:p>
        </w:tc>
        <w:tc>
          <w:tcPr>
            <w:tcW w:w="85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6,3</w:t>
            </w:r>
          </w:p>
        </w:tc>
        <w:tc>
          <w:tcPr>
            <w:tcW w:w="1014"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6,3</w:t>
            </w:r>
          </w:p>
        </w:tc>
      </w:tr>
      <w:tr w:rsidR="00E331FB" w:rsidRPr="00E331FB" w:rsidTr="00D134B0">
        <w:trPr>
          <w:cantSplit/>
          <w:trHeight w:val="533"/>
        </w:trPr>
        <w:tc>
          <w:tcPr>
            <w:tcW w:w="534" w:type="dxa"/>
            <w:vMerge/>
            <w:tcBorders>
              <w:left w:val="single" w:sz="4" w:space="0" w:color="auto"/>
              <w:bottom w:val="single" w:sz="4" w:space="0" w:color="auto"/>
              <w:right w:val="single" w:sz="4" w:space="0" w:color="auto"/>
            </w:tcBorders>
            <w:vAlign w:val="center"/>
          </w:tcPr>
          <w:p w:rsidR="00E331FB" w:rsidRPr="00E331FB" w:rsidRDefault="00E331FB" w:rsidP="00D134B0">
            <w:pPr>
              <w:contextualSpacing/>
              <w:jc w:val="center"/>
              <w:rPr>
                <w:b w:val="0"/>
              </w:rPr>
            </w:pPr>
          </w:p>
        </w:tc>
        <w:tc>
          <w:tcPr>
            <w:tcW w:w="2126" w:type="dxa"/>
            <w:vMerge/>
            <w:tcBorders>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p>
        </w:tc>
        <w:tc>
          <w:tcPr>
            <w:tcW w:w="1276"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2020-2035</w:t>
            </w:r>
          </w:p>
        </w:tc>
        <w:tc>
          <w:tcPr>
            <w:tcW w:w="85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80</w:t>
            </w:r>
          </w:p>
        </w:tc>
        <w:tc>
          <w:tcPr>
            <w:tcW w:w="1014"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80</w:t>
            </w:r>
          </w:p>
        </w:tc>
      </w:tr>
    </w:tbl>
    <w:p w:rsidR="00E331FB" w:rsidRPr="00E331FB" w:rsidRDefault="00E331FB" w:rsidP="00E331FB">
      <w:pPr>
        <w:ind w:right="-460" w:firstLine="709"/>
        <w:contextualSpacing/>
        <w:jc w:val="center"/>
        <w:rPr>
          <w:b w:val="0"/>
        </w:rPr>
      </w:pPr>
    </w:p>
    <w:p w:rsidR="00E331FB" w:rsidRPr="00E331FB" w:rsidRDefault="00E331FB" w:rsidP="00E331FB">
      <w:pPr>
        <w:ind w:right="-460" w:firstLine="709"/>
        <w:contextualSpacing/>
        <w:jc w:val="center"/>
        <w:rPr>
          <w:b w:val="0"/>
        </w:rPr>
      </w:pPr>
    </w:p>
    <w:p w:rsidR="00E331FB" w:rsidRPr="00E331FB" w:rsidRDefault="00E331FB" w:rsidP="00E331FB">
      <w:pPr>
        <w:ind w:right="-460" w:firstLine="709"/>
        <w:contextualSpacing/>
        <w:jc w:val="center"/>
        <w:rPr>
          <w:b w:val="0"/>
        </w:rPr>
      </w:pPr>
      <w:r w:rsidRPr="00E331FB">
        <w:rPr>
          <w:b w:val="0"/>
          <w:lang w:val="en-US"/>
        </w:rPr>
        <w:t>2</w:t>
      </w:r>
      <w:r w:rsidRPr="00E331FB">
        <w:rPr>
          <w:b w:val="0"/>
        </w:rPr>
        <w:t>.1.2. Лесопромышленный комплекс</w:t>
      </w:r>
      <w:bookmarkEnd w:id="6"/>
    </w:p>
    <w:p w:rsidR="00E331FB" w:rsidRPr="00E331FB" w:rsidRDefault="00E331FB" w:rsidP="00E331FB">
      <w:pPr>
        <w:pStyle w:val="aa"/>
        <w:ind w:left="0" w:right="-460" w:firstLine="709"/>
        <w:contextualSpacing/>
      </w:pPr>
      <w:r w:rsidRPr="00E331FB">
        <w:t xml:space="preserve">Основной целью развития лесопромышленного комплекса является создание условий устойчивого развития лесопромышленного сектора экономики поселка, путем более полного вовлечения лесных ресурсов в хозяйственный оборот, производство продукции высокой степени переработки. </w:t>
      </w:r>
    </w:p>
    <w:p w:rsidR="00E331FB" w:rsidRPr="00E331FB" w:rsidRDefault="00E331FB" w:rsidP="00E331FB">
      <w:pPr>
        <w:pStyle w:val="aa"/>
        <w:ind w:left="0" w:right="-460"/>
        <w:contextualSpacing/>
        <w:rPr>
          <w:bCs/>
        </w:rPr>
      </w:pPr>
      <w:r w:rsidRPr="00E331FB">
        <w:tab/>
        <w:t>Для достижения поставленной цели и выполнения индикаторов необходимо решение задач:</w:t>
      </w:r>
    </w:p>
    <w:p w:rsidR="00E331FB" w:rsidRPr="00E331FB" w:rsidRDefault="00E331FB" w:rsidP="00E0577E">
      <w:pPr>
        <w:numPr>
          <w:ilvl w:val="0"/>
          <w:numId w:val="2"/>
        </w:numPr>
        <w:tabs>
          <w:tab w:val="clear" w:pos="1429"/>
          <w:tab w:val="num" w:pos="1080"/>
        </w:tabs>
        <w:spacing w:after="0" w:line="240" w:lineRule="auto"/>
        <w:ind w:left="0" w:right="-460" w:firstLine="0"/>
        <w:contextualSpacing/>
        <w:jc w:val="both"/>
        <w:rPr>
          <w:b w:val="0"/>
        </w:rPr>
      </w:pPr>
      <w:r w:rsidRPr="00E331FB">
        <w:rPr>
          <w:b w:val="0"/>
        </w:rPr>
        <w:t>расширение и развитие лесосырьевой базы;</w:t>
      </w:r>
    </w:p>
    <w:p w:rsidR="00E331FB" w:rsidRPr="00E331FB" w:rsidRDefault="00E331FB" w:rsidP="00E0577E">
      <w:pPr>
        <w:numPr>
          <w:ilvl w:val="0"/>
          <w:numId w:val="2"/>
        </w:numPr>
        <w:tabs>
          <w:tab w:val="clear" w:pos="1429"/>
          <w:tab w:val="num" w:pos="1080"/>
        </w:tabs>
        <w:spacing w:after="0" w:line="240" w:lineRule="auto"/>
        <w:ind w:left="0" w:right="-460" w:firstLine="0"/>
        <w:contextualSpacing/>
        <w:jc w:val="both"/>
        <w:rPr>
          <w:b w:val="0"/>
        </w:rPr>
      </w:pPr>
      <w:r w:rsidRPr="00E331FB">
        <w:rPr>
          <w:b w:val="0"/>
        </w:rPr>
        <w:t>модернизация производственных мощностей предприятий лесопромышленного комплекса.</w:t>
      </w:r>
    </w:p>
    <w:p w:rsidR="00E331FB" w:rsidRPr="00E331FB" w:rsidRDefault="00E331FB" w:rsidP="00E0577E">
      <w:pPr>
        <w:numPr>
          <w:ilvl w:val="0"/>
          <w:numId w:val="2"/>
        </w:numPr>
        <w:tabs>
          <w:tab w:val="clear" w:pos="1429"/>
          <w:tab w:val="num" w:pos="1080"/>
        </w:tabs>
        <w:spacing w:after="0" w:line="240" w:lineRule="auto"/>
        <w:ind w:left="0" w:right="-460" w:firstLine="0"/>
        <w:contextualSpacing/>
        <w:jc w:val="both"/>
        <w:rPr>
          <w:b w:val="0"/>
        </w:rPr>
      </w:pPr>
      <w:r w:rsidRPr="00E331FB">
        <w:rPr>
          <w:b w:val="0"/>
        </w:rPr>
        <w:t>сокращение незаконных рубок путем мер организационного и административного характера;</w:t>
      </w:r>
    </w:p>
    <w:p w:rsidR="00E331FB" w:rsidRPr="00E331FB" w:rsidRDefault="00E331FB" w:rsidP="00E0577E">
      <w:pPr>
        <w:numPr>
          <w:ilvl w:val="0"/>
          <w:numId w:val="2"/>
        </w:numPr>
        <w:tabs>
          <w:tab w:val="clear" w:pos="1429"/>
          <w:tab w:val="num" w:pos="1080"/>
        </w:tabs>
        <w:spacing w:after="0" w:line="240" w:lineRule="auto"/>
        <w:ind w:left="0" w:right="-460" w:firstLine="0"/>
        <w:contextualSpacing/>
        <w:jc w:val="both"/>
        <w:rPr>
          <w:b w:val="0"/>
        </w:rPr>
      </w:pPr>
      <w:r w:rsidRPr="00E331FB">
        <w:rPr>
          <w:b w:val="0"/>
        </w:rPr>
        <w:t>использование древесных отходов и низкотоварной древесины для производства тепловой и электрической  энергии.</w:t>
      </w:r>
    </w:p>
    <w:p w:rsidR="00E331FB" w:rsidRPr="00E331FB" w:rsidRDefault="00E331FB" w:rsidP="00E0577E">
      <w:pPr>
        <w:numPr>
          <w:ilvl w:val="0"/>
          <w:numId w:val="2"/>
        </w:numPr>
        <w:tabs>
          <w:tab w:val="clear" w:pos="1429"/>
          <w:tab w:val="num" w:pos="1080"/>
        </w:tabs>
        <w:spacing w:after="0" w:line="240" w:lineRule="auto"/>
        <w:ind w:left="0" w:right="-460" w:firstLine="0"/>
        <w:contextualSpacing/>
        <w:jc w:val="both"/>
        <w:rPr>
          <w:b w:val="0"/>
        </w:rPr>
      </w:pPr>
      <w:r w:rsidRPr="00E331FB">
        <w:rPr>
          <w:b w:val="0"/>
        </w:rPr>
        <w:t>развитие лесоперерабатывающих мощностей.</w:t>
      </w:r>
    </w:p>
    <w:p w:rsidR="00E331FB" w:rsidRPr="00E331FB" w:rsidRDefault="00E331FB" w:rsidP="00E331FB">
      <w:pPr>
        <w:pStyle w:val="31"/>
        <w:ind w:right="-460"/>
        <w:rPr>
          <w:b w:val="0"/>
        </w:rPr>
      </w:pPr>
      <w:bookmarkStart w:id="7" w:name="_Toc206896534"/>
    </w:p>
    <w:p w:rsidR="00E331FB" w:rsidRPr="00E331FB" w:rsidRDefault="00E331FB" w:rsidP="00E331FB">
      <w:pPr>
        <w:pStyle w:val="31"/>
        <w:ind w:right="-460"/>
        <w:contextualSpacing/>
        <w:rPr>
          <w:b w:val="0"/>
        </w:rPr>
      </w:pPr>
      <w:r w:rsidRPr="00E331FB">
        <w:rPr>
          <w:b w:val="0"/>
          <w:lang w:val="en-US"/>
        </w:rPr>
        <w:t>2</w:t>
      </w:r>
      <w:r w:rsidRPr="00E331FB">
        <w:rPr>
          <w:b w:val="0"/>
        </w:rPr>
        <w:t>.1.3. Развитие сельского хозяйства</w:t>
      </w:r>
      <w:bookmarkEnd w:id="7"/>
    </w:p>
    <w:p w:rsidR="00E331FB" w:rsidRPr="00E331FB" w:rsidRDefault="00E331FB" w:rsidP="00E331FB">
      <w:pPr>
        <w:pStyle w:val="aa"/>
        <w:ind w:left="0" w:right="-460" w:firstLine="709"/>
        <w:contextualSpacing/>
      </w:pPr>
      <w:r w:rsidRPr="00E331FB">
        <w:t>Стратегической целью развития сельского хозяйства является увеличение объемов производства сельскохозяйственной продукции, удовлетворение населения поселка собственными продуктами питания, организаций пищевой и перерабатывающей промышленности сырьем, повышение уровня жизни  населения.</w:t>
      </w:r>
    </w:p>
    <w:p w:rsidR="00E331FB" w:rsidRPr="00E331FB" w:rsidRDefault="00E331FB" w:rsidP="00E331FB">
      <w:pPr>
        <w:ind w:right="-460"/>
        <w:contextualSpacing/>
        <w:jc w:val="both"/>
        <w:rPr>
          <w:b w:val="0"/>
        </w:rPr>
      </w:pPr>
      <w:r w:rsidRPr="00E331FB">
        <w:rPr>
          <w:b w:val="0"/>
        </w:rPr>
        <w:t xml:space="preserve">         В связи с тем, что на территории городского поселения нет сельскохозяйственных предприятий, предусмотрено развитие личных подворных хозяйств городского поселения, </w:t>
      </w:r>
      <w:r w:rsidR="00BD2CCE">
        <w:rPr>
          <w:b w:val="0"/>
        </w:rPr>
        <w:t>всестороння поддержка КФХ.</w:t>
      </w:r>
      <w:r w:rsidRPr="00E331FB">
        <w:rPr>
          <w:b w:val="0"/>
        </w:rPr>
        <w:t xml:space="preserve"> </w:t>
      </w:r>
    </w:p>
    <w:p w:rsidR="00E331FB" w:rsidRPr="00E331FB" w:rsidRDefault="00E331FB" w:rsidP="00E331FB">
      <w:pPr>
        <w:ind w:right="-460"/>
        <w:contextualSpacing/>
        <w:jc w:val="both"/>
        <w:rPr>
          <w:b w:val="0"/>
        </w:rPr>
      </w:pPr>
      <w:r w:rsidRPr="00E331FB">
        <w:rPr>
          <w:b w:val="0"/>
        </w:rPr>
        <w:t>Приоритетной отраслью сельского хозяйства поселка является животноводство. Основные направления – мясное и молочное скотоводство.</w:t>
      </w:r>
    </w:p>
    <w:p w:rsidR="00E331FB" w:rsidRPr="00E331FB" w:rsidRDefault="00E331FB" w:rsidP="00E331FB">
      <w:pPr>
        <w:pStyle w:val="aa"/>
        <w:tabs>
          <w:tab w:val="left" w:pos="1080"/>
        </w:tabs>
        <w:ind w:left="0" w:right="-460" w:firstLine="709"/>
        <w:contextualSpacing/>
      </w:pPr>
      <w:r w:rsidRPr="00E331FB">
        <w:t>Основными задачами развития сельского хозяйства являются:</w:t>
      </w:r>
    </w:p>
    <w:p w:rsidR="00E331FB" w:rsidRPr="00E331FB" w:rsidRDefault="00E331FB" w:rsidP="00E331FB">
      <w:pPr>
        <w:pStyle w:val="aa"/>
        <w:ind w:left="720" w:right="-460"/>
        <w:contextualSpacing/>
      </w:pPr>
      <w:r w:rsidRPr="00E331FB">
        <w:t>- реконструкция и модернизация животноводческих помещений;</w:t>
      </w:r>
    </w:p>
    <w:p w:rsidR="00E331FB" w:rsidRPr="00E331FB" w:rsidRDefault="00E331FB" w:rsidP="00E331FB">
      <w:pPr>
        <w:ind w:right="-460"/>
        <w:contextualSpacing/>
        <w:jc w:val="both"/>
        <w:rPr>
          <w:b w:val="0"/>
        </w:rPr>
      </w:pPr>
      <w:r w:rsidRPr="00E331FB">
        <w:rPr>
          <w:b w:val="0"/>
        </w:rPr>
        <w:tab/>
        <w:t>- закупка племенного скота</w:t>
      </w:r>
    </w:p>
    <w:p w:rsidR="00E331FB" w:rsidRPr="00E331FB" w:rsidRDefault="00E331FB" w:rsidP="00E331FB">
      <w:pPr>
        <w:pStyle w:val="aa"/>
        <w:ind w:left="720" w:right="-460"/>
        <w:contextualSpacing/>
      </w:pPr>
      <w:r w:rsidRPr="00E331FB">
        <w:t>- развитие малых форм хозяйствования на селе, развитие кооперации на селе;</w:t>
      </w:r>
    </w:p>
    <w:p w:rsidR="00E331FB" w:rsidRPr="00E331FB" w:rsidRDefault="00E331FB" w:rsidP="00E331FB">
      <w:pPr>
        <w:ind w:left="720" w:right="-460"/>
        <w:contextualSpacing/>
        <w:jc w:val="both"/>
        <w:rPr>
          <w:b w:val="0"/>
        </w:rPr>
      </w:pPr>
      <w:r w:rsidRPr="00E331FB">
        <w:rPr>
          <w:b w:val="0"/>
        </w:rPr>
        <w:t>- рост занятости и доходов населения поселка.</w:t>
      </w:r>
    </w:p>
    <w:p w:rsidR="00E331FB" w:rsidRPr="00E331FB" w:rsidRDefault="00E331FB" w:rsidP="00E331FB">
      <w:pPr>
        <w:ind w:left="720" w:right="-460"/>
        <w:contextualSpacing/>
        <w:jc w:val="both"/>
        <w:rPr>
          <w:b w:val="0"/>
        </w:rPr>
      </w:pPr>
    </w:p>
    <w:p w:rsidR="00E331FB" w:rsidRPr="00E331FB" w:rsidRDefault="00E331FB" w:rsidP="00E331FB">
      <w:pPr>
        <w:ind w:right="-460"/>
        <w:jc w:val="center"/>
        <w:rPr>
          <w:b w:val="0"/>
          <w:bCs/>
        </w:rPr>
      </w:pPr>
      <w:r w:rsidRPr="00E331FB">
        <w:rPr>
          <w:b w:val="0"/>
          <w:bCs/>
        </w:rPr>
        <w:t>Потребность финансовых средств для реализации инвестиционных проектов и мероприятий в сельском хозяйстве</w:t>
      </w:r>
    </w:p>
    <w:p w:rsidR="00E331FB" w:rsidRPr="00E331FB" w:rsidRDefault="00E331FB" w:rsidP="00E331FB">
      <w:pPr>
        <w:ind w:right="-460"/>
        <w:jc w:val="right"/>
        <w:rPr>
          <w:b w:val="0"/>
          <w:bCs/>
          <w:i/>
        </w:rPr>
      </w:pPr>
      <w:r w:rsidRPr="00E331FB">
        <w:rPr>
          <w:b w:val="0"/>
          <w:i/>
        </w:rPr>
        <w:lastRenderedPageBreak/>
        <w:t>Таблица 4</w:t>
      </w:r>
    </w:p>
    <w:tbl>
      <w:tblPr>
        <w:tblW w:w="10440" w:type="dxa"/>
        <w:tblLayout w:type="fixed"/>
        <w:tblLook w:val="0000" w:firstRow="0" w:lastRow="0" w:firstColumn="0" w:lastColumn="0" w:noHBand="0" w:noVBand="0"/>
      </w:tblPr>
      <w:tblGrid>
        <w:gridCol w:w="534"/>
        <w:gridCol w:w="2126"/>
        <w:gridCol w:w="1276"/>
        <w:gridCol w:w="850"/>
        <w:gridCol w:w="1014"/>
        <w:gridCol w:w="1160"/>
        <w:gridCol w:w="1160"/>
        <w:gridCol w:w="1160"/>
        <w:gridCol w:w="1160"/>
      </w:tblGrid>
      <w:tr w:rsidR="00E331FB" w:rsidRPr="00E331FB" w:rsidTr="00D134B0">
        <w:trPr>
          <w:cantSplit/>
          <w:trHeight w:val="20"/>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 п/п</w:t>
            </w:r>
          </w:p>
        </w:tc>
        <w:tc>
          <w:tcPr>
            <w:tcW w:w="212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наименование</w:t>
            </w:r>
          </w:p>
          <w:p w:rsidR="00E331FB" w:rsidRPr="00E331FB" w:rsidRDefault="00E331FB" w:rsidP="00D134B0">
            <w:pPr>
              <w:contextualSpacing/>
              <w:jc w:val="center"/>
              <w:rPr>
                <w:b w:val="0"/>
              </w:rPr>
            </w:pPr>
            <w:r w:rsidRPr="00E331FB">
              <w:rPr>
                <w:b w:val="0"/>
              </w:rPr>
              <w:t xml:space="preserve"> проекта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срок реализации</w:t>
            </w:r>
          </w:p>
        </w:tc>
        <w:tc>
          <w:tcPr>
            <w:tcW w:w="6504" w:type="dxa"/>
            <w:gridSpan w:val="6"/>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объем финансирования, млн.руб.</w:t>
            </w:r>
          </w:p>
        </w:tc>
      </w:tr>
      <w:tr w:rsidR="00E331FB" w:rsidRPr="00E331FB" w:rsidTr="00D134B0">
        <w:trPr>
          <w:cantSplit/>
          <w:trHeight w:val="2874"/>
        </w:trPr>
        <w:tc>
          <w:tcPr>
            <w:tcW w:w="534" w:type="dxa"/>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p>
        </w:tc>
        <w:tc>
          <w:tcPr>
            <w:tcW w:w="2126" w:type="dxa"/>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p>
        </w:tc>
        <w:tc>
          <w:tcPr>
            <w:tcW w:w="85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всего</w:t>
            </w:r>
          </w:p>
        </w:tc>
        <w:tc>
          <w:tcPr>
            <w:tcW w:w="1014" w:type="dxa"/>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федеральный</w:t>
            </w:r>
          </w:p>
          <w:p w:rsidR="00E331FB" w:rsidRPr="00E331FB" w:rsidRDefault="00E331FB" w:rsidP="00D134B0">
            <w:pPr>
              <w:contextualSpacing/>
              <w:jc w:val="center"/>
              <w:rPr>
                <w:b w:val="0"/>
              </w:rPr>
            </w:pPr>
            <w:r w:rsidRPr="00E331FB">
              <w:rPr>
                <w:b w:val="0"/>
              </w:rPr>
              <w:t xml:space="preserve"> бюджет*</w:t>
            </w:r>
          </w:p>
        </w:tc>
        <w:tc>
          <w:tcPr>
            <w:tcW w:w="1160" w:type="dxa"/>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республиканский</w:t>
            </w:r>
          </w:p>
          <w:p w:rsidR="00E331FB" w:rsidRPr="00E331FB" w:rsidRDefault="00E331FB" w:rsidP="00D134B0">
            <w:pPr>
              <w:contextualSpacing/>
              <w:jc w:val="center"/>
              <w:rPr>
                <w:b w:val="0"/>
              </w:rPr>
            </w:pPr>
            <w:r w:rsidRPr="00E331FB">
              <w:rPr>
                <w:b w:val="0"/>
              </w:rPr>
              <w:t xml:space="preserve"> бюджет*</w:t>
            </w:r>
          </w:p>
        </w:tc>
        <w:tc>
          <w:tcPr>
            <w:tcW w:w="1160" w:type="dxa"/>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 xml:space="preserve">бюджет </w:t>
            </w:r>
          </w:p>
          <w:p w:rsidR="00E331FB" w:rsidRPr="00E331FB" w:rsidRDefault="00E331FB" w:rsidP="00D134B0">
            <w:pPr>
              <w:contextualSpacing/>
              <w:jc w:val="center"/>
              <w:rPr>
                <w:b w:val="0"/>
              </w:rPr>
            </w:pPr>
            <w:r w:rsidRPr="00E331FB">
              <w:rPr>
                <w:b w:val="0"/>
              </w:rPr>
              <w:t>муниципального</w:t>
            </w:r>
          </w:p>
          <w:p w:rsidR="00E331FB" w:rsidRPr="00E331FB" w:rsidRDefault="00E331FB" w:rsidP="00D134B0">
            <w:pPr>
              <w:contextualSpacing/>
              <w:jc w:val="center"/>
              <w:rPr>
                <w:b w:val="0"/>
              </w:rPr>
            </w:pPr>
            <w:r w:rsidRPr="00E331FB">
              <w:rPr>
                <w:b w:val="0"/>
              </w:rPr>
              <w:t xml:space="preserve"> района</w:t>
            </w:r>
          </w:p>
        </w:tc>
        <w:tc>
          <w:tcPr>
            <w:tcW w:w="1160" w:type="dxa"/>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бюджет сельского (городского)</w:t>
            </w:r>
          </w:p>
          <w:p w:rsidR="00E331FB" w:rsidRPr="00E331FB" w:rsidRDefault="00E331FB" w:rsidP="00D134B0">
            <w:pPr>
              <w:contextualSpacing/>
              <w:jc w:val="center"/>
              <w:rPr>
                <w:b w:val="0"/>
              </w:rPr>
            </w:pPr>
            <w:r w:rsidRPr="00E331FB">
              <w:rPr>
                <w:b w:val="0"/>
              </w:rPr>
              <w:t xml:space="preserve"> поселения</w:t>
            </w:r>
          </w:p>
        </w:tc>
        <w:tc>
          <w:tcPr>
            <w:tcW w:w="1160" w:type="dxa"/>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rPr>
            </w:pPr>
            <w:r w:rsidRPr="00E331FB">
              <w:rPr>
                <w:b w:val="0"/>
              </w:rPr>
              <w:t xml:space="preserve">собственные и </w:t>
            </w:r>
          </w:p>
          <w:p w:rsidR="00E331FB" w:rsidRPr="00E331FB" w:rsidRDefault="00E331FB" w:rsidP="00D134B0">
            <w:pPr>
              <w:contextualSpacing/>
              <w:jc w:val="center"/>
              <w:rPr>
                <w:b w:val="0"/>
              </w:rPr>
            </w:pPr>
            <w:r w:rsidRPr="00E331FB">
              <w:rPr>
                <w:b w:val="0"/>
              </w:rPr>
              <w:t>привлеченные</w:t>
            </w:r>
          </w:p>
          <w:p w:rsidR="00E331FB" w:rsidRPr="00E331FB" w:rsidRDefault="00E331FB" w:rsidP="00D134B0">
            <w:pPr>
              <w:contextualSpacing/>
              <w:jc w:val="center"/>
              <w:rPr>
                <w:b w:val="0"/>
              </w:rPr>
            </w:pPr>
            <w:r w:rsidRPr="00E331FB">
              <w:rPr>
                <w:b w:val="0"/>
              </w:rPr>
              <w:t xml:space="preserve"> средства </w:t>
            </w:r>
          </w:p>
          <w:p w:rsidR="00E331FB" w:rsidRPr="00E331FB" w:rsidRDefault="00E331FB" w:rsidP="00D134B0">
            <w:pPr>
              <w:contextualSpacing/>
              <w:jc w:val="center"/>
              <w:rPr>
                <w:b w:val="0"/>
              </w:rPr>
            </w:pPr>
            <w:r w:rsidRPr="00E331FB">
              <w:rPr>
                <w:b w:val="0"/>
              </w:rPr>
              <w:t>предприятий</w:t>
            </w:r>
          </w:p>
        </w:tc>
      </w:tr>
      <w:tr w:rsidR="00E331FB" w:rsidRPr="00E331FB" w:rsidTr="00D134B0">
        <w:trPr>
          <w:cantSplit/>
          <w:trHeight w:val="20"/>
        </w:trPr>
        <w:tc>
          <w:tcPr>
            <w:tcW w:w="534"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r w:rsidRPr="00E331FB">
              <w:rPr>
                <w:b w:val="0"/>
              </w:rPr>
              <w:t>1</w:t>
            </w:r>
          </w:p>
        </w:tc>
        <w:tc>
          <w:tcPr>
            <w:tcW w:w="2126"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2</w:t>
            </w:r>
          </w:p>
        </w:tc>
        <w:tc>
          <w:tcPr>
            <w:tcW w:w="1276"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r w:rsidRPr="00E331FB">
              <w:rPr>
                <w:b w:val="0"/>
              </w:rPr>
              <w:t>3</w:t>
            </w:r>
          </w:p>
        </w:tc>
        <w:tc>
          <w:tcPr>
            <w:tcW w:w="85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4</w:t>
            </w:r>
          </w:p>
        </w:tc>
        <w:tc>
          <w:tcPr>
            <w:tcW w:w="1014"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5</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6</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7</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8</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9</w:t>
            </w:r>
          </w:p>
        </w:tc>
      </w:tr>
      <w:tr w:rsidR="00E331FB" w:rsidRPr="00E331FB" w:rsidTr="00D134B0">
        <w:trPr>
          <w:cantSplit/>
          <w:trHeight w:val="20"/>
        </w:trPr>
        <w:tc>
          <w:tcPr>
            <w:tcW w:w="534" w:type="dxa"/>
            <w:vMerge w:val="restart"/>
            <w:tcBorders>
              <w:left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1</w:t>
            </w:r>
          </w:p>
        </w:tc>
        <w:tc>
          <w:tcPr>
            <w:tcW w:w="2126" w:type="dxa"/>
            <w:vMerge w:val="restart"/>
            <w:tcBorders>
              <w:left w:val="single" w:sz="4" w:space="0" w:color="auto"/>
              <w:right w:val="single" w:sz="4" w:space="0" w:color="auto"/>
            </w:tcBorders>
            <w:vAlign w:val="center"/>
          </w:tcPr>
          <w:p w:rsidR="00E331FB" w:rsidRPr="00E331FB" w:rsidRDefault="00E331FB" w:rsidP="00C7546D">
            <w:pPr>
              <w:contextualSpacing/>
              <w:rPr>
                <w:b w:val="0"/>
                <w:sz w:val="22"/>
              </w:rPr>
            </w:pPr>
            <w:r w:rsidRPr="00E331FB">
              <w:rPr>
                <w:b w:val="0"/>
                <w:sz w:val="22"/>
              </w:rPr>
              <w:t xml:space="preserve">Открытие сельскохозяйственного рынка в п. </w:t>
            </w:r>
            <w:r w:rsidR="00C7546D">
              <w:rPr>
                <w:b w:val="0"/>
                <w:sz w:val="22"/>
              </w:rPr>
              <w:t>Онохой</w:t>
            </w:r>
            <w:r w:rsidRPr="00E331FB">
              <w:rPr>
                <w:b w:val="0"/>
                <w:sz w:val="22"/>
              </w:rPr>
              <w:t>.</w:t>
            </w:r>
          </w:p>
        </w:tc>
        <w:tc>
          <w:tcPr>
            <w:tcW w:w="1276"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Всего</w:t>
            </w:r>
          </w:p>
        </w:tc>
        <w:tc>
          <w:tcPr>
            <w:tcW w:w="85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12,0</w:t>
            </w:r>
          </w:p>
        </w:tc>
        <w:tc>
          <w:tcPr>
            <w:tcW w:w="1014"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12,0</w:t>
            </w:r>
          </w:p>
        </w:tc>
      </w:tr>
      <w:tr w:rsidR="00E331FB" w:rsidRPr="00E331FB" w:rsidTr="00D134B0">
        <w:trPr>
          <w:cantSplit/>
          <w:trHeight w:val="20"/>
        </w:trPr>
        <w:tc>
          <w:tcPr>
            <w:tcW w:w="534" w:type="dxa"/>
            <w:vMerge/>
            <w:tcBorders>
              <w:left w:val="single" w:sz="4" w:space="0" w:color="auto"/>
              <w:right w:val="single" w:sz="4" w:space="0" w:color="auto"/>
            </w:tcBorders>
            <w:vAlign w:val="center"/>
          </w:tcPr>
          <w:p w:rsidR="00E331FB" w:rsidRPr="00E331FB" w:rsidRDefault="00E331FB" w:rsidP="00D134B0">
            <w:pPr>
              <w:contextualSpacing/>
              <w:jc w:val="center"/>
              <w:rPr>
                <w:b w:val="0"/>
              </w:rPr>
            </w:pPr>
          </w:p>
        </w:tc>
        <w:tc>
          <w:tcPr>
            <w:tcW w:w="2126" w:type="dxa"/>
            <w:vMerge/>
            <w:tcBorders>
              <w:left w:val="single" w:sz="4" w:space="0" w:color="auto"/>
              <w:right w:val="single" w:sz="4" w:space="0" w:color="auto"/>
            </w:tcBorders>
            <w:vAlign w:val="center"/>
          </w:tcPr>
          <w:p w:rsidR="00E331FB" w:rsidRPr="00E331FB" w:rsidRDefault="00E331FB" w:rsidP="00D134B0">
            <w:pPr>
              <w:contextualSpacing/>
              <w:rPr>
                <w:b w:val="0"/>
              </w:rPr>
            </w:pPr>
          </w:p>
        </w:tc>
        <w:tc>
          <w:tcPr>
            <w:tcW w:w="1276"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2019</w:t>
            </w:r>
          </w:p>
        </w:tc>
        <w:tc>
          <w:tcPr>
            <w:tcW w:w="85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014"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right w:val="single" w:sz="4" w:space="0" w:color="auto"/>
            </w:tcBorders>
            <w:vAlign w:val="center"/>
          </w:tcPr>
          <w:p w:rsidR="00E331FB" w:rsidRPr="00E331FB" w:rsidRDefault="00E331FB" w:rsidP="00D134B0">
            <w:pPr>
              <w:contextualSpacing/>
              <w:jc w:val="center"/>
              <w:rPr>
                <w:b w:val="0"/>
              </w:rPr>
            </w:pPr>
            <w:r w:rsidRPr="00E331FB">
              <w:rPr>
                <w:b w:val="0"/>
              </w:rPr>
              <w:t>0</w:t>
            </w:r>
          </w:p>
        </w:tc>
      </w:tr>
      <w:tr w:rsidR="00E331FB" w:rsidRPr="00E331FB" w:rsidTr="00D134B0">
        <w:trPr>
          <w:cantSplit/>
          <w:trHeight w:val="533"/>
        </w:trPr>
        <w:tc>
          <w:tcPr>
            <w:tcW w:w="534" w:type="dxa"/>
            <w:vMerge/>
            <w:tcBorders>
              <w:left w:val="single" w:sz="4" w:space="0" w:color="auto"/>
              <w:bottom w:val="single" w:sz="4" w:space="0" w:color="auto"/>
              <w:right w:val="single" w:sz="4" w:space="0" w:color="auto"/>
            </w:tcBorders>
            <w:vAlign w:val="center"/>
          </w:tcPr>
          <w:p w:rsidR="00E331FB" w:rsidRPr="00E331FB" w:rsidRDefault="00E331FB" w:rsidP="00D134B0">
            <w:pPr>
              <w:contextualSpacing/>
              <w:jc w:val="center"/>
              <w:rPr>
                <w:b w:val="0"/>
              </w:rPr>
            </w:pPr>
          </w:p>
        </w:tc>
        <w:tc>
          <w:tcPr>
            <w:tcW w:w="2126" w:type="dxa"/>
            <w:vMerge/>
            <w:tcBorders>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p>
        </w:tc>
        <w:tc>
          <w:tcPr>
            <w:tcW w:w="1276"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2020-2035</w:t>
            </w:r>
          </w:p>
        </w:tc>
        <w:tc>
          <w:tcPr>
            <w:tcW w:w="85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12,0</w:t>
            </w:r>
          </w:p>
        </w:tc>
        <w:tc>
          <w:tcPr>
            <w:tcW w:w="1014"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0,0</w:t>
            </w:r>
          </w:p>
        </w:tc>
        <w:tc>
          <w:tcPr>
            <w:tcW w:w="1160" w:type="dxa"/>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rPr>
            </w:pPr>
            <w:r w:rsidRPr="00E331FB">
              <w:rPr>
                <w:b w:val="0"/>
              </w:rPr>
              <w:t>12,0</w:t>
            </w:r>
          </w:p>
        </w:tc>
      </w:tr>
    </w:tbl>
    <w:p w:rsidR="00E331FB" w:rsidRPr="00E331FB" w:rsidRDefault="00E331FB" w:rsidP="00E331FB">
      <w:pPr>
        <w:pStyle w:val="3"/>
        <w:ind w:left="0" w:right="-460"/>
        <w:contextualSpacing/>
        <w:jc w:val="center"/>
        <w:rPr>
          <w:rFonts w:ascii="Times New Roman" w:hAnsi="Times New Roman" w:cs="Times New Roman"/>
          <w:b w:val="0"/>
          <w:sz w:val="28"/>
        </w:rPr>
      </w:pPr>
      <w:bookmarkStart w:id="8" w:name="_Toc175981385"/>
      <w:bookmarkStart w:id="9" w:name="_Toc206896535"/>
      <w:r w:rsidRPr="00E331FB">
        <w:rPr>
          <w:rFonts w:ascii="Times New Roman" w:hAnsi="Times New Roman" w:cs="Times New Roman"/>
          <w:b w:val="0"/>
          <w:sz w:val="28"/>
          <w:lang w:val="en-US"/>
        </w:rPr>
        <w:t>2</w:t>
      </w:r>
      <w:r w:rsidRPr="00E331FB">
        <w:rPr>
          <w:rFonts w:ascii="Times New Roman" w:hAnsi="Times New Roman" w:cs="Times New Roman"/>
          <w:b w:val="0"/>
          <w:sz w:val="28"/>
        </w:rPr>
        <w:t>.1.4. Развитие торговли и потребительского рынка</w:t>
      </w:r>
      <w:bookmarkEnd w:id="8"/>
      <w:bookmarkEnd w:id="9"/>
    </w:p>
    <w:p w:rsidR="00E331FB" w:rsidRPr="00E331FB" w:rsidRDefault="00E331FB" w:rsidP="00E331FB">
      <w:pPr>
        <w:ind w:right="-460"/>
        <w:contextualSpacing/>
        <w:jc w:val="both"/>
        <w:rPr>
          <w:b w:val="0"/>
        </w:rPr>
      </w:pPr>
      <w:r w:rsidRPr="00E331FB">
        <w:rPr>
          <w:b w:val="0"/>
        </w:rPr>
        <w:tab/>
        <w:t>Основной целью на долгосрочную перспективу до 2035 годы в сфере потребительского рынка является наиболее полное удовлетворение покупательского спроса населения в качественных товарах и услугах, повышение уровня торгового обслуживания населения района, на основе формирования схем территориального развития объектов потребительского рынка и развития системы товародвижения. Основной целью  политики в сфере развития платных услуг является расширение возможностей населения района для получения разнообразных, качественных услуг, а также изменение структуры платных услуг с целью снижения доли обязательных услуг на основе развития конкурентной среды.</w:t>
      </w:r>
    </w:p>
    <w:p w:rsidR="00E331FB" w:rsidRPr="00E331FB" w:rsidRDefault="00E331FB" w:rsidP="00E331FB">
      <w:pPr>
        <w:ind w:right="-460" w:firstLine="720"/>
        <w:contextualSpacing/>
        <w:jc w:val="both"/>
        <w:rPr>
          <w:b w:val="0"/>
        </w:rPr>
      </w:pPr>
      <w:r w:rsidRPr="00E331FB">
        <w:rPr>
          <w:b w:val="0"/>
        </w:rPr>
        <w:t>Основными задачами развития потребительского рынка поселка для достижения цели определены:</w:t>
      </w:r>
    </w:p>
    <w:p w:rsidR="00E331FB" w:rsidRPr="00E331FB" w:rsidRDefault="00E331FB" w:rsidP="00E0577E">
      <w:pPr>
        <w:numPr>
          <w:ilvl w:val="0"/>
          <w:numId w:val="4"/>
        </w:numPr>
        <w:tabs>
          <w:tab w:val="clear" w:pos="720"/>
          <w:tab w:val="num" w:pos="540"/>
          <w:tab w:val="left" w:pos="1080"/>
        </w:tabs>
        <w:spacing w:after="0" w:line="240" w:lineRule="auto"/>
        <w:ind w:left="0" w:right="-460" w:firstLine="720"/>
        <w:contextualSpacing/>
        <w:jc w:val="both"/>
        <w:rPr>
          <w:b w:val="0"/>
        </w:rPr>
      </w:pPr>
      <w:r w:rsidRPr="00E331FB">
        <w:rPr>
          <w:b w:val="0"/>
        </w:rPr>
        <w:t>создание экономических, финансовых, правовых и социальных условий для развития потребительского рынка;</w:t>
      </w:r>
    </w:p>
    <w:p w:rsidR="00E331FB" w:rsidRPr="00E331FB" w:rsidRDefault="00E331FB" w:rsidP="00E0577E">
      <w:pPr>
        <w:numPr>
          <w:ilvl w:val="0"/>
          <w:numId w:val="4"/>
        </w:numPr>
        <w:tabs>
          <w:tab w:val="clear" w:pos="720"/>
          <w:tab w:val="num" w:pos="540"/>
          <w:tab w:val="left" w:pos="1080"/>
        </w:tabs>
        <w:spacing w:after="0" w:line="240" w:lineRule="auto"/>
        <w:ind w:left="0" w:right="-460" w:firstLine="720"/>
        <w:contextualSpacing/>
        <w:jc w:val="both"/>
        <w:rPr>
          <w:b w:val="0"/>
        </w:rPr>
      </w:pPr>
      <w:r w:rsidRPr="00E331FB">
        <w:rPr>
          <w:b w:val="0"/>
        </w:rPr>
        <w:t>совершенствование инфраструктуры потребительского рынка;</w:t>
      </w:r>
    </w:p>
    <w:p w:rsidR="00E331FB" w:rsidRPr="00E331FB" w:rsidRDefault="00E331FB" w:rsidP="00E0577E">
      <w:pPr>
        <w:numPr>
          <w:ilvl w:val="0"/>
          <w:numId w:val="4"/>
        </w:numPr>
        <w:tabs>
          <w:tab w:val="clear" w:pos="720"/>
          <w:tab w:val="num" w:pos="540"/>
          <w:tab w:val="left" w:pos="1080"/>
        </w:tabs>
        <w:spacing w:after="0" w:line="240" w:lineRule="auto"/>
        <w:ind w:left="0" w:right="-460" w:firstLine="720"/>
        <w:contextualSpacing/>
        <w:jc w:val="both"/>
        <w:rPr>
          <w:b w:val="0"/>
        </w:rPr>
      </w:pPr>
      <w:r w:rsidRPr="00E331FB">
        <w:rPr>
          <w:b w:val="0"/>
        </w:rPr>
        <w:t>создание условий для развития хозяйствующих субъектов различных форм собственности в сфере оказания платных услуг;</w:t>
      </w:r>
    </w:p>
    <w:p w:rsidR="00E331FB" w:rsidRPr="00E331FB" w:rsidRDefault="00E331FB" w:rsidP="00E0577E">
      <w:pPr>
        <w:numPr>
          <w:ilvl w:val="0"/>
          <w:numId w:val="4"/>
        </w:numPr>
        <w:tabs>
          <w:tab w:val="clear" w:pos="720"/>
          <w:tab w:val="num" w:pos="540"/>
          <w:tab w:val="left" w:pos="1080"/>
        </w:tabs>
        <w:spacing w:after="0" w:line="240" w:lineRule="auto"/>
        <w:ind w:left="0" w:right="-460" w:firstLine="720"/>
        <w:contextualSpacing/>
        <w:jc w:val="both"/>
        <w:rPr>
          <w:b w:val="0"/>
        </w:rPr>
      </w:pPr>
      <w:r w:rsidRPr="00E331FB">
        <w:rPr>
          <w:b w:val="0"/>
        </w:rPr>
        <w:t>создание условий для развития малого предпринимательства в сфере оказания населению услуг жилищно-коммунального характера.</w:t>
      </w:r>
    </w:p>
    <w:p w:rsidR="00E331FB" w:rsidRPr="00E331FB" w:rsidRDefault="00E331FB" w:rsidP="00E331FB">
      <w:pPr>
        <w:ind w:right="-460" w:firstLine="720"/>
        <w:contextualSpacing/>
        <w:jc w:val="both"/>
        <w:rPr>
          <w:b w:val="0"/>
        </w:rPr>
      </w:pPr>
      <w:r w:rsidRPr="00E331FB">
        <w:rPr>
          <w:b w:val="0"/>
        </w:rPr>
        <w:t>Решение поставленных задач будет осуществляться на основе реализации следующих мероприятий:</w:t>
      </w:r>
    </w:p>
    <w:p w:rsidR="00E331FB" w:rsidRPr="00E331FB" w:rsidRDefault="00E331FB" w:rsidP="00E0577E">
      <w:pPr>
        <w:numPr>
          <w:ilvl w:val="0"/>
          <w:numId w:val="3"/>
        </w:numPr>
        <w:tabs>
          <w:tab w:val="clear" w:pos="720"/>
          <w:tab w:val="num" w:pos="540"/>
          <w:tab w:val="left" w:pos="1080"/>
        </w:tabs>
        <w:spacing w:after="0" w:line="240" w:lineRule="auto"/>
        <w:ind w:left="0" w:right="-460" w:firstLine="720"/>
        <w:contextualSpacing/>
        <w:jc w:val="both"/>
        <w:rPr>
          <w:b w:val="0"/>
        </w:rPr>
      </w:pPr>
      <w:r w:rsidRPr="00E331FB">
        <w:rPr>
          <w:b w:val="0"/>
        </w:rPr>
        <w:lastRenderedPageBreak/>
        <w:t>участие в разработке республиканских нормативных правовых актов по регулированию торговли, общественного питания и платных услуг в рамках федерального законодательства;</w:t>
      </w:r>
    </w:p>
    <w:p w:rsidR="00E331FB" w:rsidRPr="00E331FB" w:rsidRDefault="00E331FB" w:rsidP="00E0577E">
      <w:pPr>
        <w:numPr>
          <w:ilvl w:val="0"/>
          <w:numId w:val="3"/>
        </w:numPr>
        <w:tabs>
          <w:tab w:val="clear" w:pos="720"/>
          <w:tab w:val="num" w:pos="540"/>
          <w:tab w:val="left" w:pos="1080"/>
        </w:tabs>
        <w:spacing w:after="0" w:line="240" w:lineRule="auto"/>
        <w:ind w:left="0" w:right="-460" w:firstLine="720"/>
        <w:contextualSpacing/>
        <w:jc w:val="both"/>
        <w:rPr>
          <w:b w:val="0"/>
        </w:rPr>
      </w:pPr>
      <w:r w:rsidRPr="00E331FB">
        <w:rPr>
          <w:b w:val="0"/>
        </w:rPr>
        <w:t>развитие сети объектов торговли и общественного питания в соответствии со схемами, формируемыми на основе градостроительного законодательства, планов развития территорий и нормативами обеспеченности;</w:t>
      </w:r>
    </w:p>
    <w:p w:rsidR="00E331FB" w:rsidRPr="00E331FB" w:rsidRDefault="00E331FB" w:rsidP="00E0577E">
      <w:pPr>
        <w:numPr>
          <w:ilvl w:val="0"/>
          <w:numId w:val="3"/>
        </w:numPr>
        <w:tabs>
          <w:tab w:val="clear" w:pos="720"/>
          <w:tab w:val="num" w:pos="540"/>
          <w:tab w:val="left" w:pos="1080"/>
        </w:tabs>
        <w:spacing w:after="0" w:line="240" w:lineRule="auto"/>
        <w:ind w:left="0" w:right="-460" w:firstLine="720"/>
        <w:contextualSpacing/>
        <w:jc w:val="both"/>
        <w:rPr>
          <w:b w:val="0"/>
        </w:rPr>
      </w:pPr>
      <w:r w:rsidRPr="00E331FB">
        <w:rPr>
          <w:b w:val="0"/>
        </w:rPr>
        <w:t>содействие в организации розничных рынков;</w:t>
      </w:r>
    </w:p>
    <w:p w:rsidR="00E331FB" w:rsidRPr="00E331FB" w:rsidRDefault="00E331FB" w:rsidP="00E0577E">
      <w:pPr>
        <w:numPr>
          <w:ilvl w:val="0"/>
          <w:numId w:val="3"/>
        </w:numPr>
        <w:tabs>
          <w:tab w:val="clear" w:pos="720"/>
          <w:tab w:val="num" w:pos="540"/>
          <w:tab w:val="left" w:pos="1080"/>
        </w:tabs>
        <w:spacing w:after="0" w:line="240" w:lineRule="auto"/>
        <w:ind w:left="0" w:right="-460" w:firstLine="720"/>
        <w:contextualSpacing/>
        <w:jc w:val="both"/>
        <w:rPr>
          <w:b w:val="0"/>
          <w:i/>
          <w:iCs/>
        </w:rPr>
      </w:pPr>
      <w:r w:rsidRPr="00E331FB">
        <w:rPr>
          <w:b w:val="0"/>
        </w:rPr>
        <w:t>организация и реализация  мероприятий по повышению качества услуг потребительского рынка.</w:t>
      </w:r>
    </w:p>
    <w:p w:rsidR="00E331FB" w:rsidRPr="00E331FB" w:rsidRDefault="00E331FB" w:rsidP="00E331FB">
      <w:pPr>
        <w:pStyle w:val="3"/>
        <w:ind w:left="0" w:right="-460"/>
        <w:contextualSpacing/>
        <w:jc w:val="center"/>
        <w:rPr>
          <w:rFonts w:ascii="Times New Roman" w:hAnsi="Times New Roman" w:cs="Times New Roman"/>
          <w:b w:val="0"/>
          <w:sz w:val="28"/>
        </w:rPr>
      </w:pPr>
      <w:bookmarkStart w:id="10" w:name="_Toc206896536"/>
      <w:r w:rsidRPr="00E331FB">
        <w:rPr>
          <w:rFonts w:ascii="Times New Roman" w:hAnsi="Times New Roman" w:cs="Times New Roman"/>
          <w:b w:val="0"/>
          <w:sz w:val="28"/>
        </w:rPr>
        <w:t>2.1.5. Развитие малого предпринимательства</w:t>
      </w:r>
      <w:bookmarkEnd w:id="10"/>
    </w:p>
    <w:p w:rsidR="00E331FB" w:rsidRPr="00E331FB" w:rsidRDefault="00E331FB" w:rsidP="00E331FB">
      <w:pPr>
        <w:ind w:right="-460" w:firstLine="708"/>
        <w:contextualSpacing/>
        <w:jc w:val="both"/>
        <w:rPr>
          <w:b w:val="0"/>
        </w:rPr>
      </w:pPr>
      <w:r w:rsidRPr="00E331FB">
        <w:rPr>
          <w:b w:val="0"/>
        </w:rPr>
        <w:t>Цели  до 2035 года: - создание благоприятных условий для ведения бизнеса как основного фактора обеспечения занятости и повышения реального уровня благосостояния населения, формирование экономически активного среднего класса, увеличение удельного веса малого бизнеса в экономике Республики Бурятия, создание условий для дальнейшего роста малого предпринимательства и выравнивание потенциала развития малого предпринимательства в муниципальных образованиях района.</w:t>
      </w:r>
    </w:p>
    <w:p w:rsidR="00E331FB" w:rsidRPr="00E331FB" w:rsidRDefault="00E331FB" w:rsidP="00E331FB">
      <w:pPr>
        <w:pStyle w:val="aa"/>
        <w:ind w:left="0" w:right="-460"/>
        <w:contextualSpacing/>
      </w:pPr>
      <w:r w:rsidRPr="00E331FB">
        <w:tab/>
        <w:t>Основными задачами развития малого предпринимательства являются:</w:t>
      </w:r>
    </w:p>
    <w:p w:rsidR="00E331FB" w:rsidRPr="00E331FB" w:rsidRDefault="00E331FB" w:rsidP="00E331FB">
      <w:pPr>
        <w:ind w:right="-460"/>
        <w:contextualSpacing/>
        <w:jc w:val="both"/>
        <w:rPr>
          <w:b w:val="0"/>
        </w:rPr>
      </w:pPr>
      <w:r w:rsidRPr="00E331FB">
        <w:rPr>
          <w:b w:val="0"/>
        </w:rPr>
        <w:tab/>
        <w:t xml:space="preserve">1. Формирование инфраструктуры развития малого предпринимательства </w:t>
      </w:r>
    </w:p>
    <w:p w:rsidR="00E331FB" w:rsidRPr="00E331FB" w:rsidRDefault="00E331FB" w:rsidP="00E331FB">
      <w:pPr>
        <w:ind w:right="-460"/>
        <w:contextualSpacing/>
        <w:jc w:val="both"/>
        <w:rPr>
          <w:b w:val="0"/>
        </w:rPr>
      </w:pPr>
      <w:r w:rsidRPr="00E331FB">
        <w:rPr>
          <w:b w:val="0"/>
        </w:rPr>
        <w:tab/>
        <w:t>2.</w:t>
      </w:r>
      <w:r w:rsidRPr="00E331FB">
        <w:rPr>
          <w:b w:val="0"/>
          <w:i/>
          <w:iCs/>
        </w:rPr>
        <w:t xml:space="preserve"> </w:t>
      </w:r>
      <w:r w:rsidRPr="00E331FB">
        <w:rPr>
          <w:b w:val="0"/>
        </w:rPr>
        <w:t>Обеспечение доступа субъектов малого предпринимательства к финансовым, производственным ресурсам и источникам информации.</w:t>
      </w:r>
    </w:p>
    <w:p w:rsidR="00E331FB" w:rsidRPr="00E331FB" w:rsidRDefault="00E331FB" w:rsidP="00E331FB">
      <w:pPr>
        <w:ind w:right="-460"/>
        <w:contextualSpacing/>
        <w:jc w:val="both"/>
        <w:rPr>
          <w:b w:val="0"/>
        </w:rPr>
      </w:pPr>
      <w:r w:rsidRPr="00E331FB">
        <w:rPr>
          <w:b w:val="0"/>
        </w:rPr>
        <w:tab/>
        <w:t>3. Муниципальная поддержка приоритетных направлений развития малого предпринимательства.</w:t>
      </w:r>
    </w:p>
    <w:p w:rsidR="00E331FB" w:rsidRPr="00E331FB" w:rsidRDefault="00E331FB" w:rsidP="00E331FB">
      <w:pPr>
        <w:ind w:right="-460"/>
        <w:contextualSpacing/>
        <w:jc w:val="both"/>
        <w:rPr>
          <w:b w:val="0"/>
        </w:rPr>
      </w:pPr>
      <w:r w:rsidRPr="00E331FB">
        <w:rPr>
          <w:b w:val="0"/>
        </w:rPr>
        <w:tab/>
        <w:t>4. Развитие малых форм хозяйствования в сельском хозяйстве.</w:t>
      </w:r>
    </w:p>
    <w:p w:rsidR="00E331FB" w:rsidRPr="00E331FB" w:rsidRDefault="00E331FB" w:rsidP="00E331FB">
      <w:pPr>
        <w:pStyle w:val="aa"/>
        <w:ind w:left="0" w:right="-460"/>
        <w:contextualSpacing/>
        <w:rPr>
          <w:bCs/>
        </w:rPr>
      </w:pPr>
      <w:r w:rsidRPr="00E331FB">
        <w:t>В рамках решения поставленных задач будет реализовываться комплекс следующих мероприятий</w:t>
      </w:r>
      <w:r w:rsidRPr="00E331FB">
        <w:rPr>
          <w:bCs/>
        </w:rPr>
        <w:t>:</w:t>
      </w:r>
    </w:p>
    <w:p w:rsidR="00E331FB" w:rsidRPr="00E331FB" w:rsidRDefault="00E331FB" w:rsidP="00E0577E">
      <w:pPr>
        <w:numPr>
          <w:ilvl w:val="0"/>
          <w:numId w:val="5"/>
        </w:numPr>
        <w:tabs>
          <w:tab w:val="clear" w:pos="1429"/>
          <w:tab w:val="left" w:pos="360"/>
          <w:tab w:val="left" w:pos="1080"/>
        </w:tabs>
        <w:autoSpaceDE w:val="0"/>
        <w:autoSpaceDN w:val="0"/>
        <w:adjustRightInd w:val="0"/>
        <w:spacing w:after="0" w:line="240" w:lineRule="auto"/>
        <w:ind w:left="0" w:right="-460" w:firstLine="0"/>
        <w:contextualSpacing/>
        <w:jc w:val="both"/>
        <w:rPr>
          <w:b w:val="0"/>
        </w:rPr>
      </w:pPr>
      <w:r w:rsidRPr="00E331FB">
        <w:rPr>
          <w:b w:val="0"/>
        </w:rPr>
        <w:t>содействие созданию в муниципальном образовании поселка организаций инфраструктуры поддержки субъектов малого предпринимательства</w:t>
      </w:r>
    </w:p>
    <w:p w:rsidR="00E331FB" w:rsidRPr="00E331FB" w:rsidRDefault="00E331FB" w:rsidP="00E0577E">
      <w:pPr>
        <w:numPr>
          <w:ilvl w:val="0"/>
          <w:numId w:val="5"/>
        </w:numPr>
        <w:tabs>
          <w:tab w:val="clear" w:pos="1429"/>
          <w:tab w:val="left" w:pos="360"/>
          <w:tab w:val="left" w:pos="1080"/>
        </w:tabs>
        <w:autoSpaceDE w:val="0"/>
        <w:autoSpaceDN w:val="0"/>
        <w:adjustRightInd w:val="0"/>
        <w:spacing w:after="0" w:line="240" w:lineRule="auto"/>
        <w:ind w:left="0" w:right="-460" w:firstLine="0"/>
        <w:contextualSpacing/>
        <w:jc w:val="both"/>
        <w:rPr>
          <w:b w:val="0"/>
        </w:rPr>
      </w:pPr>
      <w:r w:rsidRPr="00E331FB">
        <w:rPr>
          <w:b w:val="0"/>
        </w:rPr>
        <w:t>реализация мероприятий по снижению административных барьеров развития малого бизнеса;</w:t>
      </w:r>
    </w:p>
    <w:p w:rsidR="00E331FB" w:rsidRPr="00E331FB" w:rsidRDefault="00E331FB" w:rsidP="00E0577E">
      <w:pPr>
        <w:numPr>
          <w:ilvl w:val="0"/>
          <w:numId w:val="5"/>
        </w:numPr>
        <w:tabs>
          <w:tab w:val="left" w:pos="360"/>
          <w:tab w:val="left" w:pos="1080"/>
        </w:tabs>
        <w:autoSpaceDE w:val="0"/>
        <w:autoSpaceDN w:val="0"/>
        <w:adjustRightInd w:val="0"/>
        <w:spacing w:after="0" w:line="240" w:lineRule="auto"/>
        <w:ind w:left="0" w:right="-460" w:firstLine="0"/>
        <w:contextualSpacing/>
        <w:jc w:val="both"/>
        <w:rPr>
          <w:b w:val="0"/>
        </w:rPr>
      </w:pPr>
      <w:r w:rsidRPr="00E331FB">
        <w:rPr>
          <w:b w:val="0"/>
        </w:rPr>
        <w:t>проведение конкурсов по выявлению эффективных  проектов и молодежных инициатив;</w:t>
      </w:r>
    </w:p>
    <w:p w:rsidR="00E331FB" w:rsidRPr="00E331FB" w:rsidRDefault="00E331FB" w:rsidP="00E0577E">
      <w:pPr>
        <w:numPr>
          <w:ilvl w:val="0"/>
          <w:numId w:val="5"/>
        </w:numPr>
        <w:tabs>
          <w:tab w:val="left" w:pos="360"/>
          <w:tab w:val="left" w:pos="1080"/>
        </w:tabs>
        <w:autoSpaceDE w:val="0"/>
        <w:autoSpaceDN w:val="0"/>
        <w:adjustRightInd w:val="0"/>
        <w:spacing w:after="0" w:line="240" w:lineRule="auto"/>
        <w:ind w:left="0" w:right="-460" w:firstLine="0"/>
        <w:contextualSpacing/>
        <w:jc w:val="both"/>
        <w:rPr>
          <w:b w:val="0"/>
        </w:rPr>
      </w:pPr>
      <w:r w:rsidRPr="00E331FB">
        <w:rPr>
          <w:b w:val="0"/>
        </w:rPr>
        <w:t>разработка и внедрение механизмов передачи во владение и (или) в пользование муниципального имущества, в том числе земельных участков, зданий, строений, сооружений, нежилых помещений, оборудования, машин, механизмов, установок, транспортных средств, инвентаря, инструментов, на возмездной основе, безвозмездной основе или на льготных условиях;</w:t>
      </w:r>
    </w:p>
    <w:p w:rsidR="00E331FB" w:rsidRPr="00E331FB" w:rsidRDefault="00E331FB" w:rsidP="00E0577E">
      <w:pPr>
        <w:pStyle w:val="aa"/>
        <w:numPr>
          <w:ilvl w:val="0"/>
          <w:numId w:val="5"/>
        </w:numPr>
        <w:tabs>
          <w:tab w:val="left" w:pos="360"/>
          <w:tab w:val="left" w:pos="1080"/>
        </w:tabs>
        <w:ind w:left="0" w:right="-460" w:firstLine="0"/>
        <w:contextualSpacing/>
      </w:pPr>
      <w:r w:rsidRPr="00E331FB">
        <w:t>реализация мероприятий по поддержке внешнеэкономической деятельности субъектов малого предпринимательства.</w:t>
      </w:r>
    </w:p>
    <w:p w:rsidR="00E331FB" w:rsidRPr="00E331FB" w:rsidRDefault="00E331FB" w:rsidP="00E0577E">
      <w:pPr>
        <w:pStyle w:val="aa"/>
        <w:numPr>
          <w:ilvl w:val="0"/>
          <w:numId w:val="5"/>
        </w:numPr>
        <w:tabs>
          <w:tab w:val="left" w:pos="360"/>
          <w:tab w:val="left" w:pos="1080"/>
        </w:tabs>
        <w:ind w:left="0" w:right="-460" w:firstLine="0"/>
        <w:contextualSpacing/>
      </w:pPr>
      <w:r w:rsidRPr="00E331FB">
        <w:lastRenderedPageBreak/>
        <w:t>развитие системы подготовки кадров для предпринимательской деятельности.</w:t>
      </w:r>
    </w:p>
    <w:p w:rsidR="00E331FB" w:rsidRPr="00E331FB" w:rsidRDefault="00E331FB" w:rsidP="00E331FB">
      <w:pPr>
        <w:pStyle w:val="3"/>
        <w:ind w:left="0" w:right="-460"/>
        <w:contextualSpacing/>
        <w:jc w:val="center"/>
        <w:rPr>
          <w:rFonts w:ascii="Times New Roman" w:hAnsi="Times New Roman" w:cs="Times New Roman"/>
          <w:b w:val="0"/>
          <w:sz w:val="28"/>
        </w:rPr>
      </w:pPr>
      <w:bookmarkStart w:id="11" w:name="_Toc206896538"/>
      <w:r w:rsidRPr="00E331FB">
        <w:rPr>
          <w:rFonts w:ascii="Times New Roman" w:hAnsi="Times New Roman" w:cs="Times New Roman"/>
          <w:b w:val="0"/>
          <w:sz w:val="28"/>
          <w:szCs w:val="28"/>
        </w:rPr>
        <w:t xml:space="preserve">2.1.6. </w:t>
      </w:r>
      <w:r w:rsidRPr="00E331FB">
        <w:rPr>
          <w:rFonts w:ascii="Times New Roman" w:hAnsi="Times New Roman" w:cs="Times New Roman"/>
          <w:b w:val="0"/>
          <w:sz w:val="28"/>
        </w:rPr>
        <w:t>Развитие трудового потенциала</w:t>
      </w:r>
      <w:bookmarkEnd w:id="11"/>
    </w:p>
    <w:p w:rsidR="00E331FB" w:rsidRPr="00E331FB" w:rsidRDefault="00E331FB" w:rsidP="00E331FB">
      <w:pPr>
        <w:pStyle w:val="ConsNormal"/>
        <w:ind w:right="-460" w:firstLine="0"/>
        <w:contextualSpacing/>
        <w:jc w:val="both"/>
        <w:rPr>
          <w:rFonts w:ascii="Times New Roman" w:hAnsi="Times New Roman"/>
          <w:sz w:val="28"/>
          <w:szCs w:val="28"/>
        </w:rPr>
      </w:pPr>
      <w:r w:rsidRPr="00E331FB">
        <w:rPr>
          <w:rFonts w:ascii="Times New Roman" w:hAnsi="Times New Roman"/>
          <w:sz w:val="28"/>
          <w:szCs w:val="28"/>
        </w:rPr>
        <w:tab/>
        <w:t>Целью развития трудового потенциала на долгосрочную перспективу является повышение качества и конкурентоспособности кадров для развития экономики поселка, повышение эффективности содействия занятости населения.</w:t>
      </w:r>
    </w:p>
    <w:p w:rsidR="00E331FB" w:rsidRPr="00E331FB" w:rsidRDefault="00E331FB" w:rsidP="00E331FB">
      <w:pPr>
        <w:ind w:right="-460"/>
        <w:contextualSpacing/>
        <w:jc w:val="right"/>
        <w:rPr>
          <w:b w:val="0"/>
        </w:rPr>
      </w:pPr>
      <w:r w:rsidRPr="00E331FB">
        <w:rPr>
          <w:b w:val="0"/>
          <w:i/>
        </w:rPr>
        <w:t xml:space="preserve">               </w:t>
      </w:r>
    </w:p>
    <w:p w:rsidR="00E331FB" w:rsidRPr="00E331FB" w:rsidRDefault="00E331FB" w:rsidP="00E331FB">
      <w:pPr>
        <w:ind w:right="-460" w:firstLine="709"/>
        <w:jc w:val="center"/>
        <w:rPr>
          <w:b w:val="0"/>
        </w:rPr>
      </w:pPr>
      <w:r w:rsidRPr="00E331FB">
        <w:rPr>
          <w:b w:val="0"/>
        </w:rPr>
        <w:t>Организационные мероприятия по развитию трудового потенциала</w:t>
      </w:r>
    </w:p>
    <w:p w:rsidR="00E331FB" w:rsidRPr="00E331FB" w:rsidRDefault="00E331FB" w:rsidP="00E331FB">
      <w:pPr>
        <w:ind w:right="-460" w:firstLine="7740"/>
        <w:rPr>
          <w:b w:val="0"/>
          <w:i/>
        </w:rPr>
      </w:pPr>
      <w:r w:rsidRPr="00E331FB">
        <w:rPr>
          <w:b w:val="0"/>
          <w:i/>
        </w:rPr>
        <w:t xml:space="preserve">                Таблица 5</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89"/>
        <w:gridCol w:w="5225"/>
      </w:tblGrid>
      <w:tr w:rsidR="00E331FB" w:rsidRPr="00E331FB" w:rsidTr="00D134B0">
        <w:tc>
          <w:tcPr>
            <w:tcW w:w="5089" w:type="dxa"/>
            <w:tcBorders>
              <w:left w:val="single" w:sz="4" w:space="0" w:color="auto"/>
            </w:tcBorders>
            <w:vAlign w:val="center"/>
          </w:tcPr>
          <w:p w:rsidR="00E331FB" w:rsidRPr="00E331FB" w:rsidRDefault="00E331FB" w:rsidP="00D134B0">
            <w:pPr>
              <w:jc w:val="center"/>
              <w:rPr>
                <w:b w:val="0"/>
              </w:rPr>
            </w:pPr>
            <w:r w:rsidRPr="00E331FB">
              <w:rPr>
                <w:b w:val="0"/>
              </w:rPr>
              <w:t>Мероприятия</w:t>
            </w:r>
          </w:p>
        </w:tc>
        <w:tc>
          <w:tcPr>
            <w:tcW w:w="5225" w:type="dxa"/>
            <w:tcBorders>
              <w:right w:val="single" w:sz="4" w:space="0" w:color="auto"/>
            </w:tcBorders>
            <w:vAlign w:val="center"/>
          </w:tcPr>
          <w:p w:rsidR="00E331FB" w:rsidRPr="00E331FB" w:rsidRDefault="00E331FB" w:rsidP="00D134B0">
            <w:pPr>
              <w:jc w:val="center"/>
              <w:rPr>
                <w:b w:val="0"/>
              </w:rPr>
            </w:pPr>
            <w:r w:rsidRPr="00E331FB">
              <w:rPr>
                <w:b w:val="0"/>
              </w:rPr>
              <w:t>Эффективность</w:t>
            </w:r>
          </w:p>
          <w:p w:rsidR="00E331FB" w:rsidRPr="00E331FB" w:rsidRDefault="00E331FB" w:rsidP="00D134B0">
            <w:pPr>
              <w:jc w:val="center"/>
              <w:rPr>
                <w:b w:val="0"/>
              </w:rPr>
            </w:pPr>
            <w:r w:rsidRPr="00E331FB">
              <w:rPr>
                <w:b w:val="0"/>
              </w:rPr>
              <w:t xml:space="preserve">программных </w:t>
            </w:r>
          </w:p>
          <w:p w:rsidR="00E331FB" w:rsidRPr="00E331FB" w:rsidRDefault="00E331FB" w:rsidP="00D134B0">
            <w:pPr>
              <w:jc w:val="center"/>
              <w:rPr>
                <w:b w:val="0"/>
              </w:rPr>
            </w:pPr>
            <w:r w:rsidRPr="00E331FB">
              <w:rPr>
                <w:b w:val="0"/>
              </w:rPr>
              <w:t>Мероприятий</w:t>
            </w:r>
          </w:p>
        </w:tc>
      </w:tr>
      <w:tr w:rsidR="00E331FB" w:rsidRPr="00E331FB" w:rsidTr="00D134B0">
        <w:tc>
          <w:tcPr>
            <w:tcW w:w="5089" w:type="dxa"/>
            <w:tcBorders>
              <w:left w:val="single" w:sz="4" w:space="0" w:color="auto"/>
            </w:tcBorders>
            <w:vAlign w:val="center"/>
          </w:tcPr>
          <w:p w:rsidR="00E331FB" w:rsidRPr="00E331FB" w:rsidRDefault="00E331FB" w:rsidP="00D134B0">
            <w:pPr>
              <w:jc w:val="center"/>
              <w:rPr>
                <w:b w:val="0"/>
              </w:rPr>
            </w:pPr>
            <w:r w:rsidRPr="00E331FB">
              <w:rPr>
                <w:b w:val="0"/>
              </w:rPr>
              <w:t>1</w:t>
            </w:r>
          </w:p>
        </w:tc>
        <w:tc>
          <w:tcPr>
            <w:tcW w:w="5225" w:type="dxa"/>
            <w:tcBorders>
              <w:right w:val="single" w:sz="4" w:space="0" w:color="auto"/>
            </w:tcBorders>
            <w:vAlign w:val="center"/>
          </w:tcPr>
          <w:p w:rsidR="00E331FB" w:rsidRPr="00E331FB" w:rsidRDefault="00E331FB" w:rsidP="00D134B0">
            <w:pPr>
              <w:jc w:val="center"/>
              <w:rPr>
                <w:b w:val="0"/>
              </w:rPr>
            </w:pPr>
            <w:r w:rsidRPr="00E331FB">
              <w:rPr>
                <w:b w:val="0"/>
              </w:rPr>
              <w:t>2</w:t>
            </w:r>
          </w:p>
        </w:tc>
      </w:tr>
      <w:tr w:rsidR="00E331FB" w:rsidRPr="00E331FB" w:rsidTr="00D134B0">
        <w:tc>
          <w:tcPr>
            <w:tcW w:w="10314" w:type="dxa"/>
            <w:gridSpan w:val="2"/>
            <w:tcBorders>
              <w:left w:val="single" w:sz="4" w:space="0" w:color="auto"/>
              <w:right w:val="single" w:sz="4" w:space="0" w:color="auto"/>
            </w:tcBorders>
          </w:tcPr>
          <w:p w:rsidR="00E331FB" w:rsidRPr="00E331FB" w:rsidRDefault="00E331FB" w:rsidP="00D134B0">
            <w:pPr>
              <w:jc w:val="center"/>
              <w:rPr>
                <w:b w:val="0"/>
              </w:rPr>
            </w:pPr>
            <w:r w:rsidRPr="00E331FB">
              <w:rPr>
                <w:b w:val="0"/>
              </w:rPr>
              <w:t xml:space="preserve">Задача № 1. Сохранение и рациональное использование трудового потенциала </w:t>
            </w:r>
          </w:p>
        </w:tc>
      </w:tr>
      <w:tr w:rsidR="00E331FB" w:rsidRPr="00E331FB" w:rsidTr="00D134B0">
        <w:trPr>
          <w:trHeight w:val="956"/>
        </w:trPr>
        <w:tc>
          <w:tcPr>
            <w:tcW w:w="5089" w:type="dxa"/>
            <w:tcBorders>
              <w:left w:val="single" w:sz="4" w:space="0" w:color="auto"/>
              <w:bottom w:val="single" w:sz="4" w:space="0" w:color="auto"/>
            </w:tcBorders>
          </w:tcPr>
          <w:p w:rsidR="00E331FB" w:rsidRPr="00E331FB" w:rsidRDefault="00E331FB" w:rsidP="00BF3B37">
            <w:pPr>
              <w:pStyle w:val="aa"/>
              <w:ind w:left="0"/>
            </w:pPr>
            <w:r w:rsidRPr="00E331FB">
              <w:t xml:space="preserve">Содействие занятости населения в муниципальном образовании </w:t>
            </w:r>
            <w:r w:rsidR="00BF3B37">
              <w:t>городского поселения «Поселок Онохой»</w:t>
            </w:r>
          </w:p>
        </w:tc>
        <w:tc>
          <w:tcPr>
            <w:tcW w:w="5225" w:type="dxa"/>
            <w:tcBorders>
              <w:bottom w:val="single" w:sz="4" w:space="0" w:color="auto"/>
              <w:right w:val="single" w:sz="4" w:space="0" w:color="auto"/>
            </w:tcBorders>
          </w:tcPr>
          <w:p w:rsidR="00E331FB" w:rsidRPr="00E331FB" w:rsidRDefault="00E331FB" w:rsidP="00D134B0">
            <w:pPr>
              <w:pStyle w:val="aa"/>
              <w:ind w:left="0" w:right="-284"/>
            </w:pPr>
            <w:r w:rsidRPr="00E331FB">
              <w:t>Повышение экономической активности и снижение уровня общей безработицы населения</w:t>
            </w:r>
          </w:p>
          <w:p w:rsidR="00E331FB" w:rsidRPr="00E331FB" w:rsidRDefault="00E331FB" w:rsidP="00D134B0">
            <w:pPr>
              <w:pStyle w:val="aa"/>
              <w:ind w:left="0" w:firstLine="284"/>
            </w:pPr>
          </w:p>
        </w:tc>
      </w:tr>
      <w:tr w:rsidR="00E331FB" w:rsidRPr="00E331FB" w:rsidTr="00D134B0">
        <w:trPr>
          <w:trHeight w:val="345"/>
        </w:trPr>
        <w:tc>
          <w:tcPr>
            <w:tcW w:w="10314" w:type="dxa"/>
            <w:gridSpan w:val="2"/>
            <w:tcBorders>
              <w:left w:val="single" w:sz="4" w:space="0" w:color="auto"/>
              <w:right w:val="single" w:sz="4" w:space="0" w:color="auto"/>
            </w:tcBorders>
          </w:tcPr>
          <w:p w:rsidR="00E331FB" w:rsidRPr="00E331FB" w:rsidRDefault="00E331FB" w:rsidP="00D134B0">
            <w:pPr>
              <w:jc w:val="center"/>
              <w:rPr>
                <w:b w:val="0"/>
              </w:rPr>
            </w:pPr>
            <w:r w:rsidRPr="00E331FB">
              <w:rPr>
                <w:b w:val="0"/>
              </w:rPr>
              <w:t>Задача № 2. Совершенствование анализа, прогноза и мониторинга рынка труда в целях сближения рынка образовательных услуг с потребностями рынка труда, повышение конкурентоспособности рабочей силы</w:t>
            </w:r>
          </w:p>
        </w:tc>
      </w:tr>
      <w:tr w:rsidR="00E331FB" w:rsidRPr="00E331FB" w:rsidTr="00D134B0">
        <w:trPr>
          <w:trHeight w:val="708"/>
        </w:trPr>
        <w:tc>
          <w:tcPr>
            <w:tcW w:w="5089" w:type="dxa"/>
            <w:tcBorders>
              <w:left w:val="single" w:sz="4" w:space="0" w:color="auto"/>
            </w:tcBorders>
          </w:tcPr>
          <w:p w:rsidR="00E331FB" w:rsidRPr="00E331FB" w:rsidRDefault="00E331FB" w:rsidP="00D134B0">
            <w:pPr>
              <w:pStyle w:val="aa"/>
              <w:ind w:left="0" w:firstLine="621"/>
            </w:pPr>
            <w:r w:rsidRPr="00E331FB">
              <w:t xml:space="preserve">Продолжить работу рабочей группы  по под  готовке персонала на производстве </w:t>
            </w:r>
          </w:p>
          <w:p w:rsidR="00E331FB" w:rsidRPr="00E331FB" w:rsidRDefault="00E331FB" w:rsidP="00D134B0">
            <w:pPr>
              <w:pStyle w:val="aa"/>
              <w:ind w:left="0" w:firstLine="621"/>
            </w:pPr>
            <w:r w:rsidRPr="00E331FB">
              <w:t xml:space="preserve">Разработка баланса трудовых ресурсов </w:t>
            </w:r>
          </w:p>
          <w:p w:rsidR="00E331FB" w:rsidRPr="00E331FB" w:rsidRDefault="00E331FB" w:rsidP="00D134B0">
            <w:pPr>
              <w:pStyle w:val="aa"/>
              <w:ind w:left="0" w:firstLine="536"/>
            </w:pPr>
            <w:r w:rsidRPr="00E331FB">
              <w:t xml:space="preserve">Содействие развитию системы профессиональной подготовки, переподготовки и повышению квалификации персонала на производстве. </w:t>
            </w:r>
          </w:p>
          <w:p w:rsidR="00E331FB" w:rsidRPr="00E331FB" w:rsidRDefault="00E331FB" w:rsidP="00D134B0">
            <w:pPr>
              <w:pStyle w:val="aa"/>
              <w:ind w:left="0" w:firstLine="536"/>
            </w:pPr>
            <w:r w:rsidRPr="00E331FB">
              <w:t xml:space="preserve">Профессиональная ориентация, обучение, подготовка, переподготовка безработных граждан в целях сближения профессионально-квалификационной </w:t>
            </w:r>
            <w:r w:rsidRPr="00E331FB">
              <w:lastRenderedPageBreak/>
              <w:t>структуры рабочей силы потребностям рынка труда</w:t>
            </w:r>
          </w:p>
        </w:tc>
        <w:tc>
          <w:tcPr>
            <w:tcW w:w="5225" w:type="dxa"/>
            <w:tcBorders>
              <w:right w:val="single" w:sz="4" w:space="0" w:color="auto"/>
            </w:tcBorders>
          </w:tcPr>
          <w:p w:rsidR="00E331FB" w:rsidRPr="00E331FB" w:rsidRDefault="00E331FB" w:rsidP="00D134B0">
            <w:pPr>
              <w:pStyle w:val="aa"/>
              <w:ind w:left="0" w:firstLine="540"/>
            </w:pPr>
            <w:r w:rsidRPr="00E331FB">
              <w:lastRenderedPageBreak/>
              <w:t xml:space="preserve">Улучшение взаимодействия органов местного самоуправления, объединения работодателей и общественных организаций по вопросам подготовки кадров в районе. </w:t>
            </w:r>
          </w:p>
          <w:p w:rsidR="00E331FB" w:rsidRPr="00E331FB" w:rsidRDefault="00E331FB" w:rsidP="00D134B0">
            <w:pPr>
              <w:pStyle w:val="aa"/>
              <w:ind w:left="0" w:firstLine="629"/>
            </w:pPr>
            <w:r w:rsidRPr="00E331FB">
              <w:t>Повышение уровня профессионализма персонала в организациях.</w:t>
            </w:r>
          </w:p>
          <w:p w:rsidR="00E331FB" w:rsidRPr="00E331FB" w:rsidRDefault="00E331FB" w:rsidP="00D134B0">
            <w:pPr>
              <w:pStyle w:val="aa"/>
              <w:ind w:left="0" w:firstLine="629"/>
            </w:pPr>
            <w:r w:rsidRPr="00E331FB">
              <w:t>Увеличение численности персонала в крупных и средних организациях, прошедшего профессиональную подготовку и переподготовку на производстве</w:t>
            </w:r>
          </w:p>
        </w:tc>
      </w:tr>
    </w:tbl>
    <w:p w:rsidR="00E331FB" w:rsidRPr="00E331FB" w:rsidRDefault="00E331FB" w:rsidP="00E331FB">
      <w:pPr>
        <w:pStyle w:val="2"/>
        <w:ind w:right="-460"/>
        <w:jc w:val="center"/>
        <w:rPr>
          <w:bCs/>
        </w:rPr>
      </w:pPr>
      <w:bookmarkStart w:id="12" w:name="_Toc206896539"/>
    </w:p>
    <w:p w:rsidR="00E331FB" w:rsidRPr="00E331FB" w:rsidRDefault="00E331FB" w:rsidP="00E331FB">
      <w:pPr>
        <w:pStyle w:val="2"/>
        <w:ind w:right="-460"/>
        <w:contextualSpacing/>
        <w:jc w:val="center"/>
        <w:rPr>
          <w:bCs/>
        </w:rPr>
      </w:pPr>
      <w:r w:rsidRPr="00E331FB">
        <w:rPr>
          <w:bCs/>
        </w:rPr>
        <w:t>2.2. Повышение уровня и качества жизни населения</w:t>
      </w:r>
      <w:bookmarkEnd w:id="12"/>
    </w:p>
    <w:p w:rsidR="00E331FB" w:rsidRPr="00E331FB" w:rsidRDefault="00E331FB" w:rsidP="00E331FB">
      <w:pPr>
        <w:pStyle w:val="3"/>
        <w:spacing w:before="0" w:after="0"/>
        <w:ind w:left="0" w:right="-460"/>
        <w:contextualSpacing/>
        <w:jc w:val="center"/>
        <w:rPr>
          <w:rFonts w:ascii="Times New Roman" w:hAnsi="Times New Roman" w:cs="Times New Roman"/>
          <w:b w:val="0"/>
          <w:sz w:val="28"/>
        </w:rPr>
      </w:pPr>
      <w:bookmarkStart w:id="13" w:name="_Toc175981388"/>
      <w:bookmarkStart w:id="14" w:name="_Toc206896540"/>
      <w:r w:rsidRPr="00E331FB">
        <w:rPr>
          <w:rFonts w:ascii="Times New Roman" w:hAnsi="Times New Roman" w:cs="Times New Roman"/>
          <w:b w:val="0"/>
          <w:sz w:val="28"/>
        </w:rPr>
        <w:t>2.2.1. Развитие социальной сферы</w:t>
      </w:r>
      <w:bookmarkEnd w:id="13"/>
      <w:bookmarkEnd w:id="14"/>
    </w:p>
    <w:p w:rsidR="00E331FB" w:rsidRPr="00E331FB" w:rsidRDefault="00E331FB" w:rsidP="00E331FB">
      <w:pPr>
        <w:ind w:right="-460" w:firstLine="709"/>
        <w:contextualSpacing/>
        <w:jc w:val="both"/>
        <w:rPr>
          <w:b w:val="0"/>
        </w:rPr>
      </w:pPr>
      <w:r w:rsidRPr="00E331FB">
        <w:rPr>
          <w:b w:val="0"/>
        </w:rPr>
        <w:t>Основной целью развития социальной сферы на долгосрочную перспективу является повышение благосостояния и достижение достойного качества жизни населения поселка.</w:t>
      </w:r>
    </w:p>
    <w:p w:rsidR="00E331FB" w:rsidRPr="00E331FB" w:rsidRDefault="00E331FB" w:rsidP="00E331FB">
      <w:pPr>
        <w:pStyle w:val="aa"/>
        <w:ind w:left="0" w:right="-460" w:firstLine="709"/>
        <w:contextualSpacing/>
      </w:pPr>
      <w:r w:rsidRPr="00E331FB">
        <w:t>Для достижения поставленной цели и выполнения индикаторов определены основные задачи по развитию отраслей социальной сферы:</w:t>
      </w:r>
    </w:p>
    <w:p w:rsidR="00E331FB" w:rsidRPr="00E331FB" w:rsidRDefault="00E331FB" w:rsidP="00E0577E">
      <w:pPr>
        <w:pStyle w:val="ConsNormal"/>
        <w:numPr>
          <w:ilvl w:val="0"/>
          <w:numId w:val="6"/>
        </w:numPr>
        <w:tabs>
          <w:tab w:val="num" w:pos="720"/>
          <w:tab w:val="left" w:pos="1080"/>
        </w:tabs>
        <w:ind w:left="180" w:right="-460" w:firstLine="540"/>
        <w:contextualSpacing/>
        <w:jc w:val="both"/>
        <w:rPr>
          <w:rFonts w:ascii="Times New Roman" w:hAnsi="Times New Roman"/>
          <w:sz w:val="28"/>
          <w:szCs w:val="28"/>
        </w:rPr>
      </w:pPr>
      <w:r w:rsidRPr="00E331FB">
        <w:rPr>
          <w:rFonts w:ascii="Times New Roman" w:hAnsi="Times New Roman"/>
          <w:sz w:val="28"/>
          <w:szCs w:val="28"/>
        </w:rPr>
        <w:t>Усиление адресности социальной поддержки населения, обеспечение качества среды проживания, повышение уровня комфорта и безопасности существования, доступность образования и культуры, эффективность медицинского обслуживания, стабильность среды обитания и жилища.</w:t>
      </w:r>
    </w:p>
    <w:p w:rsidR="00E331FB" w:rsidRPr="00E331FB" w:rsidRDefault="00E331FB" w:rsidP="00E0577E">
      <w:pPr>
        <w:numPr>
          <w:ilvl w:val="0"/>
          <w:numId w:val="6"/>
        </w:numPr>
        <w:tabs>
          <w:tab w:val="num" w:pos="720"/>
          <w:tab w:val="left" w:pos="1080"/>
        </w:tabs>
        <w:autoSpaceDE w:val="0"/>
        <w:autoSpaceDN w:val="0"/>
        <w:adjustRightInd w:val="0"/>
        <w:spacing w:after="0" w:line="240" w:lineRule="auto"/>
        <w:ind w:left="180" w:right="-460" w:firstLine="540"/>
        <w:contextualSpacing/>
        <w:jc w:val="both"/>
        <w:rPr>
          <w:b w:val="0"/>
        </w:rPr>
      </w:pPr>
      <w:r w:rsidRPr="00E331FB">
        <w:rPr>
          <w:b w:val="0"/>
        </w:rPr>
        <w:t>Модернизация системы здравоохранения, образования, сферы культуры и жилищно-коммунального хозяйства;</w:t>
      </w:r>
    </w:p>
    <w:p w:rsidR="00E331FB" w:rsidRPr="00E331FB" w:rsidRDefault="00E331FB" w:rsidP="00E0577E">
      <w:pPr>
        <w:numPr>
          <w:ilvl w:val="0"/>
          <w:numId w:val="6"/>
        </w:numPr>
        <w:tabs>
          <w:tab w:val="num" w:pos="720"/>
          <w:tab w:val="left" w:pos="1080"/>
        </w:tabs>
        <w:spacing w:after="0" w:line="240" w:lineRule="auto"/>
        <w:ind w:left="180" w:right="-460" w:firstLine="540"/>
        <w:contextualSpacing/>
        <w:jc w:val="both"/>
        <w:rPr>
          <w:b w:val="0"/>
        </w:rPr>
      </w:pPr>
      <w:r w:rsidRPr="00E331FB">
        <w:rPr>
          <w:b w:val="0"/>
        </w:rPr>
        <w:t>Совершенствование системы оплаты труда во внебюджетном секторе экономики, легализацию «теневой» заработной платы;</w:t>
      </w:r>
    </w:p>
    <w:p w:rsidR="00E331FB" w:rsidRPr="00E331FB" w:rsidRDefault="00E331FB" w:rsidP="00E0577E">
      <w:pPr>
        <w:numPr>
          <w:ilvl w:val="0"/>
          <w:numId w:val="6"/>
        </w:numPr>
        <w:tabs>
          <w:tab w:val="num" w:pos="720"/>
          <w:tab w:val="left" w:pos="1080"/>
        </w:tabs>
        <w:autoSpaceDE w:val="0"/>
        <w:autoSpaceDN w:val="0"/>
        <w:adjustRightInd w:val="0"/>
        <w:spacing w:after="0" w:line="240" w:lineRule="auto"/>
        <w:ind w:left="180" w:right="-460" w:firstLine="540"/>
        <w:contextualSpacing/>
        <w:jc w:val="both"/>
        <w:rPr>
          <w:b w:val="0"/>
        </w:rPr>
      </w:pPr>
      <w:r w:rsidRPr="00E331FB">
        <w:rPr>
          <w:b w:val="0"/>
        </w:rPr>
        <w:t>Обеспечение доступности жилья для различных слоев населения в соответствии с платежеспособным спросом. Переход на профессиональное управление жилищным фондом;</w:t>
      </w:r>
    </w:p>
    <w:p w:rsidR="00E331FB" w:rsidRPr="00E331FB" w:rsidRDefault="00E331FB" w:rsidP="00E0577E">
      <w:pPr>
        <w:numPr>
          <w:ilvl w:val="0"/>
          <w:numId w:val="6"/>
        </w:numPr>
        <w:tabs>
          <w:tab w:val="num" w:pos="720"/>
          <w:tab w:val="left" w:pos="1080"/>
        </w:tabs>
        <w:spacing w:after="0" w:line="240" w:lineRule="auto"/>
        <w:ind w:left="180" w:right="-460" w:firstLine="540"/>
        <w:contextualSpacing/>
        <w:jc w:val="both"/>
        <w:rPr>
          <w:b w:val="0"/>
        </w:rPr>
      </w:pPr>
      <w:r w:rsidRPr="00E331FB">
        <w:rPr>
          <w:b w:val="0"/>
        </w:rPr>
        <w:t>Упрощение процедуры предоставления земельных участков под строительство жилья;</w:t>
      </w:r>
    </w:p>
    <w:p w:rsidR="00E331FB" w:rsidRPr="00E331FB" w:rsidRDefault="00E331FB" w:rsidP="00E0577E">
      <w:pPr>
        <w:numPr>
          <w:ilvl w:val="0"/>
          <w:numId w:val="6"/>
        </w:numPr>
        <w:tabs>
          <w:tab w:val="num" w:pos="720"/>
          <w:tab w:val="left" w:pos="1080"/>
        </w:tabs>
        <w:spacing w:after="0" w:line="240" w:lineRule="auto"/>
        <w:ind w:left="180" w:right="-460" w:firstLine="540"/>
        <w:contextualSpacing/>
        <w:jc w:val="both"/>
        <w:rPr>
          <w:b w:val="0"/>
        </w:rPr>
      </w:pPr>
      <w:r w:rsidRPr="00E331FB">
        <w:rPr>
          <w:b w:val="0"/>
        </w:rPr>
        <w:t>Развитие телекоммуникационных сетей, расширение доступа сельского населения к мобильной сотовой связи, скоростному «Интернету</w:t>
      </w:r>
      <w:r w:rsidR="00BF3B37">
        <w:rPr>
          <w:b w:val="0"/>
        </w:rPr>
        <w:t>»</w:t>
      </w:r>
      <w:r w:rsidRPr="00E331FB">
        <w:rPr>
          <w:b w:val="0"/>
        </w:rPr>
        <w:t>;</w:t>
      </w:r>
    </w:p>
    <w:p w:rsidR="00E331FB" w:rsidRPr="00E331FB" w:rsidRDefault="00E331FB" w:rsidP="00E0577E">
      <w:pPr>
        <w:numPr>
          <w:ilvl w:val="0"/>
          <w:numId w:val="6"/>
        </w:numPr>
        <w:tabs>
          <w:tab w:val="num" w:pos="720"/>
          <w:tab w:val="left" w:pos="1080"/>
        </w:tabs>
        <w:spacing w:after="0" w:line="240" w:lineRule="auto"/>
        <w:ind w:left="180" w:right="-460" w:firstLine="540"/>
        <w:contextualSpacing/>
        <w:jc w:val="both"/>
        <w:rPr>
          <w:b w:val="0"/>
        </w:rPr>
      </w:pPr>
      <w:r w:rsidRPr="00E331FB">
        <w:rPr>
          <w:b w:val="0"/>
        </w:rPr>
        <w:t>Строительство и реконструкция автомобильных  дорог, мостов местного значения;</w:t>
      </w:r>
    </w:p>
    <w:p w:rsidR="00E331FB" w:rsidRPr="00E331FB" w:rsidRDefault="00E331FB" w:rsidP="00E0577E">
      <w:pPr>
        <w:numPr>
          <w:ilvl w:val="0"/>
          <w:numId w:val="6"/>
        </w:numPr>
        <w:tabs>
          <w:tab w:val="num" w:pos="720"/>
          <w:tab w:val="left" w:pos="1080"/>
        </w:tabs>
        <w:spacing w:after="0" w:line="240" w:lineRule="auto"/>
        <w:ind w:left="180" w:right="-460" w:firstLine="540"/>
        <w:contextualSpacing/>
        <w:jc w:val="both"/>
        <w:rPr>
          <w:b w:val="0"/>
          <w:i/>
          <w:iCs/>
        </w:rPr>
      </w:pPr>
      <w:r w:rsidRPr="00E331FB">
        <w:rPr>
          <w:b w:val="0"/>
        </w:rPr>
        <w:t>Обеспечение населения водой питьевого качества</w:t>
      </w:r>
    </w:p>
    <w:p w:rsidR="00E331FB" w:rsidRPr="00E331FB" w:rsidRDefault="00E331FB" w:rsidP="00E331FB">
      <w:pPr>
        <w:pStyle w:val="3"/>
        <w:spacing w:before="0" w:after="0"/>
        <w:ind w:left="0" w:right="-460"/>
        <w:contextualSpacing/>
        <w:jc w:val="center"/>
        <w:rPr>
          <w:rFonts w:ascii="Times New Roman" w:hAnsi="Times New Roman" w:cs="Times New Roman"/>
          <w:b w:val="0"/>
          <w:sz w:val="28"/>
        </w:rPr>
      </w:pPr>
      <w:bookmarkStart w:id="15" w:name="_Toc206896541"/>
    </w:p>
    <w:p w:rsidR="00E331FB" w:rsidRPr="00E331FB" w:rsidRDefault="00E331FB" w:rsidP="00E331FB">
      <w:pPr>
        <w:pStyle w:val="3"/>
        <w:spacing w:before="0" w:after="0"/>
        <w:ind w:left="0" w:right="-460"/>
        <w:contextualSpacing/>
        <w:jc w:val="center"/>
        <w:rPr>
          <w:rFonts w:ascii="Times New Roman" w:hAnsi="Times New Roman" w:cs="Times New Roman"/>
          <w:b w:val="0"/>
          <w:sz w:val="28"/>
        </w:rPr>
      </w:pPr>
      <w:r w:rsidRPr="00E331FB">
        <w:rPr>
          <w:rFonts w:ascii="Times New Roman" w:hAnsi="Times New Roman" w:cs="Times New Roman"/>
          <w:b w:val="0"/>
          <w:sz w:val="28"/>
          <w:lang w:val="en-US"/>
        </w:rPr>
        <w:t>2</w:t>
      </w:r>
      <w:r w:rsidRPr="00E331FB">
        <w:rPr>
          <w:rFonts w:ascii="Times New Roman" w:hAnsi="Times New Roman" w:cs="Times New Roman"/>
          <w:b w:val="0"/>
          <w:sz w:val="28"/>
        </w:rPr>
        <w:t>.2.2. Социальная защита населения</w:t>
      </w:r>
      <w:bookmarkEnd w:id="15"/>
    </w:p>
    <w:p w:rsidR="00E331FB" w:rsidRPr="00E331FB" w:rsidRDefault="00E331FB" w:rsidP="00E331FB">
      <w:pPr>
        <w:ind w:right="-459" w:firstLine="708"/>
        <w:contextualSpacing/>
        <w:jc w:val="both"/>
        <w:rPr>
          <w:b w:val="0"/>
        </w:rPr>
      </w:pPr>
      <w:r w:rsidRPr="00E331FB">
        <w:rPr>
          <w:b w:val="0"/>
        </w:rPr>
        <w:t>Основной целью в сфере социальной защиты населения является обеспечение социальных гарантий граждан.</w:t>
      </w:r>
    </w:p>
    <w:p w:rsidR="00E331FB" w:rsidRPr="00E331FB" w:rsidRDefault="00E331FB" w:rsidP="00E331FB">
      <w:pPr>
        <w:ind w:right="-459" w:firstLine="709"/>
        <w:contextualSpacing/>
        <w:jc w:val="both"/>
        <w:rPr>
          <w:b w:val="0"/>
        </w:rPr>
      </w:pPr>
      <w:r w:rsidRPr="00E331FB">
        <w:rPr>
          <w:b w:val="0"/>
        </w:rPr>
        <w:t>Дальнейшее повышение уровня жизни  населения и решение социальных задач на среднесрочную перспективу предполагается за счет:</w:t>
      </w:r>
    </w:p>
    <w:p w:rsidR="00E331FB" w:rsidRPr="00E331FB" w:rsidRDefault="00E331FB" w:rsidP="00E0577E">
      <w:pPr>
        <w:numPr>
          <w:ilvl w:val="0"/>
          <w:numId w:val="7"/>
        </w:numPr>
        <w:tabs>
          <w:tab w:val="clear" w:pos="1429"/>
          <w:tab w:val="num" w:pos="1260"/>
        </w:tabs>
        <w:spacing w:after="0" w:line="240" w:lineRule="auto"/>
        <w:ind w:left="0" w:right="-459" w:firstLine="900"/>
        <w:contextualSpacing/>
        <w:jc w:val="both"/>
        <w:rPr>
          <w:b w:val="0"/>
        </w:rPr>
      </w:pPr>
      <w:r w:rsidRPr="00E331FB">
        <w:rPr>
          <w:b w:val="0"/>
        </w:rPr>
        <w:t>повышения экономической эффективности расходов бюджетной сферы и внебюджетных фондов в области социальной защиты  населения;</w:t>
      </w:r>
    </w:p>
    <w:p w:rsidR="00E331FB" w:rsidRPr="00E331FB" w:rsidRDefault="00E331FB" w:rsidP="00E0577E">
      <w:pPr>
        <w:numPr>
          <w:ilvl w:val="0"/>
          <w:numId w:val="7"/>
        </w:numPr>
        <w:tabs>
          <w:tab w:val="clear" w:pos="1429"/>
          <w:tab w:val="num" w:pos="1260"/>
        </w:tabs>
        <w:spacing w:after="0" w:line="240" w:lineRule="auto"/>
        <w:ind w:left="0" w:right="-459" w:firstLine="900"/>
        <w:contextualSpacing/>
        <w:jc w:val="both"/>
        <w:rPr>
          <w:b w:val="0"/>
        </w:rPr>
      </w:pPr>
      <w:r w:rsidRPr="00E331FB">
        <w:rPr>
          <w:b w:val="0"/>
        </w:rPr>
        <w:t>круглогодичного мониторинга, желающих отдохнуть в детских оздоровительных учреждениях;</w:t>
      </w:r>
    </w:p>
    <w:p w:rsidR="00E331FB" w:rsidRPr="00E331FB" w:rsidRDefault="00E331FB" w:rsidP="00E0577E">
      <w:pPr>
        <w:numPr>
          <w:ilvl w:val="0"/>
          <w:numId w:val="7"/>
        </w:numPr>
        <w:tabs>
          <w:tab w:val="clear" w:pos="1429"/>
          <w:tab w:val="num" w:pos="1260"/>
        </w:tabs>
        <w:spacing w:after="0" w:line="240" w:lineRule="auto"/>
        <w:ind w:left="0" w:right="-459" w:firstLine="900"/>
        <w:contextualSpacing/>
        <w:jc w:val="both"/>
        <w:rPr>
          <w:b w:val="0"/>
        </w:rPr>
      </w:pPr>
      <w:r w:rsidRPr="00E331FB">
        <w:rPr>
          <w:b w:val="0"/>
        </w:rPr>
        <w:t>повышения эффективности социального обслуживания населения на дому, в том числе за счет активного привлечения негосударственных организаций и организаций;</w:t>
      </w:r>
    </w:p>
    <w:p w:rsidR="00E331FB" w:rsidRPr="00E331FB" w:rsidRDefault="00E331FB" w:rsidP="00E0577E">
      <w:pPr>
        <w:numPr>
          <w:ilvl w:val="0"/>
          <w:numId w:val="7"/>
        </w:numPr>
        <w:tabs>
          <w:tab w:val="clear" w:pos="1429"/>
          <w:tab w:val="num" w:pos="1260"/>
        </w:tabs>
        <w:spacing w:after="0" w:line="240" w:lineRule="auto"/>
        <w:ind w:left="0" w:right="-459" w:firstLine="900"/>
        <w:contextualSpacing/>
        <w:jc w:val="both"/>
        <w:rPr>
          <w:b w:val="0"/>
        </w:rPr>
      </w:pPr>
      <w:r w:rsidRPr="00E331FB">
        <w:rPr>
          <w:b w:val="0"/>
        </w:rPr>
        <w:lastRenderedPageBreak/>
        <w:t>содействия в обеспечении доступности для инвалидов зданий и сооружений торговли, культуры, средств транспорта, связи и информации;</w:t>
      </w:r>
    </w:p>
    <w:p w:rsidR="00E331FB" w:rsidRPr="00E331FB" w:rsidRDefault="00E331FB" w:rsidP="00E0577E">
      <w:pPr>
        <w:numPr>
          <w:ilvl w:val="0"/>
          <w:numId w:val="7"/>
        </w:numPr>
        <w:tabs>
          <w:tab w:val="clear" w:pos="1429"/>
          <w:tab w:val="num" w:pos="1260"/>
        </w:tabs>
        <w:spacing w:after="0" w:line="240" w:lineRule="auto"/>
        <w:ind w:left="0" w:right="-459" w:firstLine="900"/>
        <w:contextualSpacing/>
        <w:jc w:val="both"/>
        <w:rPr>
          <w:b w:val="0"/>
        </w:rPr>
      </w:pPr>
      <w:r w:rsidRPr="00E331FB">
        <w:rPr>
          <w:b w:val="0"/>
        </w:rPr>
        <w:t>комплексной информатизации для формирования социальных паспортов всех получателей социальной помощи с отражением в них степени нуждаемости и размеров оказанной помощи;</w:t>
      </w:r>
    </w:p>
    <w:p w:rsidR="00E331FB" w:rsidRPr="00E331FB" w:rsidRDefault="00E331FB" w:rsidP="00E0577E">
      <w:pPr>
        <w:numPr>
          <w:ilvl w:val="0"/>
          <w:numId w:val="7"/>
        </w:numPr>
        <w:tabs>
          <w:tab w:val="clear" w:pos="1429"/>
          <w:tab w:val="num" w:pos="1260"/>
        </w:tabs>
        <w:spacing w:after="0" w:line="240" w:lineRule="auto"/>
        <w:ind w:left="0" w:right="-459" w:firstLine="900"/>
        <w:contextualSpacing/>
        <w:jc w:val="both"/>
        <w:rPr>
          <w:b w:val="0"/>
        </w:rPr>
      </w:pPr>
      <w:r w:rsidRPr="00E331FB">
        <w:rPr>
          <w:b w:val="0"/>
        </w:rPr>
        <w:t>оказания дополнительных мер социальной поддержки населения из средств местного бюджета, в том числе проведения социально-значимых мероприятий;</w:t>
      </w:r>
    </w:p>
    <w:p w:rsidR="00E331FB" w:rsidRPr="00E331FB" w:rsidRDefault="00E331FB" w:rsidP="00E0577E">
      <w:pPr>
        <w:pStyle w:val="aa"/>
        <w:numPr>
          <w:ilvl w:val="0"/>
          <w:numId w:val="7"/>
        </w:numPr>
        <w:tabs>
          <w:tab w:val="clear" w:pos="1429"/>
          <w:tab w:val="num" w:pos="1260"/>
        </w:tabs>
        <w:ind w:left="0" w:right="-459" w:firstLine="900"/>
        <w:contextualSpacing/>
      </w:pPr>
      <w:r w:rsidRPr="00E331FB">
        <w:t>реализации Концепции развития круглогодичного отдыха, оздоровления и занятости детей и подростков в поселке.</w:t>
      </w:r>
    </w:p>
    <w:p w:rsidR="00E331FB" w:rsidRPr="00E331FB" w:rsidRDefault="00E331FB" w:rsidP="00E331FB">
      <w:pPr>
        <w:pStyle w:val="aa"/>
        <w:ind w:left="900" w:right="-459"/>
        <w:contextualSpacing/>
      </w:pPr>
    </w:p>
    <w:p w:rsidR="00E331FB" w:rsidRPr="00E331FB" w:rsidRDefault="00E331FB" w:rsidP="00E331FB">
      <w:pPr>
        <w:ind w:left="360" w:right="-459"/>
        <w:contextualSpacing/>
        <w:jc w:val="center"/>
        <w:rPr>
          <w:b w:val="0"/>
          <w:bCs/>
        </w:rPr>
      </w:pPr>
      <w:r w:rsidRPr="00E331FB">
        <w:rPr>
          <w:b w:val="0"/>
          <w:bCs/>
        </w:rPr>
        <w:t>Организационные мероприятия в области социальной защиты населения</w:t>
      </w:r>
    </w:p>
    <w:p w:rsidR="00E331FB" w:rsidRPr="00E331FB" w:rsidRDefault="00E331FB" w:rsidP="00E331FB">
      <w:pPr>
        <w:ind w:left="360" w:right="-459"/>
        <w:contextualSpacing/>
        <w:jc w:val="right"/>
        <w:rPr>
          <w:b w:val="0"/>
          <w:i/>
        </w:rPr>
      </w:pPr>
      <w:r w:rsidRPr="00E331FB">
        <w:rPr>
          <w:b w:val="0"/>
          <w:i/>
        </w:rPr>
        <w:t>Таблица 6</w:t>
      </w:r>
    </w:p>
    <w:p w:rsidR="00E331FB" w:rsidRPr="00E331FB" w:rsidRDefault="00E331FB" w:rsidP="00E331FB">
      <w:pPr>
        <w:ind w:left="360" w:right="-460"/>
        <w:jc w:val="center"/>
        <w:rPr>
          <w:b w:val="0"/>
          <w:bCs/>
        </w:rPr>
      </w:pP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64"/>
        <w:gridCol w:w="79"/>
        <w:gridCol w:w="4738"/>
      </w:tblGrid>
      <w:tr w:rsidR="00E331FB" w:rsidRPr="00E331FB" w:rsidTr="00D134B0">
        <w:trPr>
          <w:tblHeader/>
        </w:trPr>
        <w:tc>
          <w:tcPr>
            <w:tcW w:w="265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jc w:val="center"/>
              <w:rPr>
                <w:b w:val="0"/>
                <w:bCs/>
              </w:rPr>
            </w:pPr>
            <w:r w:rsidRPr="00E331FB">
              <w:rPr>
                <w:b w:val="0"/>
                <w:bCs/>
              </w:rPr>
              <w:t>Мероприятия</w:t>
            </w:r>
          </w:p>
        </w:tc>
        <w:tc>
          <w:tcPr>
            <w:tcW w:w="2350"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jc w:val="center"/>
              <w:rPr>
                <w:b w:val="0"/>
                <w:bCs/>
              </w:rPr>
            </w:pPr>
            <w:r w:rsidRPr="00E331FB">
              <w:rPr>
                <w:b w:val="0"/>
                <w:bCs/>
              </w:rPr>
              <w:t>Эффективность программных мероприятий</w:t>
            </w:r>
          </w:p>
        </w:tc>
      </w:tr>
      <w:tr w:rsidR="00E331FB" w:rsidRPr="00E331FB" w:rsidTr="00D134B0">
        <w:trPr>
          <w:tblHeader/>
        </w:trPr>
        <w:tc>
          <w:tcPr>
            <w:tcW w:w="265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jc w:val="center"/>
              <w:rPr>
                <w:b w:val="0"/>
                <w:bCs/>
              </w:rPr>
            </w:pPr>
            <w:r w:rsidRPr="00E331FB">
              <w:rPr>
                <w:b w:val="0"/>
                <w:bCs/>
              </w:rPr>
              <w:t>1</w:t>
            </w:r>
          </w:p>
        </w:tc>
        <w:tc>
          <w:tcPr>
            <w:tcW w:w="2350"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jc w:val="center"/>
              <w:rPr>
                <w:b w:val="0"/>
                <w:bCs/>
              </w:rPr>
            </w:pPr>
            <w:r w:rsidRPr="00E331FB">
              <w:rPr>
                <w:b w:val="0"/>
                <w:bCs/>
              </w:rPr>
              <w:t>2</w:t>
            </w:r>
          </w:p>
        </w:tc>
      </w:tr>
      <w:tr w:rsidR="00E331FB" w:rsidRPr="00E331FB" w:rsidTr="00D134B0">
        <w:tc>
          <w:tcPr>
            <w:tcW w:w="5000" w:type="pct"/>
            <w:gridSpan w:val="3"/>
            <w:tcBorders>
              <w:top w:val="single" w:sz="4" w:space="0" w:color="auto"/>
              <w:left w:val="single" w:sz="4" w:space="0" w:color="auto"/>
              <w:bottom w:val="single" w:sz="4" w:space="0" w:color="auto"/>
              <w:right w:val="single" w:sz="4" w:space="0" w:color="auto"/>
            </w:tcBorders>
          </w:tcPr>
          <w:p w:rsidR="00E331FB" w:rsidRPr="00E331FB" w:rsidRDefault="00E331FB" w:rsidP="00D134B0">
            <w:pPr>
              <w:jc w:val="center"/>
              <w:rPr>
                <w:b w:val="0"/>
                <w:bCs/>
              </w:rPr>
            </w:pPr>
            <w:r w:rsidRPr="00E331FB">
              <w:rPr>
                <w:b w:val="0"/>
                <w:bCs/>
              </w:rPr>
              <w:t>Задача № 1</w:t>
            </w:r>
            <w:r w:rsidRPr="00E331FB">
              <w:rPr>
                <w:b w:val="0"/>
              </w:rPr>
              <w:t>. Профилактика семейного неблагополучия, безнадзорности несовершеннолетних, организация оздоровления и занятости детей и подростков</w:t>
            </w:r>
          </w:p>
        </w:tc>
      </w:tr>
      <w:tr w:rsidR="00E331FB" w:rsidRPr="00E331FB" w:rsidTr="00D134B0">
        <w:tc>
          <w:tcPr>
            <w:tcW w:w="265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ind w:firstLine="180"/>
              <w:jc w:val="both"/>
              <w:rPr>
                <w:b w:val="0"/>
              </w:rPr>
            </w:pPr>
            <w:r w:rsidRPr="00E331FB">
              <w:rPr>
                <w:b w:val="0"/>
              </w:rPr>
              <w:t>Проведение социально-значимых мероприятий, в том числе: Международные Дни семьи и защиты детей, Всероссийский День матери, республиканской акции «Помогите детям собраться в школу!», приобретение новогодних подарков для детей, находящихся в трудной жизненной ситуации, воспитанников учреждений социального обслуживания семьи и детей.</w:t>
            </w:r>
          </w:p>
          <w:p w:rsidR="00E331FB" w:rsidRPr="00E331FB" w:rsidRDefault="00E331FB" w:rsidP="00D134B0">
            <w:pPr>
              <w:ind w:firstLine="180"/>
              <w:jc w:val="both"/>
              <w:rPr>
                <w:b w:val="0"/>
              </w:rPr>
            </w:pPr>
            <w:r w:rsidRPr="00E331FB">
              <w:rPr>
                <w:b w:val="0"/>
              </w:rPr>
              <w:t>Реализация мероприятий Концепции развития круглогодичного отдыха, оздоровления и занятости детей и подростков в районе.</w:t>
            </w:r>
          </w:p>
        </w:tc>
        <w:tc>
          <w:tcPr>
            <w:tcW w:w="2350"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ind w:firstLine="148"/>
              <w:jc w:val="both"/>
              <w:rPr>
                <w:b w:val="0"/>
              </w:rPr>
            </w:pPr>
            <w:r w:rsidRPr="00E331FB">
              <w:rPr>
                <w:b w:val="0"/>
              </w:rPr>
              <w:t>Обеспечение социальной реабилитации детей, оказавшихся в трудной жизненной ситуации, в учреждениях социального обслуживания семьи и детей.</w:t>
            </w:r>
          </w:p>
          <w:p w:rsidR="00E331FB" w:rsidRPr="00E331FB" w:rsidRDefault="00E331FB" w:rsidP="00D134B0">
            <w:pPr>
              <w:ind w:firstLine="148"/>
              <w:jc w:val="both"/>
              <w:rPr>
                <w:b w:val="0"/>
              </w:rPr>
            </w:pPr>
            <w:r w:rsidRPr="00E331FB">
              <w:rPr>
                <w:b w:val="0"/>
              </w:rPr>
              <w:t xml:space="preserve">Обеспечение социальной поддержки и помощи семьям и детям, находящихся в трудной жизненной ситуации, пропаганда лучших семейных традиций и чествование родителей, достойно воспитывающих своих детей через проведение социально-значимых мероприятий. </w:t>
            </w:r>
          </w:p>
        </w:tc>
      </w:tr>
      <w:tr w:rsidR="00E331FB" w:rsidRPr="00E331FB" w:rsidTr="00D134B0">
        <w:tblPrEx>
          <w:tblBorders>
            <w:insideH w:val="none" w:sz="0" w:space="0" w:color="auto"/>
            <w:insideV w:val="none" w:sz="0" w:space="0" w:color="auto"/>
          </w:tblBorders>
          <w:tblLook w:val="0000" w:firstRow="0" w:lastRow="0" w:firstColumn="0" w:lastColumn="0" w:noHBand="0" w:noVBand="0"/>
        </w:tblPrEx>
        <w:trPr>
          <w:cantSplit/>
        </w:trPr>
        <w:tc>
          <w:tcPr>
            <w:tcW w:w="5000" w:type="pct"/>
            <w:gridSpan w:val="3"/>
            <w:tcBorders>
              <w:top w:val="single" w:sz="4" w:space="0" w:color="auto"/>
              <w:left w:val="single" w:sz="4" w:space="0" w:color="auto"/>
              <w:bottom w:val="single" w:sz="4" w:space="0" w:color="auto"/>
              <w:right w:val="single" w:sz="4" w:space="0" w:color="auto"/>
            </w:tcBorders>
          </w:tcPr>
          <w:p w:rsidR="00E331FB" w:rsidRPr="00E331FB" w:rsidRDefault="00E331FB" w:rsidP="00D134B0">
            <w:pPr>
              <w:jc w:val="center"/>
              <w:rPr>
                <w:b w:val="0"/>
              </w:rPr>
            </w:pPr>
            <w:r w:rsidRPr="00E331FB">
              <w:rPr>
                <w:b w:val="0"/>
                <w:bCs/>
              </w:rPr>
              <w:t xml:space="preserve">Задача № 2. </w:t>
            </w:r>
            <w:r w:rsidRPr="00E331FB">
              <w:rPr>
                <w:b w:val="0"/>
              </w:rPr>
              <w:t>Повышение эффективности профилактики детской инвалидности и реабилитации детей-инвалидов.</w:t>
            </w:r>
          </w:p>
        </w:tc>
      </w:tr>
      <w:tr w:rsidR="00E331FB" w:rsidRPr="00E331FB" w:rsidTr="00D134B0">
        <w:tblPrEx>
          <w:tblBorders>
            <w:insideH w:val="none" w:sz="0" w:space="0" w:color="auto"/>
            <w:insideV w:val="none" w:sz="0" w:space="0" w:color="auto"/>
          </w:tblBorders>
          <w:tblLook w:val="0000" w:firstRow="0" w:lastRow="0" w:firstColumn="0" w:lastColumn="0" w:noHBand="0" w:noVBand="0"/>
        </w:tblPrEx>
        <w:trPr>
          <w:trHeight w:val="1994"/>
        </w:trPr>
        <w:tc>
          <w:tcPr>
            <w:tcW w:w="265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ind w:firstLine="180"/>
              <w:jc w:val="both"/>
              <w:rPr>
                <w:b w:val="0"/>
              </w:rPr>
            </w:pPr>
            <w:r w:rsidRPr="00E331FB">
              <w:rPr>
                <w:b w:val="0"/>
              </w:rPr>
              <w:lastRenderedPageBreak/>
              <w:t xml:space="preserve">Дополнительная организация амбулаторно-поликлинической помощи детям-инвалидам, основанной на применении автоматизированной системы. </w:t>
            </w:r>
          </w:p>
        </w:tc>
        <w:tc>
          <w:tcPr>
            <w:tcW w:w="2350"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ind w:firstLine="148"/>
              <w:jc w:val="both"/>
              <w:rPr>
                <w:b w:val="0"/>
              </w:rPr>
            </w:pPr>
            <w:r w:rsidRPr="00E331FB">
              <w:rPr>
                <w:b w:val="0"/>
              </w:rPr>
              <w:t>Приведение условий обслуживания для детей с ограниченными возможностями в соответствие санитарными нормами и правилами</w:t>
            </w:r>
          </w:p>
        </w:tc>
      </w:tr>
      <w:tr w:rsidR="00E331FB" w:rsidRPr="00E331FB" w:rsidTr="00D134B0">
        <w:tblPrEx>
          <w:tblBorders>
            <w:insideH w:val="none" w:sz="0" w:space="0" w:color="auto"/>
            <w:insideV w:val="none" w:sz="0" w:space="0" w:color="auto"/>
          </w:tblBorders>
          <w:tblLook w:val="0000" w:firstRow="0" w:lastRow="0" w:firstColumn="0" w:lastColumn="0" w:noHBand="0" w:noVBand="0"/>
        </w:tblPrEx>
        <w:trPr>
          <w:trHeight w:val="399"/>
        </w:trPr>
        <w:tc>
          <w:tcPr>
            <w:tcW w:w="5000" w:type="pct"/>
            <w:gridSpan w:val="3"/>
            <w:tcBorders>
              <w:top w:val="single" w:sz="4" w:space="0" w:color="auto"/>
              <w:left w:val="single" w:sz="4" w:space="0" w:color="auto"/>
              <w:bottom w:val="single" w:sz="4" w:space="0" w:color="auto"/>
              <w:right w:val="single" w:sz="4" w:space="0" w:color="auto"/>
            </w:tcBorders>
          </w:tcPr>
          <w:p w:rsidR="00E331FB" w:rsidRPr="00E331FB" w:rsidRDefault="00E331FB" w:rsidP="00D134B0">
            <w:pPr>
              <w:jc w:val="center"/>
              <w:rPr>
                <w:b w:val="0"/>
              </w:rPr>
            </w:pPr>
            <w:r w:rsidRPr="00E331FB">
              <w:rPr>
                <w:b w:val="0"/>
                <w:bCs/>
              </w:rPr>
              <w:t xml:space="preserve">Задача № 3. </w:t>
            </w:r>
            <w:r w:rsidRPr="00E331FB">
              <w:rPr>
                <w:b w:val="0"/>
              </w:rPr>
              <w:t>Социокультурная реабилитация инвалидов и пожилых граждан</w:t>
            </w:r>
          </w:p>
        </w:tc>
      </w:tr>
      <w:tr w:rsidR="00E331FB" w:rsidRPr="00E331FB" w:rsidTr="00D134B0">
        <w:tblPrEx>
          <w:tblBorders>
            <w:insideH w:val="none" w:sz="0" w:space="0" w:color="auto"/>
            <w:insideV w:val="none" w:sz="0" w:space="0" w:color="auto"/>
          </w:tblBorders>
          <w:tblLook w:val="0000" w:firstRow="0" w:lastRow="0" w:firstColumn="0" w:lastColumn="0" w:noHBand="0" w:noVBand="0"/>
        </w:tblPrEx>
        <w:trPr>
          <w:trHeight w:val="1994"/>
        </w:trPr>
        <w:tc>
          <w:tcPr>
            <w:tcW w:w="265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ind w:firstLine="360"/>
              <w:jc w:val="both"/>
              <w:rPr>
                <w:b w:val="0"/>
              </w:rPr>
            </w:pPr>
            <w:r w:rsidRPr="00E331FB">
              <w:rPr>
                <w:b w:val="0"/>
              </w:rPr>
              <w:t>Организация социально-значимых мероприятий для людей с ограниченными возможностями и ветеранов: Международный день инвалидов, Спартакиада инвалидов, День пожилых людей, День памяти жертв политических репрессий, День Победы.</w:t>
            </w:r>
          </w:p>
        </w:tc>
        <w:tc>
          <w:tcPr>
            <w:tcW w:w="2350"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ind w:firstLine="148"/>
              <w:jc w:val="both"/>
              <w:rPr>
                <w:b w:val="0"/>
              </w:rPr>
            </w:pPr>
            <w:r w:rsidRPr="00E331FB">
              <w:rPr>
                <w:b w:val="0"/>
              </w:rPr>
              <w:t>Формирование активной жизненной позиции, популяризация инвалидного и ветеранского спорта, интеграция инвалидов в общество.</w:t>
            </w:r>
          </w:p>
        </w:tc>
      </w:tr>
      <w:tr w:rsidR="00E331FB" w:rsidRPr="00E331FB" w:rsidTr="00D134B0">
        <w:tblPrEx>
          <w:tblBorders>
            <w:insideH w:val="none" w:sz="0" w:space="0" w:color="auto"/>
            <w:insideV w:val="none" w:sz="0" w:space="0" w:color="auto"/>
          </w:tblBorders>
          <w:tblLook w:val="0000" w:firstRow="0" w:lastRow="0" w:firstColumn="0" w:lastColumn="0" w:noHBand="0" w:noVBand="0"/>
        </w:tblPrEx>
        <w:trPr>
          <w:trHeight w:val="663"/>
        </w:trPr>
        <w:tc>
          <w:tcPr>
            <w:tcW w:w="5000" w:type="pct"/>
            <w:gridSpan w:val="3"/>
            <w:tcBorders>
              <w:top w:val="single" w:sz="4" w:space="0" w:color="auto"/>
              <w:left w:val="single" w:sz="4" w:space="0" w:color="auto"/>
              <w:bottom w:val="single" w:sz="4" w:space="0" w:color="auto"/>
              <w:right w:val="single" w:sz="4" w:space="0" w:color="auto"/>
            </w:tcBorders>
          </w:tcPr>
          <w:p w:rsidR="00E331FB" w:rsidRPr="00E331FB" w:rsidRDefault="00E331FB" w:rsidP="00D134B0">
            <w:pPr>
              <w:jc w:val="center"/>
              <w:rPr>
                <w:b w:val="0"/>
              </w:rPr>
            </w:pPr>
            <w:r w:rsidRPr="00E331FB">
              <w:rPr>
                <w:b w:val="0"/>
                <w:bCs/>
              </w:rPr>
              <w:t xml:space="preserve">Задача № 4. </w:t>
            </w:r>
            <w:r w:rsidRPr="00E331FB">
              <w:rPr>
                <w:b w:val="0"/>
              </w:rPr>
              <w:t>Оказание дополнительных мер социальной поддержки населения из средств местного бюджета</w:t>
            </w:r>
          </w:p>
        </w:tc>
      </w:tr>
      <w:tr w:rsidR="00E331FB" w:rsidRPr="00E331FB" w:rsidTr="00D134B0">
        <w:tblPrEx>
          <w:tblBorders>
            <w:insideH w:val="none" w:sz="0" w:space="0" w:color="auto"/>
            <w:insideV w:val="none" w:sz="0" w:space="0" w:color="auto"/>
          </w:tblBorders>
          <w:tblLook w:val="0000" w:firstRow="0" w:lastRow="0" w:firstColumn="0" w:lastColumn="0" w:noHBand="0" w:noVBand="0"/>
        </w:tblPrEx>
        <w:trPr>
          <w:trHeight w:val="1994"/>
        </w:trPr>
        <w:tc>
          <w:tcPr>
            <w:tcW w:w="2611" w:type="pct"/>
            <w:tcBorders>
              <w:top w:val="single" w:sz="4" w:space="0" w:color="auto"/>
              <w:left w:val="single" w:sz="4" w:space="0" w:color="auto"/>
              <w:bottom w:val="single" w:sz="4" w:space="0" w:color="auto"/>
            </w:tcBorders>
          </w:tcPr>
          <w:p w:rsidR="00E331FB" w:rsidRPr="00E331FB" w:rsidRDefault="00E331FB" w:rsidP="00D134B0">
            <w:pPr>
              <w:ind w:firstLine="180"/>
              <w:jc w:val="both"/>
              <w:rPr>
                <w:b w:val="0"/>
              </w:rPr>
            </w:pPr>
            <w:r w:rsidRPr="00E331FB">
              <w:rPr>
                <w:b w:val="0"/>
              </w:rPr>
              <w:t>Оказание материальной помощи людям с ограниченными возможностями, оказавшимися в трудной жизненной ситуации.</w:t>
            </w:r>
          </w:p>
          <w:p w:rsidR="00E331FB" w:rsidRPr="00E331FB" w:rsidRDefault="00E331FB" w:rsidP="00D134B0">
            <w:pPr>
              <w:ind w:firstLine="180"/>
              <w:jc w:val="both"/>
              <w:rPr>
                <w:b w:val="0"/>
              </w:rPr>
            </w:pPr>
            <w:r w:rsidRPr="00E331FB">
              <w:rPr>
                <w:b w:val="0"/>
              </w:rPr>
              <w:t>Инициирование создания бригад по заготовке дров.</w:t>
            </w:r>
          </w:p>
          <w:p w:rsidR="00E331FB" w:rsidRPr="00E331FB" w:rsidRDefault="00E331FB" w:rsidP="00D134B0">
            <w:pPr>
              <w:ind w:firstLine="180"/>
              <w:jc w:val="both"/>
              <w:rPr>
                <w:b w:val="0"/>
              </w:rPr>
            </w:pPr>
          </w:p>
        </w:tc>
        <w:tc>
          <w:tcPr>
            <w:tcW w:w="2389"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jc w:val="both"/>
              <w:rPr>
                <w:b w:val="0"/>
              </w:rPr>
            </w:pPr>
            <w:r w:rsidRPr="00E331FB">
              <w:rPr>
                <w:b w:val="0"/>
              </w:rPr>
              <w:t>Обеспечение социальной поддержки отдельных категорий граждан.</w:t>
            </w:r>
          </w:p>
        </w:tc>
      </w:tr>
    </w:tbl>
    <w:p w:rsidR="00E331FB" w:rsidRPr="00E331FB" w:rsidRDefault="00E331FB" w:rsidP="00E331FB">
      <w:pPr>
        <w:pStyle w:val="3"/>
        <w:ind w:left="0" w:right="-460"/>
        <w:jc w:val="center"/>
        <w:rPr>
          <w:rFonts w:ascii="Times New Roman" w:hAnsi="Times New Roman" w:cs="Times New Roman"/>
          <w:b w:val="0"/>
          <w:sz w:val="28"/>
        </w:rPr>
      </w:pPr>
      <w:bookmarkStart w:id="16" w:name="_Toc175981390"/>
      <w:bookmarkStart w:id="17" w:name="_Toc206896542"/>
      <w:r w:rsidRPr="00E331FB">
        <w:rPr>
          <w:rFonts w:ascii="Times New Roman" w:hAnsi="Times New Roman" w:cs="Times New Roman"/>
          <w:b w:val="0"/>
          <w:sz w:val="28"/>
        </w:rPr>
        <w:t>2.2.3. Развитие образования и науки</w:t>
      </w:r>
      <w:bookmarkEnd w:id="16"/>
      <w:bookmarkEnd w:id="17"/>
    </w:p>
    <w:p w:rsidR="00E331FB" w:rsidRPr="00E331FB" w:rsidRDefault="00E331FB" w:rsidP="00E331FB">
      <w:pPr>
        <w:ind w:right="-460" w:firstLine="709"/>
        <w:contextualSpacing/>
        <w:jc w:val="both"/>
        <w:rPr>
          <w:b w:val="0"/>
        </w:rPr>
      </w:pPr>
      <w:r w:rsidRPr="00E331FB">
        <w:rPr>
          <w:b w:val="0"/>
        </w:rPr>
        <w:t xml:space="preserve">Основной целью развития образования и науки на долгосрочную перспективу является обеспечение прав граждан на получение общедоступного и бесплатного образования в общеобразовательных школах, учреждениях начального профессионального образования и финансовое обеспечение этих гарантий в рамках регулирования межбюджетных отношений. </w:t>
      </w:r>
    </w:p>
    <w:p w:rsidR="00E331FB" w:rsidRPr="00E331FB" w:rsidRDefault="00E331FB" w:rsidP="00E331FB">
      <w:pPr>
        <w:shd w:val="clear" w:color="auto" w:fill="FFFFFF"/>
        <w:ind w:right="-460" w:firstLine="709"/>
        <w:contextualSpacing/>
        <w:jc w:val="both"/>
        <w:rPr>
          <w:b w:val="0"/>
        </w:rPr>
      </w:pPr>
      <w:r w:rsidRPr="00E331FB">
        <w:rPr>
          <w:b w:val="0"/>
        </w:rPr>
        <w:t>В системе образования предстоит решение следующих задач:</w:t>
      </w:r>
    </w:p>
    <w:p w:rsidR="00E331FB" w:rsidRPr="00E331FB" w:rsidRDefault="00E331FB" w:rsidP="00E331FB">
      <w:pPr>
        <w:ind w:right="-460" w:firstLine="709"/>
        <w:contextualSpacing/>
        <w:jc w:val="both"/>
        <w:rPr>
          <w:b w:val="0"/>
        </w:rPr>
      </w:pPr>
      <w:r w:rsidRPr="00E331FB">
        <w:rPr>
          <w:b w:val="0"/>
        </w:rPr>
        <w:lastRenderedPageBreak/>
        <w:t>- достижение 100% охвата различными формами дошкольного образования всех детей в возрасте от 2 месяцев до 7 лет через обеспечение государственных гарантий доступности и качества дошкольного образования и обеспечения современных требований к условиям организации образовательного процесса, безопасности жизнедеятельности;</w:t>
      </w:r>
    </w:p>
    <w:p w:rsidR="00E331FB" w:rsidRPr="00E331FB" w:rsidRDefault="00E331FB" w:rsidP="00E331FB">
      <w:pPr>
        <w:ind w:right="-460" w:firstLine="709"/>
        <w:contextualSpacing/>
        <w:jc w:val="both"/>
        <w:rPr>
          <w:b w:val="0"/>
        </w:rPr>
      </w:pPr>
      <w:r w:rsidRPr="00E331FB">
        <w:rPr>
          <w:b w:val="0"/>
        </w:rPr>
        <w:t>- развитие системы общего образования, обеспечивающей выполнение стандартов общего образования, создание условий для устойчивого развития общего среднего образования на основе модернизации его содержания с учетом потребности развивающего общества;</w:t>
      </w:r>
    </w:p>
    <w:p w:rsidR="00E331FB" w:rsidRPr="00E331FB" w:rsidRDefault="00E331FB" w:rsidP="00E331FB">
      <w:pPr>
        <w:ind w:right="-460" w:firstLine="709"/>
        <w:contextualSpacing/>
        <w:jc w:val="both"/>
        <w:rPr>
          <w:b w:val="0"/>
        </w:rPr>
      </w:pPr>
      <w:r w:rsidRPr="00E331FB">
        <w:rPr>
          <w:b w:val="0"/>
        </w:rPr>
        <w:t>-  создание оптимальных условий для социализации личности, ее нравственного, интеллектуального, творческого и физического развития через интеграцию общего и дополнительного образования детей;</w:t>
      </w:r>
    </w:p>
    <w:p w:rsidR="00E331FB" w:rsidRPr="00E331FB" w:rsidRDefault="00E331FB" w:rsidP="00E331FB">
      <w:pPr>
        <w:ind w:right="-460" w:firstLine="709"/>
        <w:contextualSpacing/>
        <w:jc w:val="both"/>
        <w:rPr>
          <w:b w:val="0"/>
        </w:rPr>
      </w:pPr>
      <w:r w:rsidRPr="00E331FB">
        <w:rPr>
          <w:b w:val="0"/>
        </w:rPr>
        <w:t>- организация безопасного отдыха и оздоровления детей;</w:t>
      </w:r>
    </w:p>
    <w:p w:rsidR="00E331FB" w:rsidRPr="00E331FB" w:rsidRDefault="00E331FB" w:rsidP="00E331FB">
      <w:pPr>
        <w:ind w:right="-460" w:firstLine="709"/>
        <w:contextualSpacing/>
        <w:jc w:val="both"/>
        <w:rPr>
          <w:b w:val="0"/>
        </w:rPr>
      </w:pPr>
      <w:r w:rsidRPr="00E331FB">
        <w:rPr>
          <w:b w:val="0"/>
        </w:rPr>
        <w:t>- обеспечение безопасных и комфортных условий обучения и воспитание детей в системе общего, дошкольного и дополнительного образования;</w:t>
      </w:r>
    </w:p>
    <w:p w:rsidR="00E331FB" w:rsidRPr="00E331FB" w:rsidRDefault="00E331FB" w:rsidP="00E331FB">
      <w:pPr>
        <w:ind w:right="-460" w:firstLine="709"/>
        <w:contextualSpacing/>
        <w:jc w:val="both"/>
        <w:rPr>
          <w:b w:val="0"/>
        </w:rPr>
      </w:pPr>
      <w:r w:rsidRPr="00E331FB">
        <w:rPr>
          <w:b w:val="0"/>
        </w:rPr>
        <w:t>-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E331FB" w:rsidRPr="00E331FB" w:rsidRDefault="00E331FB" w:rsidP="00E331FB">
      <w:pPr>
        <w:ind w:right="-460" w:firstLine="709"/>
        <w:contextualSpacing/>
        <w:jc w:val="both"/>
        <w:rPr>
          <w:b w:val="0"/>
        </w:rPr>
      </w:pPr>
      <w:r w:rsidRPr="00E331FB">
        <w:rPr>
          <w:b w:val="0"/>
        </w:rPr>
        <w:t>- совершенствование правового, организационного, экономического механизмов функционирования сферы образования;</w:t>
      </w:r>
    </w:p>
    <w:p w:rsidR="00E331FB" w:rsidRPr="00E331FB" w:rsidRDefault="00E331FB" w:rsidP="00E331FB">
      <w:pPr>
        <w:ind w:right="-460" w:firstLine="709"/>
        <w:contextualSpacing/>
        <w:jc w:val="both"/>
        <w:rPr>
          <w:b w:val="0"/>
        </w:rPr>
      </w:pPr>
      <w:r w:rsidRPr="00E331FB">
        <w:rPr>
          <w:b w:val="0"/>
        </w:rPr>
        <w:t xml:space="preserve">- повышение эффективности управления в сфере образования. </w:t>
      </w:r>
    </w:p>
    <w:p w:rsidR="00E331FB" w:rsidRPr="00E331FB" w:rsidRDefault="00E331FB" w:rsidP="00E331FB">
      <w:pPr>
        <w:ind w:right="-460" w:firstLine="709"/>
        <w:contextualSpacing/>
        <w:jc w:val="both"/>
        <w:rPr>
          <w:b w:val="0"/>
        </w:rPr>
      </w:pPr>
      <w:r w:rsidRPr="00E331FB">
        <w:rPr>
          <w:b w:val="0"/>
        </w:rPr>
        <w:t>Решение задач будет проходить через реализацию мероприятий федеральных и республиканских программ в сфере образования, а также мероприятий по развитию образования, что позволит улучшить процесс обучения, повысить качество образования.</w:t>
      </w:r>
    </w:p>
    <w:p w:rsidR="004C7D27" w:rsidRDefault="004C7D27" w:rsidP="00E331FB">
      <w:pPr>
        <w:ind w:right="-460" w:firstLine="709"/>
        <w:contextualSpacing/>
        <w:jc w:val="center"/>
        <w:rPr>
          <w:b w:val="0"/>
          <w:bCs/>
        </w:rPr>
      </w:pPr>
    </w:p>
    <w:p w:rsidR="004C7D27" w:rsidRDefault="004C7D27" w:rsidP="00E331FB">
      <w:pPr>
        <w:ind w:right="-460" w:firstLine="709"/>
        <w:contextualSpacing/>
        <w:jc w:val="center"/>
        <w:rPr>
          <w:b w:val="0"/>
          <w:bCs/>
        </w:rPr>
      </w:pPr>
    </w:p>
    <w:p w:rsidR="004C7D27" w:rsidRDefault="004C7D27" w:rsidP="00E331FB">
      <w:pPr>
        <w:ind w:right="-460" w:firstLine="709"/>
        <w:contextualSpacing/>
        <w:jc w:val="center"/>
        <w:rPr>
          <w:b w:val="0"/>
          <w:bCs/>
        </w:rPr>
      </w:pPr>
    </w:p>
    <w:p w:rsidR="004C7D27" w:rsidRDefault="004C7D27" w:rsidP="00E331FB">
      <w:pPr>
        <w:ind w:right="-460" w:firstLine="709"/>
        <w:contextualSpacing/>
        <w:jc w:val="center"/>
        <w:rPr>
          <w:b w:val="0"/>
          <w:bCs/>
        </w:rPr>
      </w:pPr>
    </w:p>
    <w:p w:rsidR="004C7D27" w:rsidRDefault="004C7D27" w:rsidP="00E331FB">
      <w:pPr>
        <w:ind w:right="-460" w:firstLine="709"/>
        <w:contextualSpacing/>
        <w:jc w:val="center"/>
        <w:rPr>
          <w:b w:val="0"/>
          <w:bCs/>
        </w:rPr>
      </w:pPr>
    </w:p>
    <w:p w:rsidR="004C7D27" w:rsidRDefault="004C7D27" w:rsidP="00E331FB">
      <w:pPr>
        <w:ind w:right="-460" w:firstLine="709"/>
        <w:contextualSpacing/>
        <w:jc w:val="center"/>
        <w:rPr>
          <w:b w:val="0"/>
          <w:bCs/>
        </w:rPr>
      </w:pPr>
    </w:p>
    <w:p w:rsidR="004C7D27" w:rsidRDefault="004C7D27" w:rsidP="00E331FB">
      <w:pPr>
        <w:ind w:right="-460" w:firstLine="709"/>
        <w:contextualSpacing/>
        <w:jc w:val="center"/>
        <w:rPr>
          <w:b w:val="0"/>
          <w:bCs/>
        </w:rPr>
      </w:pPr>
    </w:p>
    <w:p w:rsidR="004C7D27" w:rsidRDefault="004C7D27" w:rsidP="00E331FB">
      <w:pPr>
        <w:ind w:right="-460" w:firstLine="709"/>
        <w:contextualSpacing/>
        <w:jc w:val="center"/>
        <w:rPr>
          <w:b w:val="0"/>
          <w:bCs/>
        </w:rPr>
      </w:pPr>
    </w:p>
    <w:p w:rsidR="004C7D27" w:rsidRDefault="004C7D27" w:rsidP="00E331FB">
      <w:pPr>
        <w:ind w:right="-460" w:firstLine="709"/>
        <w:contextualSpacing/>
        <w:jc w:val="center"/>
        <w:rPr>
          <w:b w:val="0"/>
          <w:bCs/>
        </w:rPr>
      </w:pPr>
    </w:p>
    <w:p w:rsidR="004C7D27" w:rsidRDefault="004C7D27" w:rsidP="00E331FB">
      <w:pPr>
        <w:ind w:right="-460" w:firstLine="709"/>
        <w:contextualSpacing/>
        <w:jc w:val="center"/>
        <w:rPr>
          <w:b w:val="0"/>
          <w:bCs/>
        </w:rPr>
      </w:pPr>
    </w:p>
    <w:p w:rsidR="00E331FB" w:rsidRPr="00E331FB" w:rsidRDefault="00E331FB" w:rsidP="00E331FB">
      <w:pPr>
        <w:ind w:right="-460" w:firstLine="709"/>
        <w:contextualSpacing/>
        <w:jc w:val="center"/>
        <w:rPr>
          <w:b w:val="0"/>
          <w:bCs/>
        </w:rPr>
      </w:pPr>
      <w:r w:rsidRPr="00E331FB">
        <w:rPr>
          <w:b w:val="0"/>
          <w:bCs/>
        </w:rPr>
        <w:lastRenderedPageBreak/>
        <w:t>Реализация инвестиционных проектов и мероприятий в образовании</w:t>
      </w:r>
    </w:p>
    <w:p w:rsidR="00E331FB" w:rsidRPr="00E331FB" w:rsidRDefault="00E331FB" w:rsidP="00E331FB">
      <w:pPr>
        <w:ind w:right="-460" w:firstLine="709"/>
        <w:contextualSpacing/>
        <w:jc w:val="right"/>
        <w:rPr>
          <w:b w:val="0"/>
          <w:i/>
        </w:rPr>
      </w:pPr>
      <w:r w:rsidRPr="00E331FB">
        <w:rPr>
          <w:b w:val="0"/>
          <w:i/>
        </w:rPr>
        <w:t>Таблица 7</w:t>
      </w:r>
    </w:p>
    <w:tbl>
      <w:tblPr>
        <w:tblW w:w="5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200"/>
        <w:gridCol w:w="250"/>
        <w:gridCol w:w="908"/>
        <w:gridCol w:w="986"/>
        <w:gridCol w:w="846"/>
        <w:gridCol w:w="850"/>
        <w:gridCol w:w="682"/>
        <w:gridCol w:w="951"/>
        <w:gridCol w:w="1847"/>
      </w:tblGrid>
      <w:tr w:rsidR="00D241C9" w:rsidRPr="00E331FB" w:rsidTr="00702E0D">
        <w:trPr>
          <w:trHeight w:val="315"/>
          <w:tblHeader/>
        </w:trPr>
        <w:tc>
          <w:tcPr>
            <w:tcW w:w="294" w:type="pct"/>
            <w:vMerge w:val="restar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 п/п</w:t>
            </w:r>
          </w:p>
        </w:tc>
        <w:tc>
          <w:tcPr>
            <w:tcW w:w="1088" w:type="pct"/>
            <w:vMerge w:val="restar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наименование проекта</w:t>
            </w:r>
          </w:p>
        </w:tc>
        <w:tc>
          <w:tcPr>
            <w:tcW w:w="573" w:type="pct"/>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both"/>
              <w:rPr>
                <w:b w:val="0"/>
              </w:rPr>
            </w:pPr>
            <w:r w:rsidRPr="00E331FB">
              <w:rPr>
                <w:b w:val="0"/>
              </w:rPr>
              <w:t>срок реализации</w:t>
            </w:r>
          </w:p>
        </w:tc>
        <w:tc>
          <w:tcPr>
            <w:tcW w:w="3046" w:type="pct"/>
            <w:gridSpan w:val="6"/>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объем финансирования, млн. руб.</w:t>
            </w:r>
          </w:p>
        </w:tc>
      </w:tr>
      <w:tr w:rsidR="00702E0D" w:rsidRPr="00E331FB" w:rsidTr="00702E0D">
        <w:trPr>
          <w:trHeight w:val="2487"/>
          <w:tblHeader/>
        </w:trPr>
        <w:tc>
          <w:tcPr>
            <w:tcW w:w="294"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1088"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573" w:type="pct"/>
            <w:gridSpan w:val="2"/>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48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всего</w:t>
            </w:r>
          </w:p>
        </w:tc>
        <w:tc>
          <w:tcPr>
            <w:tcW w:w="418" w:type="pc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both"/>
              <w:rPr>
                <w:b w:val="0"/>
              </w:rPr>
            </w:pPr>
            <w:r w:rsidRPr="00E331FB">
              <w:rPr>
                <w:b w:val="0"/>
              </w:rPr>
              <w:t>федеральный бюджет</w:t>
            </w:r>
          </w:p>
        </w:tc>
        <w:tc>
          <w:tcPr>
            <w:tcW w:w="420" w:type="pc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both"/>
              <w:rPr>
                <w:b w:val="0"/>
              </w:rPr>
            </w:pPr>
            <w:r w:rsidRPr="00E331FB">
              <w:rPr>
                <w:b w:val="0"/>
              </w:rPr>
              <w:t>республиканский бюджет</w:t>
            </w:r>
          </w:p>
        </w:tc>
        <w:tc>
          <w:tcPr>
            <w:tcW w:w="337" w:type="pc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both"/>
              <w:rPr>
                <w:b w:val="0"/>
              </w:rPr>
            </w:pPr>
            <w:r w:rsidRPr="00E331FB">
              <w:rPr>
                <w:b w:val="0"/>
              </w:rPr>
              <w:t>бюджет муниципального района</w:t>
            </w:r>
          </w:p>
        </w:tc>
        <w:tc>
          <w:tcPr>
            <w:tcW w:w="470" w:type="pc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both"/>
              <w:rPr>
                <w:b w:val="0"/>
              </w:rPr>
            </w:pPr>
            <w:r w:rsidRPr="00E331FB">
              <w:rPr>
                <w:b w:val="0"/>
              </w:rPr>
              <w:t>бюджет сельского (городского) поселения</w:t>
            </w:r>
          </w:p>
        </w:tc>
        <w:tc>
          <w:tcPr>
            <w:tcW w:w="914" w:type="pc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both"/>
              <w:rPr>
                <w:b w:val="0"/>
              </w:rPr>
            </w:pPr>
            <w:r w:rsidRPr="00E331FB">
              <w:rPr>
                <w:b w:val="0"/>
              </w:rPr>
              <w:t>собственные и привлеченные средства предприятий</w:t>
            </w:r>
          </w:p>
        </w:tc>
      </w:tr>
      <w:tr w:rsidR="00702E0D" w:rsidRPr="00E331FB" w:rsidTr="00702E0D">
        <w:trPr>
          <w:trHeight w:val="179"/>
          <w:tblHeader/>
        </w:trPr>
        <w:tc>
          <w:tcPr>
            <w:tcW w:w="294"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sz w:val="20"/>
                <w:szCs w:val="20"/>
              </w:rPr>
            </w:pPr>
            <w:r w:rsidRPr="00E331FB">
              <w:rPr>
                <w:b w:val="0"/>
                <w:sz w:val="20"/>
                <w:szCs w:val="20"/>
              </w:rPr>
              <w:t>1</w:t>
            </w:r>
          </w:p>
        </w:tc>
        <w:tc>
          <w:tcPr>
            <w:tcW w:w="1088"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sz w:val="20"/>
                <w:szCs w:val="20"/>
              </w:rPr>
            </w:pPr>
            <w:r w:rsidRPr="00E331FB">
              <w:rPr>
                <w:b w:val="0"/>
                <w:sz w:val="20"/>
                <w:szCs w:val="20"/>
              </w:rPr>
              <w:t>2</w:t>
            </w:r>
          </w:p>
        </w:tc>
        <w:tc>
          <w:tcPr>
            <w:tcW w:w="573" w:type="pct"/>
            <w:gridSpan w:val="2"/>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sz w:val="20"/>
                <w:szCs w:val="20"/>
              </w:rPr>
            </w:pPr>
            <w:r w:rsidRPr="00E331FB">
              <w:rPr>
                <w:b w:val="0"/>
                <w:sz w:val="20"/>
                <w:szCs w:val="20"/>
              </w:rPr>
              <w:t>3</w:t>
            </w:r>
          </w:p>
        </w:tc>
        <w:tc>
          <w:tcPr>
            <w:tcW w:w="48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sz w:val="20"/>
                <w:szCs w:val="20"/>
              </w:rPr>
            </w:pPr>
            <w:r w:rsidRPr="00E331FB">
              <w:rPr>
                <w:b w:val="0"/>
                <w:sz w:val="20"/>
                <w:szCs w:val="20"/>
              </w:rPr>
              <w:t>4</w:t>
            </w:r>
          </w:p>
        </w:tc>
        <w:tc>
          <w:tcPr>
            <w:tcW w:w="418"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sz w:val="20"/>
                <w:szCs w:val="20"/>
              </w:rPr>
            </w:pPr>
            <w:r w:rsidRPr="00E331FB">
              <w:rPr>
                <w:b w:val="0"/>
                <w:sz w:val="20"/>
                <w:szCs w:val="20"/>
              </w:rPr>
              <w:t>5</w:t>
            </w:r>
          </w:p>
        </w:tc>
        <w:tc>
          <w:tcPr>
            <w:tcW w:w="420"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sz w:val="20"/>
                <w:szCs w:val="20"/>
              </w:rPr>
            </w:pPr>
            <w:r w:rsidRPr="00E331FB">
              <w:rPr>
                <w:b w:val="0"/>
                <w:sz w:val="20"/>
                <w:szCs w:val="20"/>
              </w:rPr>
              <w:t>6</w:t>
            </w:r>
          </w:p>
        </w:tc>
        <w:tc>
          <w:tcPr>
            <w:tcW w:w="33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sz w:val="20"/>
                <w:szCs w:val="20"/>
              </w:rPr>
            </w:pPr>
            <w:r w:rsidRPr="00E331FB">
              <w:rPr>
                <w:b w:val="0"/>
                <w:sz w:val="20"/>
                <w:szCs w:val="20"/>
              </w:rPr>
              <w:t>7</w:t>
            </w:r>
          </w:p>
        </w:tc>
        <w:tc>
          <w:tcPr>
            <w:tcW w:w="470"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sz w:val="20"/>
                <w:szCs w:val="20"/>
              </w:rPr>
            </w:pPr>
            <w:r w:rsidRPr="00E331FB">
              <w:rPr>
                <w:b w:val="0"/>
                <w:sz w:val="20"/>
                <w:szCs w:val="20"/>
              </w:rPr>
              <w:t>8</w:t>
            </w:r>
          </w:p>
        </w:tc>
        <w:tc>
          <w:tcPr>
            <w:tcW w:w="914"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sz w:val="20"/>
                <w:szCs w:val="20"/>
              </w:rPr>
            </w:pPr>
            <w:r w:rsidRPr="00E331FB">
              <w:rPr>
                <w:b w:val="0"/>
                <w:sz w:val="20"/>
                <w:szCs w:val="20"/>
              </w:rPr>
              <w:t>9</w:t>
            </w:r>
          </w:p>
        </w:tc>
      </w:tr>
      <w:tr w:rsidR="00702E0D" w:rsidRPr="00E331FB" w:rsidTr="00702E0D">
        <w:trPr>
          <w:trHeight w:val="90"/>
        </w:trPr>
        <w:tc>
          <w:tcPr>
            <w:tcW w:w="1954" w:type="pct"/>
            <w:gridSpan w:val="4"/>
            <w:tcBorders>
              <w:top w:val="single" w:sz="4" w:space="0" w:color="auto"/>
              <w:left w:val="single" w:sz="4" w:space="0" w:color="auto"/>
              <w:bottom w:val="single" w:sz="4" w:space="0" w:color="auto"/>
              <w:right w:val="single" w:sz="4" w:space="0" w:color="auto"/>
            </w:tcBorders>
            <w:noWrap/>
            <w:vAlign w:val="bottom"/>
          </w:tcPr>
          <w:p w:rsidR="00E331FB" w:rsidRPr="00E331FB" w:rsidRDefault="00E331FB" w:rsidP="00D134B0">
            <w:pPr>
              <w:contextualSpacing/>
              <w:jc w:val="both"/>
              <w:rPr>
                <w:b w:val="0"/>
              </w:rPr>
            </w:pPr>
            <w:r w:rsidRPr="00E331FB">
              <w:rPr>
                <w:b w:val="0"/>
              </w:rPr>
              <w:t>Всего</w:t>
            </w:r>
          </w:p>
        </w:tc>
        <w:tc>
          <w:tcPr>
            <w:tcW w:w="48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702E0D" w:rsidP="00702E0D">
            <w:pPr>
              <w:contextualSpacing/>
              <w:jc w:val="both"/>
              <w:rPr>
                <w:b w:val="0"/>
              </w:rPr>
            </w:pPr>
            <w:r>
              <w:rPr>
                <w:b w:val="0"/>
              </w:rPr>
              <w:t>1079,5</w:t>
            </w:r>
          </w:p>
        </w:tc>
        <w:tc>
          <w:tcPr>
            <w:tcW w:w="418"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0E65D6" w:rsidP="000E65D6">
            <w:pPr>
              <w:contextualSpacing/>
              <w:jc w:val="both"/>
              <w:rPr>
                <w:b w:val="0"/>
              </w:rPr>
            </w:pPr>
            <w:r>
              <w:rPr>
                <w:b w:val="0"/>
              </w:rPr>
              <w:t>855,8</w:t>
            </w:r>
          </w:p>
        </w:tc>
        <w:tc>
          <w:tcPr>
            <w:tcW w:w="420"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0E65D6" w:rsidP="000E65D6">
            <w:pPr>
              <w:contextualSpacing/>
              <w:jc w:val="both"/>
              <w:rPr>
                <w:b w:val="0"/>
              </w:rPr>
            </w:pPr>
            <w:r>
              <w:rPr>
                <w:b w:val="0"/>
              </w:rPr>
              <w:t>216,8</w:t>
            </w:r>
          </w:p>
        </w:tc>
        <w:tc>
          <w:tcPr>
            <w:tcW w:w="33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702E0D" w:rsidP="00702E0D">
            <w:pPr>
              <w:contextualSpacing/>
              <w:jc w:val="both"/>
              <w:rPr>
                <w:b w:val="0"/>
              </w:rPr>
            </w:pPr>
            <w:r>
              <w:rPr>
                <w:b w:val="0"/>
              </w:rPr>
              <w:t>6</w:t>
            </w:r>
            <w:r w:rsidR="00E331FB" w:rsidRPr="00E331FB">
              <w:rPr>
                <w:b w:val="0"/>
              </w:rPr>
              <w:t>,</w:t>
            </w:r>
            <w:r>
              <w:rPr>
                <w:b w:val="0"/>
              </w:rPr>
              <w:t>9</w:t>
            </w:r>
          </w:p>
        </w:tc>
        <w:tc>
          <w:tcPr>
            <w:tcW w:w="470"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r>
      <w:tr w:rsidR="00702E0D" w:rsidRPr="00E331FB" w:rsidTr="00702E0D">
        <w:trPr>
          <w:trHeight w:val="90"/>
        </w:trPr>
        <w:tc>
          <w:tcPr>
            <w:tcW w:w="1954" w:type="pct"/>
            <w:gridSpan w:val="4"/>
            <w:tcBorders>
              <w:top w:val="single" w:sz="4" w:space="0" w:color="auto"/>
              <w:left w:val="single" w:sz="4" w:space="0" w:color="auto"/>
              <w:bottom w:val="single" w:sz="4" w:space="0" w:color="auto"/>
              <w:right w:val="single" w:sz="4" w:space="0" w:color="auto"/>
            </w:tcBorders>
            <w:noWrap/>
            <w:vAlign w:val="bottom"/>
          </w:tcPr>
          <w:p w:rsidR="00E331FB" w:rsidRPr="00E331FB" w:rsidRDefault="00E331FB" w:rsidP="00D134B0">
            <w:pPr>
              <w:contextualSpacing/>
              <w:jc w:val="both"/>
              <w:rPr>
                <w:b w:val="0"/>
              </w:rPr>
            </w:pPr>
            <w:r w:rsidRPr="00E331FB">
              <w:rPr>
                <w:b w:val="0"/>
              </w:rPr>
              <w:t>2018</w:t>
            </w:r>
          </w:p>
        </w:tc>
        <w:tc>
          <w:tcPr>
            <w:tcW w:w="48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418"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420"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33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470"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r>
      <w:tr w:rsidR="00702E0D" w:rsidRPr="00E331FB" w:rsidTr="00702E0D">
        <w:trPr>
          <w:trHeight w:val="90"/>
        </w:trPr>
        <w:tc>
          <w:tcPr>
            <w:tcW w:w="1954" w:type="pct"/>
            <w:gridSpan w:val="4"/>
            <w:tcBorders>
              <w:top w:val="single" w:sz="4" w:space="0" w:color="auto"/>
              <w:left w:val="single" w:sz="4" w:space="0" w:color="auto"/>
              <w:bottom w:val="single" w:sz="4" w:space="0" w:color="auto"/>
              <w:right w:val="single" w:sz="4" w:space="0" w:color="auto"/>
            </w:tcBorders>
            <w:noWrap/>
            <w:vAlign w:val="bottom"/>
          </w:tcPr>
          <w:p w:rsidR="00E331FB" w:rsidRPr="00E331FB" w:rsidRDefault="00E331FB" w:rsidP="00D134B0">
            <w:pPr>
              <w:contextualSpacing/>
              <w:jc w:val="both"/>
              <w:rPr>
                <w:b w:val="0"/>
              </w:rPr>
            </w:pPr>
            <w:r w:rsidRPr="00E331FB">
              <w:rPr>
                <w:b w:val="0"/>
              </w:rPr>
              <w:t>2019</w:t>
            </w:r>
          </w:p>
        </w:tc>
        <w:tc>
          <w:tcPr>
            <w:tcW w:w="48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418"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420"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33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470"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r>
      <w:tr w:rsidR="00702E0D" w:rsidRPr="00E331FB" w:rsidTr="00702E0D">
        <w:trPr>
          <w:trHeight w:val="90"/>
        </w:trPr>
        <w:tc>
          <w:tcPr>
            <w:tcW w:w="1954" w:type="pct"/>
            <w:gridSpan w:val="4"/>
            <w:tcBorders>
              <w:top w:val="single" w:sz="4" w:space="0" w:color="auto"/>
              <w:left w:val="single" w:sz="4" w:space="0" w:color="auto"/>
              <w:bottom w:val="single" w:sz="4" w:space="0" w:color="auto"/>
              <w:right w:val="single" w:sz="4" w:space="0" w:color="auto"/>
            </w:tcBorders>
            <w:noWrap/>
            <w:vAlign w:val="bottom"/>
          </w:tcPr>
          <w:p w:rsidR="00702E0D" w:rsidRPr="00E331FB" w:rsidRDefault="00702E0D" w:rsidP="00702E0D">
            <w:pPr>
              <w:contextualSpacing/>
              <w:jc w:val="both"/>
              <w:rPr>
                <w:b w:val="0"/>
              </w:rPr>
            </w:pPr>
            <w:r w:rsidRPr="00E331FB">
              <w:rPr>
                <w:b w:val="0"/>
              </w:rPr>
              <w:t>2020-2035</w:t>
            </w:r>
          </w:p>
        </w:tc>
        <w:tc>
          <w:tcPr>
            <w:tcW w:w="487" w:type="pct"/>
            <w:tcBorders>
              <w:top w:val="single" w:sz="4" w:space="0" w:color="auto"/>
              <w:left w:val="single" w:sz="4" w:space="0" w:color="auto"/>
              <w:bottom w:val="single" w:sz="4" w:space="0" w:color="auto"/>
              <w:right w:val="single" w:sz="4" w:space="0" w:color="auto"/>
            </w:tcBorders>
            <w:noWrap/>
            <w:vAlign w:val="center"/>
          </w:tcPr>
          <w:p w:rsidR="00702E0D" w:rsidRPr="00E331FB" w:rsidRDefault="00702E0D" w:rsidP="00702E0D">
            <w:pPr>
              <w:contextualSpacing/>
              <w:jc w:val="both"/>
              <w:rPr>
                <w:b w:val="0"/>
              </w:rPr>
            </w:pPr>
            <w:r>
              <w:rPr>
                <w:b w:val="0"/>
              </w:rPr>
              <w:t>1079,5</w:t>
            </w:r>
          </w:p>
        </w:tc>
        <w:tc>
          <w:tcPr>
            <w:tcW w:w="418" w:type="pct"/>
            <w:tcBorders>
              <w:top w:val="single" w:sz="4" w:space="0" w:color="auto"/>
              <w:left w:val="single" w:sz="4" w:space="0" w:color="auto"/>
              <w:bottom w:val="single" w:sz="4" w:space="0" w:color="auto"/>
              <w:right w:val="single" w:sz="4" w:space="0" w:color="auto"/>
            </w:tcBorders>
            <w:noWrap/>
            <w:vAlign w:val="center"/>
          </w:tcPr>
          <w:p w:rsidR="00702E0D" w:rsidRPr="00E331FB" w:rsidRDefault="00702E0D" w:rsidP="00702E0D">
            <w:pPr>
              <w:contextualSpacing/>
              <w:jc w:val="both"/>
              <w:rPr>
                <w:b w:val="0"/>
              </w:rPr>
            </w:pPr>
            <w:r>
              <w:rPr>
                <w:b w:val="0"/>
              </w:rPr>
              <w:t>855,8</w:t>
            </w:r>
          </w:p>
        </w:tc>
        <w:tc>
          <w:tcPr>
            <w:tcW w:w="420" w:type="pct"/>
            <w:tcBorders>
              <w:top w:val="single" w:sz="4" w:space="0" w:color="auto"/>
              <w:left w:val="single" w:sz="4" w:space="0" w:color="auto"/>
              <w:bottom w:val="single" w:sz="4" w:space="0" w:color="auto"/>
              <w:right w:val="single" w:sz="4" w:space="0" w:color="auto"/>
            </w:tcBorders>
            <w:noWrap/>
            <w:vAlign w:val="center"/>
          </w:tcPr>
          <w:p w:rsidR="00702E0D" w:rsidRPr="00E331FB" w:rsidRDefault="00702E0D" w:rsidP="00702E0D">
            <w:pPr>
              <w:contextualSpacing/>
              <w:jc w:val="both"/>
              <w:rPr>
                <w:b w:val="0"/>
              </w:rPr>
            </w:pPr>
            <w:r>
              <w:rPr>
                <w:b w:val="0"/>
              </w:rPr>
              <w:t>216,8</w:t>
            </w:r>
          </w:p>
        </w:tc>
        <w:tc>
          <w:tcPr>
            <w:tcW w:w="337" w:type="pct"/>
            <w:tcBorders>
              <w:top w:val="single" w:sz="4" w:space="0" w:color="auto"/>
              <w:left w:val="single" w:sz="4" w:space="0" w:color="auto"/>
              <w:bottom w:val="single" w:sz="4" w:space="0" w:color="auto"/>
              <w:right w:val="single" w:sz="4" w:space="0" w:color="auto"/>
            </w:tcBorders>
            <w:noWrap/>
            <w:vAlign w:val="center"/>
          </w:tcPr>
          <w:p w:rsidR="00702E0D" w:rsidRPr="00E331FB" w:rsidRDefault="00702E0D" w:rsidP="00702E0D">
            <w:pPr>
              <w:contextualSpacing/>
              <w:jc w:val="both"/>
              <w:rPr>
                <w:b w:val="0"/>
              </w:rPr>
            </w:pPr>
            <w:r>
              <w:rPr>
                <w:b w:val="0"/>
              </w:rPr>
              <w:t>6</w:t>
            </w:r>
            <w:r w:rsidRPr="00E331FB">
              <w:rPr>
                <w:b w:val="0"/>
              </w:rPr>
              <w:t>,</w:t>
            </w:r>
            <w:r>
              <w:rPr>
                <w:b w:val="0"/>
              </w:rPr>
              <w:t>9</w:t>
            </w:r>
          </w:p>
        </w:tc>
        <w:tc>
          <w:tcPr>
            <w:tcW w:w="470" w:type="pct"/>
            <w:tcBorders>
              <w:top w:val="single" w:sz="4" w:space="0" w:color="auto"/>
              <w:left w:val="single" w:sz="4" w:space="0" w:color="auto"/>
              <w:bottom w:val="single" w:sz="4" w:space="0" w:color="auto"/>
              <w:right w:val="single" w:sz="4" w:space="0" w:color="auto"/>
            </w:tcBorders>
            <w:noWrap/>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noWrap/>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185"/>
        </w:trPr>
        <w:tc>
          <w:tcPr>
            <w:tcW w:w="294" w:type="pct"/>
            <w:vMerge w:val="restar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1.</w:t>
            </w:r>
          </w:p>
        </w:tc>
        <w:tc>
          <w:tcPr>
            <w:tcW w:w="1212" w:type="pct"/>
            <w:gridSpan w:val="2"/>
            <w:vMerge w:val="restar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 xml:space="preserve">Строительство </w:t>
            </w:r>
            <w:r>
              <w:rPr>
                <w:b w:val="0"/>
              </w:rPr>
              <w:t>О</w:t>
            </w:r>
            <w:r w:rsidRPr="00E331FB">
              <w:rPr>
                <w:b w:val="0"/>
              </w:rPr>
              <w:t xml:space="preserve">СОШ </w:t>
            </w:r>
            <w:r>
              <w:rPr>
                <w:b w:val="0"/>
              </w:rPr>
              <w:t>№2</w:t>
            </w:r>
            <w:r w:rsidRPr="00E331FB">
              <w:rPr>
                <w:b w:val="0"/>
              </w:rPr>
              <w:t xml:space="preserve"> п.</w:t>
            </w:r>
            <w:r>
              <w:rPr>
                <w:b w:val="0"/>
              </w:rPr>
              <w:t>Онохой  на 750 мест</w:t>
            </w:r>
          </w:p>
        </w:tc>
        <w:tc>
          <w:tcPr>
            <w:tcW w:w="44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Всего</w:t>
            </w:r>
          </w:p>
        </w:tc>
        <w:tc>
          <w:tcPr>
            <w:tcW w:w="48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479,6</w:t>
            </w:r>
          </w:p>
        </w:tc>
        <w:tc>
          <w:tcPr>
            <w:tcW w:w="41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363,1</w:t>
            </w:r>
          </w:p>
        </w:tc>
        <w:tc>
          <w:tcPr>
            <w:tcW w:w="42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112,7</w:t>
            </w:r>
          </w:p>
        </w:tc>
        <w:tc>
          <w:tcPr>
            <w:tcW w:w="33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3,7</w:t>
            </w:r>
          </w:p>
        </w:tc>
        <w:tc>
          <w:tcPr>
            <w:tcW w:w="47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185"/>
        </w:trPr>
        <w:tc>
          <w:tcPr>
            <w:tcW w:w="294" w:type="pct"/>
            <w:vMerge/>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p>
        </w:tc>
        <w:tc>
          <w:tcPr>
            <w:tcW w:w="1212" w:type="pct"/>
            <w:gridSpan w:val="2"/>
            <w:vMerge/>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p>
        </w:tc>
        <w:tc>
          <w:tcPr>
            <w:tcW w:w="44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2018</w:t>
            </w:r>
          </w:p>
        </w:tc>
        <w:tc>
          <w:tcPr>
            <w:tcW w:w="48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1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2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33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7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405"/>
        </w:trPr>
        <w:tc>
          <w:tcPr>
            <w:tcW w:w="294" w:type="pct"/>
            <w:vMerge/>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p>
        </w:tc>
        <w:tc>
          <w:tcPr>
            <w:tcW w:w="1212" w:type="pct"/>
            <w:gridSpan w:val="2"/>
            <w:vMerge/>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p>
        </w:tc>
        <w:tc>
          <w:tcPr>
            <w:tcW w:w="448" w:type="pct"/>
            <w:tcBorders>
              <w:top w:val="single" w:sz="4" w:space="0" w:color="auto"/>
              <w:left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2019</w:t>
            </w:r>
          </w:p>
        </w:tc>
        <w:tc>
          <w:tcPr>
            <w:tcW w:w="487" w:type="pct"/>
            <w:tcBorders>
              <w:top w:val="single" w:sz="4" w:space="0" w:color="auto"/>
              <w:left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18" w:type="pct"/>
            <w:tcBorders>
              <w:top w:val="single" w:sz="4" w:space="0" w:color="auto"/>
              <w:left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20" w:type="pct"/>
            <w:tcBorders>
              <w:top w:val="single" w:sz="4" w:space="0" w:color="auto"/>
              <w:left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337" w:type="pct"/>
            <w:tcBorders>
              <w:top w:val="single" w:sz="4" w:space="0" w:color="auto"/>
              <w:left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70" w:type="pct"/>
            <w:tcBorders>
              <w:top w:val="single" w:sz="4" w:space="0" w:color="auto"/>
              <w:left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185"/>
        </w:trPr>
        <w:tc>
          <w:tcPr>
            <w:tcW w:w="294" w:type="pct"/>
            <w:vMerge/>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p>
        </w:tc>
        <w:tc>
          <w:tcPr>
            <w:tcW w:w="1212" w:type="pct"/>
            <w:gridSpan w:val="2"/>
            <w:vMerge/>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p>
        </w:tc>
        <w:tc>
          <w:tcPr>
            <w:tcW w:w="44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2020-2035</w:t>
            </w:r>
          </w:p>
        </w:tc>
        <w:tc>
          <w:tcPr>
            <w:tcW w:w="48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479,6</w:t>
            </w:r>
          </w:p>
        </w:tc>
        <w:tc>
          <w:tcPr>
            <w:tcW w:w="41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363,1</w:t>
            </w:r>
          </w:p>
        </w:tc>
        <w:tc>
          <w:tcPr>
            <w:tcW w:w="42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112,7</w:t>
            </w:r>
          </w:p>
        </w:tc>
        <w:tc>
          <w:tcPr>
            <w:tcW w:w="33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3,7</w:t>
            </w:r>
          </w:p>
        </w:tc>
        <w:tc>
          <w:tcPr>
            <w:tcW w:w="47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185"/>
        </w:trPr>
        <w:tc>
          <w:tcPr>
            <w:tcW w:w="294" w:type="pct"/>
            <w:vMerge w:val="restart"/>
            <w:tcBorders>
              <w:top w:val="single" w:sz="4" w:space="0" w:color="auto"/>
              <w:left w:val="single" w:sz="4" w:space="0" w:color="auto"/>
              <w:right w:val="single" w:sz="4" w:space="0" w:color="auto"/>
            </w:tcBorders>
            <w:vAlign w:val="center"/>
          </w:tcPr>
          <w:p w:rsidR="00702E0D" w:rsidRPr="00E331FB" w:rsidRDefault="00702E0D" w:rsidP="00702E0D">
            <w:pPr>
              <w:contextualSpacing/>
              <w:jc w:val="both"/>
              <w:rPr>
                <w:b w:val="0"/>
              </w:rPr>
            </w:pPr>
            <w:r>
              <w:rPr>
                <w:b w:val="0"/>
              </w:rPr>
              <w:t>2.</w:t>
            </w:r>
          </w:p>
        </w:tc>
        <w:tc>
          <w:tcPr>
            <w:tcW w:w="1212" w:type="pct"/>
            <w:gridSpan w:val="2"/>
            <w:vMerge w:val="restart"/>
            <w:tcBorders>
              <w:top w:val="single" w:sz="4" w:space="0" w:color="auto"/>
              <w:left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 xml:space="preserve">Строительство </w:t>
            </w:r>
            <w:r>
              <w:rPr>
                <w:b w:val="0"/>
              </w:rPr>
              <w:t xml:space="preserve">школы  </w:t>
            </w:r>
            <w:r w:rsidRPr="00E331FB">
              <w:rPr>
                <w:b w:val="0"/>
              </w:rPr>
              <w:t xml:space="preserve"> п.</w:t>
            </w:r>
            <w:r>
              <w:rPr>
                <w:b w:val="0"/>
              </w:rPr>
              <w:t>Онохой мкр. Лесной на 200 мест</w:t>
            </w:r>
          </w:p>
        </w:tc>
        <w:tc>
          <w:tcPr>
            <w:tcW w:w="44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Всего</w:t>
            </w:r>
          </w:p>
        </w:tc>
        <w:tc>
          <w:tcPr>
            <w:tcW w:w="48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320,0</w:t>
            </w:r>
          </w:p>
        </w:tc>
        <w:tc>
          <w:tcPr>
            <w:tcW w:w="41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215,7</w:t>
            </w:r>
          </w:p>
        </w:tc>
        <w:tc>
          <w:tcPr>
            <w:tcW w:w="42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101,1</w:t>
            </w:r>
          </w:p>
        </w:tc>
        <w:tc>
          <w:tcPr>
            <w:tcW w:w="33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3,2</w:t>
            </w:r>
          </w:p>
        </w:tc>
        <w:tc>
          <w:tcPr>
            <w:tcW w:w="47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185"/>
        </w:trPr>
        <w:tc>
          <w:tcPr>
            <w:tcW w:w="294" w:type="pct"/>
            <w:vMerge/>
            <w:tcBorders>
              <w:left w:val="single" w:sz="4" w:space="0" w:color="auto"/>
              <w:right w:val="single" w:sz="4" w:space="0" w:color="auto"/>
            </w:tcBorders>
            <w:vAlign w:val="center"/>
          </w:tcPr>
          <w:p w:rsidR="00702E0D" w:rsidRPr="00E331FB" w:rsidRDefault="00702E0D" w:rsidP="00702E0D">
            <w:pPr>
              <w:contextualSpacing/>
              <w:jc w:val="both"/>
              <w:rPr>
                <w:b w:val="0"/>
              </w:rPr>
            </w:pPr>
          </w:p>
        </w:tc>
        <w:tc>
          <w:tcPr>
            <w:tcW w:w="1212" w:type="pct"/>
            <w:gridSpan w:val="2"/>
            <w:vMerge/>
            <w:tcBorders>
              <w:left w:val="single" w:sz="4" w:space="0" w:color="auto"/>
              <w:right w:val="single" w:sz="4" w:space="0" w:color="auto"/>
            </w:tcBorders>
            <w:vAlign w:val="center"/>
          </w:tcPr>
          <w:p w:rsidR="00702E0D" w:rsidRPr="00E331FB" w:rsidRDefault="00702E0D" w:rsidP="00702E0D">
            <w:pPr>
              <w:contextualSpacing/>
              <w:jc w:val="both"/>
              <w:rPr>
                <w:b w:val="0"/>
              </w:rPr>
            </w:pPr>
          </w:p>
        </w:tc>
        <w:tc>
          <w:tcPr>
            <w:tcW w:w="44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2018</w:t>
            </w:r>
          </w:p>
        </w:tc>
        <w:tc>
          <w:tcPr>
            <w:tcW w:w="48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1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2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33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7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185"/>
        </w:trPr>
        <w:tc>
          <w:tcPr>
            <w:tcW w:w="294" w:type="pct"/>
            <w:vMerge/>
            <w:tcBorders>
              <w:left w:val="single" w:sz="4" w:space="0" w:color="auto"/>
              <w:right w:val="single" w:sz="4" w:space="0" w:color="auto"/>
            </w:tcBorders>
            <w:vAlign w:val="center"/>
          </w:tcPr>
          <w:p w:rsidR="00702E0D" w:rsidRPr="00E331FB" w:rsidRDefault="00702E0D" w:rsidP="00702E0D">
            <w:pPr>
              <w:contextualSpacing/>
              <w:jc w:val="both"/>
              <w:rPr>
                <w:b w:val="0"/>
              </w:rPr>
            </w:pPr>
          </w:p>
        </w:tc>
        <w:tc>
          <w:tcPr>
            <w:tcW w:w="1212" w:type="pct"/>
            <w:gridSpan w:val="2"/>
            <w:vMerge/>
            <w:tcBorders>
              <w:left w:val="single" w:sz="4" w:space="0" w:color="auto"/>
              <w:right w:val="single" w:sz="4" w:space="0" w:color="auto"/>
            </w:tcBorders>
            <w:vAlign w:val="center"/>
          </w:tcPr>
          <w:p w:rsidR="00702E0D" w:rsidRPr="00E331FB" w:rsidRDefault="00702E0D" w:rsidP="00702E0D">
            <w:pPr>
              <w:contextualSpacing/>
              <w:jc w:val="both"/>
              <w:rPr>
                <w:b w:val="0"/>
              </w:rPr>
            </w:pPr>
          </w:p>
        </w:tc>
        <w:tc>
          <w:tcPr>
            <w:tcW w:w="44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2019</w:t>
            </w:r>
          </w:p>
        </w:tc>
        <w:tc>
          <w:tcPr>
            <w:tcW w:w="48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1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2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33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7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185"/>
        </w:trPr>
        <w:tc>
          <w:tcPr>
            <w:tcW w:w="294" w:type="pct"/>
            <w:vMerge/>
            <w:tcBorders>
              <w:left w:val="single" w:sz="4" w:space="0" w:color="auto"/>
              <w:right w:val="single" w:sz="4" w:space="0" w:color="auto"/>
            </w:tcBorders>
            <w:vAlign w:val="center"/>
          </w:tcPr>
          <w:p w:rsidR="00702E0D" w:rsidRPr="00E331FB" w:rsidRDefault="00702E0D" w:rsidP="00702E0D">
            <w:pPr>
              <w:contextualSpacing/>
              <w:jc w:val="both"/>
              <w:rPr>
                <w:b w:val="0"/>
              </w:rPr>
            </w:pPr>
          </w:p>
        </w:tc>
        <w:tc>
          <w:tcPr>
            <w:tcW w:w="1212" w:type="pct"/>
            <w:gridSpan w:val="2"/>
            <w:vMerge/>
            <w:tcBorders>
              <w:left w:val="single" w:sz="4" w:space="0" w:color="auto"/>
              <w:right w:val="single" w:sz="4" w:space="0" w:color="auto"/>
            </w:tcBorders>
            <w:vAlign w:val="center"/>
          </w:tcPr>
          <w:p w:rsidR="00702E0D" w:rsidRPr="00E331FB" w:rsidRDefault="00702E0D" w:rsidP="00702E0D">
            <w:pPr>
              <w:contextualSpacing/>
              <w:jc w:val="both"/>
              <w:rPr>
                <w:b w:val="0"/>
              </w:rPr>
            </w:pPr>
          </w:p>
        </w:tc>
        <w:tc>
          <w:tcPr>
            <w:tcW w:w="44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2020-2035</w:t>
            </w:r>
          </w:p>
        </w:tc>
        <w:tc>
          <w:tcPr>
            <w:tcW w:w="48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320,0</w:t>
            </w:r>
          </w:p>
        </w:tc>
        <w:tc>
          <w:tcPr>
            <w:tcW w:w="41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215,7</w:t>
            </w:r>
          </w:p>
        </w:tc>
        <w:tc>
          <w:tcPr>
            <w:tcW w:w="42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101,1</w:t>
            </w:r>
          </w:p>
        </w:tc>
        <w:tc>
          <w:tcPr>
            <w:tcW w:w="33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3,2</w:t>
            </w:r>
          </w:p>
        </w:tc>
        <w:tc>
          <w:tcPr>
            <w:tcW w:w="47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185"/>
        </w:trPr>
        <w:tc>
          <w:tcPr>
            <w:tcW w:w="294" w:type="pct"/>
            <w:vMerge w:val="restart"/>
            <w:tcBorders>
              <w:left w:val="single" w:sz="4" w:space="0" w:color="auto"/>
              <w:right w:val="single" w:sz="4" w:space="0" w:color="auto"/>
            </w:tcBorders>
            <w:vAlign w:val="center"/>
          </w:tcPr>
          <w:p w:rsidR="00702E0D" w:rsidRPr="00E331FB" w:rsidRDefault="00702E0D" w:rsidP="00702E0D">
            <w:pPr>
              <w:contextualSpacing/>
              <w:jc w:val="both"/>
              <w:rPr>
                <w:b w:val="0"/>
              </w:rPr>
            </w:pPr>
            <w:r>
              <w:rPr>
                <w:b w:val="0"/>
              </w:rPr>
              <w:t>3.</w:t>
            </w:r>
          </w:p>
        </w:tc>
        <w:tc>
          <w:tcPr>
            <w:tcW w:w="1212" w:type="pct"/>
            <w:gridSpan w:val="2"/>
            <w:vMerge w:val="restart"/>
            <w:tcBorders>
              <w:left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 xml:space="preserve">Строительство </w:t>
            </w:r>
            <w:r>
              <w:rPr>
                <w:b w:val="0"/>
              </w:rPr>
              <w:t xml:space="preserve">детского сада  </w:t>
            </w:r>
            <w:r w:rsidRPr="00E331FB">
              <w:rPr>
                <w:b w:val="0"/>
              </w:rPr>
              <w:t xml:space="preserve"> п.</w:t>
            </w:r>
            <w:r>
              <w:rPr>
                <w:b w:val="0"/>
              </w:rPr>
              <w:t>Онохой мкр.Лесной на 150 мест</w:t>
            </w:r>
          </w:p>
        </w:tc>
        <w:tc>
          <w:tcPr>
            <w:tcW w:w="44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Всего</w:t>
            </w:r>
          </w:p>
        </w:tc>
        <w:tc>
          <w:tcPr>
            <w:tcW w:w="48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280,0</w:t>
            </w:r>
          </w:p>
        </w:tc>
        <w:tc>
          <w:tcPr>
            <w:tcW w:w="41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277,0</w:t>
            </w:r>
          </w:p>
        </w:tc>
        <w:tc>
          <w:tcPr>
            <w:tcW w:w="42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3,0</w:t>
            </w:r>
          </w:p>
        </w:tc>
        <w:tc>
          <w:tcPr>
            <w:tcW w:w="33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7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185"/>
        </w:trPr>
        <w:tc>
          <w:tcPr>
            <w:tcW w:w="294" w:type="pct"/>
            <w:vMerge/>
            <w:tcBorders>
              <w:left w:val="single" w:sz="4" w:space="0" w:color="auto"/>
              <w:right w:val="single" w:sz="4" w:space="0" w:color="auto"/>
            </w:tcBorders>
            <w:vAlign w:val="center"/>
          </w:tcPr>
          <w:p w:rsidR="00702E0D" w:rsidRDefault="00702E0D" w:rsidP="00702E0D">
            <w:pPr>
              <w:contextualSpacing/>
              <w:jc w:val="both"/>
              <w:rPr>
                <w:b w:val="0"/>
              </w:rPr>
            </w:pPr>
          </w:p>
        </w:tc>
        <w:tc>
          <w:tcPr>
            <w:tcW w:w="1212" w:type="pct"/>
            <w:gridSpan w:val="2"/>
            <w:vMerge/>
            <w:tcBorders>
              <w:left w:val="single" w:sz="4" w:space="0" w:color="auto"/>
              <w:right w:val="single" w:sz="4" w:space="0" w:color="auto"/>
            </w:tcBorders>
            <w:vAlign w:val="center"/>
          </w:tcPr>
          <w:p w:rsidR="00702E0D" w:rsidRPr="00E331FB" w:rsidRDefault="00702E0D" w:rsidP="00702E0D">
            <w:pPr>
              <w:contextualSpacing/>
              <w:jc w:val="both"/>
              <w:rPr>
                <w:b w:val="0"/>
              </w:rPr>
            </w:pPr>
          </w:p>
        </w:tc>
        <w:tc>
          <w:tcPr>
            <w:tcW w:w="44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2018</w:t>
            </w:r>
          </w:p>
        </w:tc>
        <w:tc>
          <w:tcPr>
            <w:tcW w:w="48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1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2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33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7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185"/>
        </w:trPr>
        <w:tc>
          <w:tcPr>
            <w:tcW w:w="294" w:type="pct"/>
            <w:vMerge/>
            <w:tcBorders>
              <w:left w:val="single" w:sz="4" w:space="0" w:color="auto"/>
              <w:right w:val="single" w:sz="4" w:space="0" w:color="auto"/>
            </w:tcBorders>
            <w:vAlign w:val="center"/>
          </w:tcPr>
          <w:p w:rsidR="00702E0D" w:rsidRDefault="00702E0D" w:rsidP="00702E0D">
            <w:pPr>
              <w:contextualSpacing/>
              <w:jc w:val="both"/>
              <w:rPr>
                <w:b w:val="0"/>
              </w:rPr>
            </w:pPr>
          </w:p>
        </w:tc>
        <w:tc>
          <w:tcPr>
            <w:tcW w:w="1212" w:type="pct"/>
            <w:gridSpan w:val="2"/>
            <w:vMerge/>
            <w:tcBorders>
              <w:left w:val="single" w:sz="4" w:space="0" w:color="auto"/>
              <w:right w:val="single" w:sz="4" w:space="0" w:color="auto"/>
            </w:tcBorders>
            <w:vAlign w:val="center"/>
          </w:tcPr>
          <w:p w:rsidR="00702E0D" w:rsidRPr="00E331FB" w:rsidRDefault="00702E0D" w:rsidP="00702E0D">
            <w:pPr>
              <w:contextualSpacing/>
              <w:jc w:val="both"/>
              <w:rPr>
                <w:b w:val="0"/>
              </w:rPr>
            </w:pPr>
          </w:p>
        </w:tc>
        <w:tc>
          <w:tcPr>
            <w:tcW w:w="44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2019</w:t>
            </w:r>
          </w:p>
        </w:tc>
        <w:tc>
          <w:tcPr>
            <w:tcW w:w="48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1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2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33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7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r w:rsidR="00702E0D" w:rsidRPr="00E331FB" w:rsidTr="00702E0D">
        <w:trPr>
          <w:trHeight w:val="185"/>
        </w:trPr>
        <w:tc>
          <w:tcPr>
            <w:tcW w:w="294" w:type="pct"/>
            <w:vMerge/>
            <w:tcBorders>
              <w:left w:val="single" w:sz="4" w:space="0" w:color="auto"/>
              <w:bottom w:val="single" w:sz="4" w:space="0" w:color="auto"/>
              <w:right w:val="single" w:sz="4" w:space="0" w:color="auto"/>
            </w:tcBorders>
            <w:vAlign w:val="center"/>
          </w:tcPr>
          <w:p w:rsidR="00702E0D" w:rsidRDefault="00702E0D" w:rsidP="00702E0D">
            <w:pPr>
              <w:contextualSpacing/>
              <w:jc w:val="both"/>
              <w:rPr>
                <w:b w:val="0"/>
              </w:rPr>
            </w:pPr>
          </w:p>
        </w:tc>
        <w:tc>
          <w:tcPr>
            <w:tcW w:w="1212" w:type="pct"/>
            <w:gridSpan w:val="2"/>
            <w:vMerge/>
            <w:tcBorders>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p>
        </w:tc>
        <w:tc>
          <w:tcPr>
            <w:tcW w:w="44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2020-2035</w:t>
            </w:r>
          </w:p>
        </w:tc>
        <w:tc>
          <w:tcPr>
            <w:tcW w:w="48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280,0</w:t>
            </w:r>
          </w:p>
        </w:tc>
        <w:tc>
          <w:tcPr>
            <w:tcW w:w="418"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Pr>
                <w:b w:val="0"/>
              </w:rPr>
              <w:t>00</w:t>
            </w:r>
            <w:r w:rsidRPr="00E331FB">
              <w:rPr>
                <w:b w:val="0"/>
              </w:rPr>
              <w:t>,0</w:t>
            </w:r>
          </w:p>
        </w:tc>
        <w:tc>
          <w:tcPr>
            <w:tcW w:w="42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3,0</w:t>
            </w:r>
          </w:p>
        </w:tc>
        <w:tc>
          <w:tcPr>
            <w:tcW w:w="337"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470"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c>
          <w:tcPr>
            <w:tcW w:w="914" w:type="pct"/>
            <w:tcBorders>
              <w:top w:val="single" w:sz="4" w:space="0" w:color="auto"/>
              <w:left w:val="single" w:sz="4" w:space="0" w:color="auto"/>
              <w:bottom w:val="single" w:sz="4" w:space="0" w:color="auto"/>
              <w:right w:val="single" w:sz="4" w:space="0" w:color="auto"/>
            </w:tcBorders>
            <w:vAlign w:val="center"/>
          </w:tcPr>
          <w:p w:rsidR="00702E0D" w:rsidRPr="00E331FB" w:rsidRDefault="00702E0D" w:rsidP="00702E0D">
            <w:pPr>
              <w:contextualSpacing/>
              <w:jc w:val="both"/>
              <w:rPr>
                <w:b w:val="0"/>
              </w:rPr>
            </w:pPr>
            <w:r w:rsidRPr="00E331FB">
              <w:rPr>
                <w:b w:val="0"/>
              </w:rPr>
              <w:t>0,0</w:t>
            </w:r>
          </w:p>
        </w:tc>
      </w:tr>
    </w:tbl>
    <w:p w:rsidR="00E331FB" w:rsidRPr="00E331FB" w:rsidRDefault="00E331FB" w:rsidP="00E331FB">
      <w:pPr>
        <w:ind w:right="-460"/>
        <w:rPr>
          <w:b w:val="0"/>
        </w:rPr>
      </w:pPr>
    </w:p>
    <w:p w:rsidR="00E331FB" w:rsidRPr="00E331FB" w:rsidRDefault="00E331FB" w:rsidP="00E331FB">
      <w:pPr>
        <w:pStyle w:val="3"/>
        <w:ind w:left="0" w:right="-460"/>
        <w:jc w:val="center"/>
        <w:rPr>
          <w:rFonts w:ascii="Times New Roman" w:hAnsi="Times New Roman" w:cs="Times New Roman"/>
          <w:b w:val="0"/>
          <w:sz w:val="28"/>
        </w:rPr>
      </w:pPr>
      <w:bookmarkStart w:id="18" w:name="_Toc206896543"/>
      <w:r w:rsidRPr="00E331FB">
        <w:rPr>
          <w:rFonts w:ascii="Times New Roman" w:hAnsi="Times New Roman" w:cs="Times New Roman"/>
          <w:b w:val="0"/>
          <w:sz w:val="28"/>
          <w:lang w:val="en-US"/>
        </w:rPr>
        <w:t>2</w:t>
      </w:r>
      <w:r w:rsidRPr="00E331FB">
        <w:rPr>
          <w:rFonts w:ascii="Times New Roman" w:hAnsi="Times New Roman" w:cs="Times New Roman"/>
          <w:b w:val="0"/>
          <w:sz w:val="28"/>
        </w:rPr>
        <w:t>.2.4. Развитие здравоохранения</w:t>
      </w:r>
      <w:bookmarkEnd w:id="18"/>
    </w:p>
    <w:p w:rsidR="00E331FB" w:rsidRPr="00E331FB" w:rsidRDefault="00E331FB" w:rsidP="00E331FB">
      <w:pPr>
        <w:ind w:right="-460" w:firstLine="709"/>
        <w:contextualSpacing/>
        <w:jc w:val="both"/>
        <w:rPr>
          <w:b w:val="0"/>
        </w:rPr>
      </w:pPr>
      <w:r w:rsidRPr="00E331FB">
        <w:rPr>
          <w:b w:val="0"/>
        </w:rPr>
        <w:t>Основной целью развития здравоохранения на долгосрочную перспективу является сохранение и улучшение здоровья населения, снижение заболеваемости и смертности населения, увеличение продолжительности жизни.</w:t>
      </w:r>
    </w:p>
    <w:p w:rsidR="00E331FB" w:rsidRPr="00E331FB" w:rsidRDefault="00E331FB" w:rsidP="00E331FB">
      <w:pPr>
        <w:ind w:right="-460" w:firstLine="709"/>
        <w:contextualSpacing/>
        <w:jc w:val="both"/>
        <w:rPr>
          <w:b w:val="0"/>
        </w:rPr>
      </w:pPr>
      <w:r w:rsidRPr="00E331FB">
        <w:rPr>
          <w:b w:val="0"/>
        </w:rPr>
        <w:t xml:space="preserve">Задачами на долгосрочную перспективу являются: </w:t>
      </w:r>
    </w:p>
    <w:p w:rsidR="00E331FB" w:rsidRPr="00E331FB" w:rsidRDefault="00E331FB" w:rsidP="00E0577E">
      <w:pPr>
        <w:pStyle w:val="aa"/>
        <w:numPr>
          <w:ilvl w:val="0"/>
          <w:numId w:val="8"/>
        </w:numPr>
        <w:tabs>
          <w:tab w:val="clear" w:pos="1429"/>
          <w:tab w:val="num" w:pos="1080"/>
        </w:tabs>
        <w:ind w:left="0" w:right="-460" w:firstLine="709"/>
        <w:contextualSpacing/>
      </w:pPr>
      <w:r w:rsidRPr="00E331FB">
        <w:lastRenderedPageBreak/>
        <w:t>развитие первичной медико-санитарной помощи населению путем поэтапного перевода амбулаторно-поликлинических учреждений на одноканальное финансирование через систему обязательного медицинского страхования;</w:t>
      </w:r>
    </w:p>
    <w:p w:rsidR="00E331FB" w:rsidRPr="00E331FB" w:rsidRDefault="00E331FB" w:rsidP="00E0577E">
      <w:pPr>
        <w:pStyle w:val="aa"/>
        <w:numPr>
          <w:ilvl w:val="0"/>
          <w:numId w:val="8"/>
        </w:numPr>
        <w:tabs>
          <w:tab w:val="clear" w:pos="1429"/>
          <w:tab w:val="num" w:pos="1080"/>
        </w:tabs>
        <w:ind w:left="0" w:right="-460" w:firstLine="709"/>
        <w:contextualSpacing/>
      </w:pPr>
      <w:r w:rsidRPr="00E331FB">
        <w:t>охрана материнства и детства, улучшение репродуктивного здоровья;</w:t>
      </w:r>
    </w:p>
    <w:p w:rsidR="00E331FB" w:rsidRPr="00E331FB" w:rsidRDefault="00E331FB" w:rsidP="00E0577E">
      <w:pPr>
        <w:pStyle w:val="aa"/>
        <w:numPr>
          <w:ilvl w:val="0"/>
          <w:numId w:val="8"/>
        </w:numPr>
        <w:tabs>
          <w:tab w:val="clear" w:pos="1429"/>
          <w:tab w:val="num" w:pos="1080"/>
        </w:tabs>
        <w:ind w:left="0" w:right="-460" w:firstLine="709"/>
        <w:contextualSpacing/>
      </w:pPr>
      <w:r w:rsidRPr="00E331FB">
        <w:t>предупреждение и борьба с социально значимыми заболеваниями;</w:t>
      </w:r>
    </w:p>
    <w:p w:rsidR="00E331FB" w:rsidRPr="00E331FB" w:rsidRDefault="00E331FB" w:rsidP="00E0577E">
      <w:pPr>
        <w:pStyle w:val="aa"/>
        <w:numPr>
          <w:ilvl w:val="0"/>
          <w:numId w:val="8"/>
        </w:numPr>
        <w:tabs>
          <w:tab w:val="clear" w:pos="1429"/>
          <w:tab w:val="num" w:pos="1080"/>
        </w:tabs>
        <w:ind w:left="0" w:right="-460" w:firstLine="709"/>
        <w:contextualSpacing/>
      </w:pPr>
      <w:r w:rsidRPr="00E331FB">
        <w:t>обеспечение учреждений здравоохранения высококвалифицированным медицинским персоналом;</w:t>
      </w:r>
    </w:p>
    <w:p w:rsidR="00E331FB" w:rsidRPr="00E331FB" w:rsidRDefault="00E331FB" w:rsidP="00E0577E">
      <w:pPr>
        <w:pStyle w:val="aa"/>
        <w:numPr>
          <w:ilvl w:val="0"/>
          <w:numId w:val="8"/>
        </w:numPr>
        <w:tabs>
          <w:tab w:val="clear" w:pos="1429"/>
          <w:tab w:val="num" w:pos="1080"/>
        </w:tabs>
        <w:ind w:left="0" w:right="-460" w:firstLine="709"/>
        <w:contextualSpacing/>
      </w:pPr>
      <w:r w:rsidRPr="00E331FB">
        <w:t>развитие и внедрение информационных и новых медицинских технологий;</w:t>
      </w:r>
    </w:p>
    <w:p w:rsidR="00E331FB" w:rsidRPr="00E331FB" w:rsidRDefault="00E331FB" w:rsidP="00E0577E">
      <w:pPr>
        <w:pStyle w:val="aa"/>
        <w:numPr>
          <w:ilvl w:val="0"/>
          <w:numId w:val="8"/>
        </w:numPr>
        <w:tabs>
          <w:tab w:val="clear" w:pos="1429"/>
          <w:tab w:val="num" w:pos="1080"/>
        </w:tabs>
        <w:ind w:left="0" w:right="-460" w:firstLine="709"/>
        <w:contextualSpacing/>
      </w:pPr>
      <w:r w:rsidRPr="00E331FB">
        <w:t>повышение материально-технического потенциала медицинских учреждений;</w:t>
      </w:r>
    </w:p>
    <w:p w:rsidR="00E331FB" w:rsidRPr="00E331FB" w:rsidRDefault="00E331FB" w:rsidP="00E0577E">
      <w:pPr>
        <w:pStyle w:val="aa"/>
        <w:numPr>
          <w:ilvl w:val="0"/>
          <w:numId w:val="8"/>
        </w:numPr>
        <w:tabs>
          <w:tab w:val="clear" w:pos="1429"/>
          <w:tab w:val="num" w:pos="1080"/>
        </w:tabs>
        <w:ind w:left="0" w:right="-460" w:firstLine="709"/>
        <w:contextualSpacing/>
      </w:pPr>
      <w:r w:rsidRPr="00E331FB">
        <w:t>содействие в активном участии граждан в сохранении и укреплении своего здоровья.</w:t>
      </w:r>
    </w:p>
    <w:p w:rsidR="00E331FB" w:rsidRPr="00E331FB" w:rsidRDefault="00E331FB" w:rsidP="00E331FB">
      <w:pPr>
        <w:pStyle w:val="aa"/>
        <w:ind w:left="0" w:right="-460" w:firstLine="709"/>
        <w:contextualSpacing/>
      </w:pPr>
      <w:r w:rsidRPr="00E331FB">
        <w:t>Решение поставленных задач будет осуществляться путем реализации Программы государственных гарантий оказания населению Республики Бурятия бесплатной медицинской помощи в рамках приоритетного национального проекта в здравоохранении.</w:t>
      </w:r>
    </w:p>
    <w:p w:rsidR="00E331FB" w:rsidRPr="00E331FB" w:rsidRDefault="00E331FB" w:rsidP="00E331FB">
      <w:pPr>
        <w:pStyle w:val="aa"/>
        <w:ind w:left="0" w:right="-460" w:firstLine="709"/>
        <w:contextualSpacing/>
      </w:pPr>
      <w:r w:rsidRPr="00E331FB">
        <w:t xml:space="preserve">Продолжится работа по укреплению материальной базы сферы здравоохранения. </w:t>
      </w:r>
    </w:p>
    <w:p w:rsidR="00E331FB" w:rsidRPr="00E331FB" w:rsidRDefault="00E331FB" w:rsidP="00E331FB">
      <w:pPr>
        <w:ind w:left="360" w:right="-460"/>
        <w:jc w:val="center"/>
        <w:rPr>
          <w:b w:val="0"/>
        </w:rPr>
      </w:pPr>
      <w:r w:rsidRPr="00E331FB">
        <w:rPr>
          <w:b w:val="0"/>
        </w:rPr>
        <w:t>Организационные мероприятия в области здравоохранения</w:t>
      </w:r>
    </w:p>
    <w:p w:rsidR="00E331FB" w:rsidRPr="00E331FB" w:rsidRDefault="00E331FB" w:rsidP="00E331FB">
      <w:pPr>
        <w:ind w:right="-460" w:firstLine="709"/>
        <w:jc w:val="right"/>
        <w:rPr>
          <w:b w:val="0"/>
          <w:i/>
        </w:rPr>
      </w:pPr>
      <w:r w:rsidRPr="00E331FB">
        <w:rPr>
          <w:b w:val="0"/>
          <w:i/>
        </w:rPr>
        <w:t>Таблица 8</w:t>
      </w: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1"/>
        <w:gridCol w:w="3950"/>
      </w:tblGrid>
      <w:tr w:rsidR="00E331FB" w:rsidRPr="00E331FB" w:rsidTr="00D134B0">
        <w:trPr>
          <w:tblHeader/>
        </w:trPr>
        <w:tc>
          <w:tcPr>
            <w:tcW w:w="3041" w:type="pct"/>
          </w:tcPr>
          <w:p w:rsidR="00E331FB" w:rsidRPr="00E331FB" w:rsidRDefault="00E331FB" w:rsidP="00D134B0">
            <w:pPr>
              <w:contextualSpacing/>
              <w:jc w:val="center"/>
              <w:rPr>
                <w:b w:val="0"/>
              </w:rPr>
            </w:pPr>
            <w:r w:rsidRPr="00E331FB">
              <w:rPr>
                <w:b w:val="0"/>
              </w:rPr>
              <w:t>Мероприятия</w:t>
            </w:r>
          </w:p>
        </w:tc>
        <w:tc>
          <w:tcPr>
            <w:tcW w:w="1959" w:type="pct"/>
          </w:tcPr>
          <w:p w:rsidR="00E331FB" w:rsidRPr="00E331FB" w:rsidRDefault="00E331FB" w:rsidP="00D134B0">
            <w:pPr>
              <w:contextualSpacing/>
              <w:jc w:val="center"/>
              <w:rPr>
                <w:b w:val="0"/>
              </w:rPr>
            </w:pPr>
            <w:r w:rsidRPr="00E331FB">
              <w:rPr>
                <w:b w:val="0"/>
              </w:rPr>
              <w:t xml:space="preserve">Эффективность </w:t>
            </w:r>
          </w:p>
        </w:tc>
      </w:tr>
      <w:tr w:rsidR="00E331FB" w:rsidRPr="00E331FB" w:rsidTr="00D134B0">
        <w:trPr>
          <w:tblHeader/>
        </w:trPr>
        <w:tc>
          <w:tcPr>
            <w:tcW w:w="3041" w:type="pct"/>
          </w:tcPr>
          <w:p w:rsidR="00E331FB" w:rsidRPr="00E331FB" w:rsidRDefault="00E331FB" w:rsidP="00D134B0">
            <w:pPr>
              <w:contextualSpacing/>
              <w:jc w:val="center"/>
              <w:rPr>
                <w:b w:val="0"/>
              </w:rPr>
            </w:pPr>
            <w:r w:rsidRPr="00E331FB">
              <w:rPr>
                <w:b w:val="0"/>
              </w:rPr>
              <w:t>1</w:t>
            </w:r>
          </w:p>
        </w:tc>
        <w:tc>
          <w:tcPr>
            <w:tcW w:w="1959" w:type="pct"/>
          </w:tcPr>
          <w:p w:rsidR="00E331FB" w:rsidRPr="00E331FB" w:rsidRDefault="00E331FB" w:rsidP="00D134B0">
            <w:pPr>
              <w:contextualSpacing/>
              <w:jc w:val="center"/>
              <w:rPr>
                <w:b w:val="0"/>
              </w:rPr>
            </w:pPr>
            <w:r w:rsidRPr="00E331FB">
              <w:rPr>
                <w:b w:val="0"/>
              </w:rPr>
              <w:t>2</w:t>
            </w:r>
          </w:p>
        </w:tc>
      </w:tr>
      <w:tr w:rsidR="00E331FB" w:rsidRPr="00E331FB" w:rsidTr="00D134B0">
        <w:tc>
          <w:tcPr>
            <w:tcW w:w="5000" w:type="pct"/>
            <w:gridSpan w:val="2"/>
          </w:tcPr>
          <w:p w:rsidR="00E331FB" w:rsidRPr="00E331FB" w:rsidRDefault="00E331FB" w:rsidP="00D134B0">
            <w:pPr>
              <w:contextualSpacing/>
              <w:jc w:val="center"/>
              <w:rPr>
                <w:b w:val="0"/>
              </w:rPr>
            </w:pPr>
            <w:r w:rsidRPr="00E331FB">
              <w:rPr>
                <w:b w:val="0"/>
              </w:rPr>
              <w:t>Охрана материнства и детства, улучшение репродуктивного здоровья</w:t>
            </w:r>
          </w:p>
        </w:tc>
      </w:tr>
      <w:tr w:rsidR="00E331FB" w:rsidRPr="00E331FB" w:rsidTr="00D134B0">
        <w:tc>
          <w:tcPr>
            <w:tcW w:w="3041" w:type="pct"/>
          </w:tcPr>
          <w:p w:rsidR="00E331FB" w:rsidRPr="00E331FB" w:rsidRDefault="00E331FB" w:rsidP="00D134B0">
            <w:pPr>
              <w:contextualSpacing/>
              <w:rPr>
                <w:b w:val="0"/>
              </w:rPr>
            </w:pPr>
            <w:r w:rsidRPr="00E331FB">
              <w:rPr>
                <w:b w:val="0"/>
              </w:rPr>
              <w:t>Мониторинг младенческой смертности, диспансеризация детей первого года, детей, находящихся в трудной жизненной ситуации и  детей-инвалидов</w:t>
            </w:r>
          </w:p>
        </w:tc>
        <w:tc>
          <w:tcPr>
            <w:tcW w:w="1959" w:type="pct"/>
          </w:tcPr>
          <w:p w:rsidR="00E331FB" w:rsidRPr="00E331FB" w:rsidRDefault="00E331FB" w:rsidP="00D134B0">
            <w:pPr>
              <w:contextualSpacing/>
              <w:rPr>
                <w:b w:val="0"/>
              </w:rPr>
            </w:pPr>
            <w:r w:rsidRPr="00E331FB">
              <w:rPr>
                <w:b w:val="0"/>
              </w:rPr>
              <w:t xml:space="preserve">Снижение младенческой смертности </w:t>
            </w:r>
          </w:p>
        </w:tc>
      </w:tr>
      <w:tr w:rsidR="00E331FB" w:rsidRPr="00E331FB" w:rsidTr="00D134B0">
        <w:tc>
          <w:tcPr>
            <w:tcW w:w="5000" w:type="pct"/>
            <w:gridSpan w:val="2"/>
          </w:tcPr>
          <w:p w:rsidR="00E331FB" w:rsidRPr="00E331FB" w:rsidRDefault="00E331FB" w:rsidP="00D134B0">
            <w:pPr>
              <w:contextualSpacing/>
              <w:jc w:val="center"/>
              <w:rPr>
                <w:b w:val="0"/>
              </w:rPr>
            </w:pPr>
            <w:r w:rsidRPr="00E331FB">
              <w:rPr>
                <w:b w:val="0"/>
              </w:rPr>
              <w:t>Приведение в соответствие объемов государственных гарантий по оказанию медицинской помощи населению с их ресурсным обеспечением</w:t>
            </w:r>
          </w:p>
        </w:tc>
      </w:tr>
      <w:tr w:rsidR="00E331FB" w:rsidRPr="00E331FB" w:rsidTr="00D134B0">
        <w:tc>
          <w:tcPr>
            <w:tcW w:w="3041" w:type="pct"/>
          </w:tcPr>
          <w:p w:rsidR="00E331FB" w:rsidRPr="00E331FB" w:rsidRDefault="00E331FB" w:rsidP="00D134B0">
            <w:pPr>
              <w:contextualSpacing/>
              <w:rPr>
                <w:b w:val="0"/>
              </w:rPr>
            </w:pPr>
            <w:r w:rsidRPr="00E331FB">
              <w:rPr>
                <w:b w:val="0"/>
              </w:rPr>
              <w:t>Определение ресурсных возможностей медицинских организаций для выполнения программы государственных гарантий бесплатной медицинской помощи.</w:t>
            </w:r>
          </w:p>
          <w:p w:rsidR="00E331FB" w:rsidRPr="00E331FB" w:rsidRDefault="00E331FB" w:rsidP="00D134B0">
            <w:pPr>
              <w:contextualSpacing/>
              <w:rPr>
                <w:b w:val="0"/>
              </w:rPr>
            </w:pPr>
            <w:r w:rsidRPr="00E331FB">
              <w:rPr>
                <w:b w:val="0"/>
              </w:rPr>
              <w:t xml:space="preserve">. </w:t>
            </w:r>
          </w:p>
        </w:tc>
        <w:tc>
          <w:tcPr>
            <w:tcW w:w="1959" w:type="pct"/>
          </w:tcPr>
          <w:p w:rsidR="00E331FB" w:rsidRPr="00E331FB" w:rsidRDefault="00E331FB" w:rsidP="00D134B0">
            <w:pPr>
              <w:contextualSpacing/>
              <w:rPr>
                <w:b w:val="0"/>
              </w:rPr>
            </w:pPr>
            <w:r w:rsidRPr="00E331FB">
              <w:rPr>
                <w:b w:val="0"/>
              </w:rPr>
              <w:t>Достижение баланса Программы государственных гарантий между объемами оказания медицинской помощи и их финансовым обеспечением</w:t>
            </w:r>
          </w:p>
        </w:tc>
      </w:tr>
      <w:tr w:rsidR="00E331FB" w:rsidRPr="00E331FB" w:rsidTr="00D134B0">
        <w:tc>
          <w:tcPr>
            <w:tcW w:w="5000" w:type="pct"/>
            <w:gridSpan w:val="2"/>
          </w:tcPr>
          <w:p w:rsidR="00E331FB" w:rsidRPr="00E331FB" w:rsidRDefault="00E331FB" w:rsidP="00D134B0">
            <w:pPr>
              <w:ind w:left="45"/>
              <w:contextualSpacing/>
              <w:jc w:val="center"/>
              <w:rPr>
                <w:b w:val="0"/>
                <w:bCs/>
              </w:rPr>
            </w:pPr>
            <w:r w:rsidRPr="00E331FB">
              <w:rPr>
                <w:b w:val="0"/>
              </w:rPr>
              <w:t>Развитие первичной медико-санитарной помощи населению путем поэтапного перевода амбулаторно-поликлинических учреждений на одноканальное финансирование через систему обязательного медицинского страхования</w:t>
            </w:r>
          </w:p>
        </w:tc>
      </w:tr>
      <w:tr w:rsidR="00E331FB" w:rsidRPr="00E331FB" w:rsidTr="00D134B0">
        <w:trPr>
          <w:trHeight w:val="2893"/>
        </w:trPr>
        <w:tc>
          <w:tcPr>
            <w:tcW w:w="3041" w:type="pct"/>
            <w:tcBorders>
              <w:bottom w:val="single" w:sz="4" w:space="0" w:color="auto"/>
            </w:tcBorders>
          </w:tcPr>
          <w:p w:rsidR="00E331FB" w:rsidRPr="00E331FB" w:rsidRDefault="00E331FB" w:rsidP="00D134B0">
            <w:pPr>
              <w:ind w:left="45"/>
              <w:contextualSpacing/>
              <w:rPr>
                <w:b w:val="0"/>
                <w:bCs/>
              </w:rPr>
            </w:pPr>
            <w:r w:rsidRPr="00E331FB">
              <w:rPr>
                <w:b w:val="0"/>
                <w:bCs/>
              </w:rPr>
              <w:lastRenderedPageBreak/>
              <w:t>Сокращение уровня плановой госпитализации в круглосуточный стационар.</w:t>
            </w:r>
          </w:p>
          <w:p w:rsidR="00E331FB" w:rsidRPr="00E331FB" w:rsidRDefault="00E331FB" w:rsidP="00D134B0">
            <w:pPr>
              <w:ind w:left="45"/>
              <w:contextualSpacing/>
              <w:rPr>
                <w:b w:val="0"/>
                <w:bCs/>
              </w:rPr>
            </w:pPr>
            <w:r w:rsidRPr="00E331FB">
              <w:rPr>
                <w:b w:val="0"/>
                <w:bCs/>
              </w:rPr>
              <w:t>Развитие стационаров на дому и дневных стационаров при поликлинике высокотехнологичных видов медицинской помощи.</w:t>
            </w:r>
          </w:p>
          <w:p w:rsidR="00E331FB" w:rsidRPr="00E331FB" w:rsidRDefault="00E331FB" w:rsidP="00D134B0">
            <w:pPr>
              <w:ind w:left="45"/>
              <w:contextualSpacing/>
              <w:rPr>
                <w:b w:val="0"/>
                <w:bCs/>
              </w:rPr>
            </w:pPr>
            <w:r w:rsidRPr="00E331FB">
              <w:rPr>
                <w:b w:val="0"/>
                <w:bCs/>
              </w:rPr>
              <w:t>Увеличение числа амбулаторно-поликлинических посещений с профилактической целью.</w:t>
            </w:r>
          </w:p>
          <w:p w:rsidR="00E331FB" w:rsidRPr="00E331FB" w:rsidRDefault="00E331FB" w:rsidP="00D134B0">
            <w:pPr>
              <w:ind w:left="45"/>
              <w:contextualSpacing/>
              <w:rPr>
                <w:b w:val="0"/>
                <w:bCs/>
              </w:rPr>
            </w:pPr>
            <w:r w:rsidRPr="00E331FB">
              <w:rPr>
                <w:b w:val="0"/>
                <w:bCs/>
              </w:rPr>
              <w:t>Повышение уровня первичной выявляемости онкологических заболеваний, сердечно-сосудистой патологии и др. социально значимых заболеваний.</w:t>
            </w:r>
          </w:p>
          <w:p w:rsidR="00E331FB" w:rsidRPr="00E331FB" w:rsidRDefault="00E331FB" w:rsidP="00D134B0">
            <w:pPr>
              <w:contextualSpacing/>
              <w:rPr>
                <w:b w:val="0"/>
              </w:rPr>
            </w:pPr>
            <w:r w:rsidRPr="00E331FB">
              <w:rPr>
                <w:b w:val="0"/>
                <w:bCs/>
              </w:rPr>
              <w:t>Повышение оплаты труда медицинских работников.</w:t>
            </w:r>
          </w:p>
        </w:tc>
        <w:tc>
          <w:tcPr>
            <w:tcW w:w="1959" w:type="pct"/>
            <w:tcBorders>
              <w:bottom w:val="single" w:sz="4" w:space="0" w:color="auto"/>
            </w:tcBorders>
          </w:tcPr>
          <w:p w:rsidR="00E331FB" w:rsidRPr="00E331FB" w:rsidRDefault="00E331FB" w:rsidP="00D134B0">
            <w:pPr>
              <w:contextualSpacing/>
              <w:rPr>
                <w:b w:val="0"/>
              </w:rPr>
            </w:pPr>
            <w:r w:rsidRPr="00E331FB">
              <w:rPr>
                <w:b w:val="0"/>
              </w:rPr>
              <w:t xml:space="preserve">Повышение качества услуг в сфере здравоохранения </w:t>
            </w:r>
          </w:p>
        </w:tc>
      </w:tr>
      <w:tr w:rsidR="00E331FB" w:rsidRPr="00E331FB" w:rsidTr="00D134B0">
        <w:tc>
          <w:tcPr>
            <w:tcW w:w="5000" w:type="pct"/>
            <w:gridSpan w:val="2"/>
            <w:tcBorders>
              <w:top w:val="single" w:sz="4" w:space="0" w:color="auto"/>
            </w:tcBorders>
          </w:tcPr>
          <w:p w:rsidR="00E331FB" w:rsidRPr="00E331FB" w:rsidRDefault="00E331FB" w:rsidP="00D134B0">
            <w:pPr>
              <w:autoSpaceDE w:val="0"/>
              <w:autoSpaceDN w:val="0"/>
              <w:adjustRightInd w:val="0"/>
              <w:contextualSpacing/>
              <w:jc w:val="center"/>
              <w:rPr>
                <w:b w:val="0"/>
              </w:rPr>
            </w:pPr>
            <w:r w:rsidRPr="00E331FB">
              <w:rPr>
                <w:b w:val="0"/>
                <w:bCs/>
              </w:rPr>
              <w:t>Увеличение ожидаемой продолжительности жизни населения</w:t>
            </w:r>
          </w:p>
        </w:tc>
      </w:tr>
      <w:tr w:rsidR="00E331FB" w:rsidRPr="00E331FB" w:rsidTr="00D134B0">
        <w:tc>
          <w:tcPr>
            <w:tcW w:w="3041" w:type="pct"/>
          </w:tcPr>
          <w:p w:rsidR="00E331FB" w:rsidRPr="00E331FB" w:rsidRDefault="00E331FB" w:rsidP="00D134B0">
            <w:pPr>
              <w:pStyle w:val="a8"/>
              <w:contextualSpacing/>
              <w:rPr>
                <w:sz w:val="28"/>
                <w:szCs w:val="28"/>
              </w:rPr>
            </w:pPr>
            <w:r w:rsidRPr="00E331FB">
              <w:rPr>
                <w:sz w:val="28"/>
                <w:szCs w:val="28"/>
              </w:rPr>
              <w:t>Внедрение новых технологий диагностики, оснащение амбулаторно-поликлинических учреждений диагностической аппаратурой, развитие профилактических форм (диспансеризация работающего населения, обеспечение деятельности Школ здоровья). Психолого-педагогическая помощь детям и подросткам, профилактика кризисных ситуаций и суицидов, обеспечение работы «телефонов доверия».</w:t>
            </w:r>
          </w:p>
          <w:p w:rsidR="00E331FB" w:rsidRPr="00E331FB" w:rsidRDefault="00E331FB" w:rsidP="00D134B0">
            <w:pPr>
              <w:contextualSpacing/>
              <w:rPr>
                <w:b w:val="0"/>
              </w:rPr>
            </w:pPr>
            <w:r w:rsidRPr="00E331FB">
              <w:rPr>
                <w:b w:val="0"/>
              </w:rPr>
              <w:t>Проведение совместных межведомственных операций по профилактике алкоголизма, наркомании и токсикомании среди несовершеннолетних и молодежи.</w:t>
            </w:r>
          </w:p>
          <w:p w:rsidR="00E331FB" w:rsidRPr="00E331FB" w:rsidRDefault="00E331FB" w:rsidP="00D134B0">
            <w:pPr>
              <w:contextualSpacing/>
              <w:rPr>
                <w:b w:val="0"/>
              </w:rPr>
            </w:pPr>
            <w:r w:rsidRPr="00E331FB">
              <w:rPr>
                <w:b w:val="0"/>
              </w:rPr>
              <w:t>Восстановительное лечение и реабилитации инвалидов, граждан пожилого возраста</w:t>
            </w:r>
          </w:p>
        </w:tc>
        <w:tc>
          <w:tcPr>
            <w:tcW w:w="1959" w:type="pct"/>
          </w:tcPr>
          <w:p w:rsidR="00E331FB" w:rsidRPr="00E331FB" w:rsidRDefault="00E331FB" w:rsidP="00D134B0">
            <w:pPr>
              <w:contextualSpacing/>
              <w:rPr>
                <w:b w:val="0"/>
              </w:rPr>
            </w:pPr>
            <w:r w:rsidRPr="00E331FB">
              <w:rPr>
                <w:b w:val="0"/>
              </w:rPr>
              <w:t xml:space="preserve">Снижение числа умерших в трудоспособном возрасте; </w:t>
            </w:r>
          </w:p>
          <w:p w:rsidR="00E331FB" w:rsidRPr="00E331FB" w:rsidRDefault="00E331FB" w:rsidP="00D134B0">
            <w:pPr>
              <w:contextualSpacing/>
              <w:rPr>
                <w:b w:val="0"/>
              </w:rPr>
            </w:pPr>
            <w:r w:rsidRPr="00E331FB">
              <w:rPr>
                <w:b w:val="0"/>
              </w:rPr>
              <w:t>снижение младенческой и материнской смертности;</w:t>
            </w:r>
          </w:p>
          <w:p w:rsidR="00E331FB" w:rsidRPr="00E331FB" w:rsidRDefault="00E331FB" w:rsidP="00D134B0">
            <w:pPr>
              <w:contextualSpacing/>
              <w:rPr>
                <w:b w:val="0"/>
              </w:rPr>
            </w:pPr>
            <w:r w:rsidRPr="00E331FB">
              <w:rPr>
                <w:b w:val="0"/>
              </w:rPr>
              <w:t>повышение качества медицинской помощи детям и беременным.</w:t>
            </w:r>
          </w:p>
          <w:p w:rsidR="00E331FB" w:rsidRPr="00E331FB" w:rsidRDefault="00E331FB" w:rsidP="00D134B0">
            <w:pPr>
              <w:autoSpaceDE w:val="0"/>
              <w:autoSpaceDN w:val="0"/>
              <w:adjustRightInd w:val="0"/>
              <w:contextualSpacing/>
              <w:rPr>
                <w:b w:val="0"/>
              </w:rPr>
            </w:pPr>
          </w:p>
        </w:tc>
      </w:tr>
    </w:tbl>
    <w:p w:rsidR="000A56EC" w:rsidRDefault="000A56EC" w:rsidP="000A56EC">
      <w:pPr>
        <w:ind w:right="-460" w:firstLine="709"/>
        <w:contextualSpacing/>
        <w:jc w:val="center"/>
        <w:rPr>
          <w:b w:val="0"/>
          <w:bCs/>
        </w:rPr>
      </w:pPr>
      <w:bookmarkStart w:id="19" w:name="_Toc206896544"/>
    </w:p>
    <w:p w:rsidR="000A56EC" w:rsidRDefault="000A56EC" w:rsidP="000A56EC">
      <w:pPr>
        <w:ind w:right="-460" w:firstLine="709"/>
        <w:contextualSpacing/>
        <w:jc w:val="center"/>
        <w:rPr>
          <w:b w:val="0"/>
          <w:bCs/>
        </w:rPr>
      </w:pPr>
    </w:p>
    <w:p w:rsidR="000A56EC" w:rsidRDefault="000A56EC" w:rsidP="000A56EC">
      <w:pPr>
        <w:ind w:right="-460" w:firstLine="709"/>
        <w:contextualSpacing/>
        <w:jc w:val="center"/>
        <w:rPr>
          <w:b w:val="0"/>
          <w:bCs/>
        </w:rPr>
      </w:pPr>
    </w:p>
    <w:p w:rsidR="000A56EC" w:rsidRDefault="000A56EC" w:rsidP="000A56EC">
      <w:pPr>
        <w:ind w:right="-460" w:firstLine="709"/>
        <w:contextualSpacing/>
        <w:jc w:val="center"/>
        <w:rPr>
          <w:b w:val="0"/>
          <w:bCs/>
        </w:rPr>
      </w:pPr>
    </w:p>
    <w:p w:rsidR="000A56EC" w:rsidRPr="00E331FB" w:rsidRDefault="000A56EC" w:rsidP="000A56EC">
      <w:pPr>
        <w:ind w:right="-460" w:firstLine="709"/>
        <w:contextualSpacing/>
        <w:jc w:val="center"/>
        <w:rPr>
          <w:b w:val="0"/>
          <w:bCs/>
        </w:rPr>
      </w:pPr>
      <w:r w:rsidRPr="00E331FB">
        <w:rPr>
          <w:b w:val="0"/>
          <w:bCs/>
        </w:rPr>
        <w:lastRenderedPageBreak/>
        <w:t>Реализация инвестиционных проектов и мероприятий в сфере культуры</w:t>
      </w:r>
    </w:p>
    <w:p w:rsidR="000A56EC" w:rsidRPr="00E331FB" w:rsidRDefault="000A56EC" w:rsidP="000A56EC">
      <w:pPr>
        <w:ind w:right="-460" w:firstLine="709"/>
        <w:contextualSpacing/>
        <w:jc w:val="right"/>
        <w:rPr>
          <w:b w:val="0"/>
          <w:i/>
        </w:rPr>
      </w:pPr>
      <w:r w:rsidRPr="00E331FB">
        <w:rPr>
          <w:b w:val="0"/>
          <w:i/>
        </w:rPr>
        <w:t xml:space="preserve">Таблица </w:t>
      </w:r>
      <w:r>
        <w:rPr>
          <w:b w:val="0"/>
          <w:i/>
        </w:rPr>
        <w:t>9</w:t>
      </w:r>
    </w:p>
    <w:tbl>
      <w:tblPr>
        <w:tblW w:w="51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227"/>
        <w:gridCol w:w="247"/>
        <w:gridCol w:w="908"/>
        <w:gridCol w:w="986"/>
        <w:gridCol w:w="986"/>
        <w:gridCol w:w="838"/>
        <w:gridCol w:w="690"/>
        <w:gridCol w:w="958"/>
        <w:gridCol w:w="1542"/>
      </w:tblGrid>
      <w:tr w:rsidR="000A56EC" w:rsidRPr="00E331FB" w:rsidTr="00394DE5">
        <w:trPr>
          <w:trHeight w:val="315"/>
          <w:tblHeader/>
        </w:trPr>
        <w:tc>
          <w:tcPr>
            <w:tcW w:w="298" w:type="pct"/>
            <w:vMerge w:val="restart"/>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rPr>
            </w:pPr>
            <w:r w:rsidRPr="00E331FB">
              <w:rPr>
                <w:b w:val="0"/>
              </w:rPr>
              <w:t>№ п/п</w:t>
            </w:r>
          </w:p>
        </w:tc>
        <w:tc>
          <w:tcPr>
            <w:tcW w:w="1116" w:type="pct"/>
            <w:vMerge w:val="restart"/>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rPr>
            </w:pPr>
            <w:r w:rsidRPr="00E331FB">
              <w:rPr>
                <w:b w:val="0"/>
              </w:rPr>
              <w:t>наименование проекта</w:t>
            </w:r>
          </w:p>
        </w:tc>
        <w:tc>
          <w:tcPr>
            <w:tcW w:w="579" w:type="pct"/>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0A56EC" w:rsidRPr="00E331FB" w:rsidRDefault="000A56EC" w:rsidP="00702E0D">
            <w:pPr>
              <w:contextualSpacing/>
              <w:jc w:val="both"/>
              <w:rPr>
                <w:b w:val="0"/>
              </w:rPr>
            </w:pPr>
            <w:r w:rsidRPr="00E331FB">
              <w:rPr>
                <w:b w:val="0"/>
              </w:rPr>
              <w:t>срок реализации</w:t>
            </w:r>
          </w:p>
        </w:tc>
        <w:tc>
          <w:tcPr>
            <w:tcW w:w="3007" w:type="pct"/>
            <w:gridSpan w:val="6"/>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rPr>
            </w:pPr>
            <w:r w:rsidRPr="00E331FB">
              <w:rPr>
                <w:b w:val="0"/>
              </w:rPr>
              <w:t>объем финансирования, млн. руб.</w:t>
            </w:r>
          </w:p>
        </w:tc>
      </w:tr>
      <w:tr w:rsidR="000A56EC" w:rsidRPr="00E331FB" w:rsidTr="00394DE5">
        <w:trPr>
          <w:trHeight w:val="2487"/>
          <w:tblHeader/>
        </w:trPr>
        <w:tc>
          <w:tcPr>
            <w:tcW w:w="298" w:type="pct"/>
            <w:vMerge/>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rPr>
            </w:pPr>
          </w:p>
        </w:tc>
        <w:tc>
          <w:tcPr>
            <w:tcW w:w="1116" w:type="pct"/>
            <w:vMerge/>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rPr>
            </w:pPr>
          </w:p>
        </w:tc>
        <w:tc>
          <w:tcPr>
            <w:tcW w:w="579" w:type="pct"/>
            <w:gridSpan w:val="2"/>
            <w:vMerge/>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rPr>
            </w:pPr>
          </w:p>
        </w:tc>
        <w:tc>
          <w:tcPr>
            <w:tcW w:w="494" w:type="pct"/>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rPr>
            </w:pPr>
            <w:r w:rsidRPr="00E331FB">
              <w:rPr>
                <w:b w:val="0"/>
              </w:rPr>
              <w:t>всего</w:t>
            </w:r>
          </w:p>
        </w:tc>
        <w:tc>
          <w:tcPr>
            <w:tcW w:w="494" w:type="pct"/>
            <w:tcBorders>
              <w:top w:val="single" w:sz="4" w:space="0" w:color="auto"/>
              <w:left w:val="single" w:sz="4" w:space="0" w:color="auto"/>
              <w:bottom w:val="single" w:sz="4" w:space="0" w:color="auto"/>
              <w:right w:val="single" w:sz="4" w:space="0" w:color="auto"/>
            </w:tcBorders>
            <w:textDirection w:val="btLr"/>
            <w:vAlign w:val="center"/>
          </w:tcPr>
          <w:p w:rsidR="000A56EC" w:rsidRPr="00E331FB" w:rsidRDefault="000A56EC" w:rsidP="00702E0D">
            <w:pPr>
              <w:contextualSpacing/>
              <w:jc w:val="both"/>
              <w:rPr>
                <w:b w:val="0"/>
              </w:rPr>
            </w:pPr>
            <w:r w:rsidRPr="00E331FB">
              <w:rPr>
                <w:b w:val="0"/>
              </w:rPr>
              <w:t>федеральный бюджет</w:t>
            </w:r>
          </w:p>
        </w:tc>
        <w:tc>
          <w:tcPr>
            <w:tcW w:w="420" w:type="pct"/>
            <w:tcBorders>
              <w:top w:val="single" w:sz="4" w:space="0" w:color="auto"/>
              <w:left w:val="single" w:sz="4" w:space="0" w:color="auto"/>
              <w:bottom w:val="single" w:sz="4" w:space="0" w:color="auto"/>
              <w:right w:val="single" w:sz="4" w:space="0" w:color="auto"/>
            </w:tcBorders>
            <w:textDirection w:val="btLr"/>
            <w:vAlign w:val="center"/>
          </w:tcPr>
          <w:p w:rsidR="000A56EC" w:rsidRPr="00E331FB" w:rsidRDefault="000A56EC" w:rsidP="00702E0D">
            <w:pPr>
              <w:contextualSpacing/>
              <w:jc w:val="both"/>
              <w:rPr>
                <w:b w:val="0"/>
              </w:rPr>
            </w:pPr>
            <w:r w:rsidRPr="00E331FB">
              <w:rPr>
                <w:b w:val="0"/>
              </w:rPr>
              <w:t>республиканский бюджет</w:t>
            </w:r>
          </w:p>
        </w:tc>
        <w:tc>
          <w:tcPr>
            <w:tcW w:w="346" w:type="pct"/>
            <w:tcBorders>
              <w:top w:val="single" w:sz="4" w:space="0" w:color="auto"/>
              <w:left w:val="single" w:sz="4" w:space="0" w:color="auto"/>
              <w:bottom w:val="single" w:sz="4" w:space="0" w:color="auto"/>
              <w:right w:val="single" w:sz="4" w:space="0" w:color="auto"/>
            </w:tcBorders>
            <w:textDirection w:val="btLr"/>
            <w:vAlign w:val="center"/>
          </w:tcPr>
          <w:p w:rsidR="000A56EC" w:rsidRPr="00E331FB" w:rsidRDefault="000A56EC" w:rsidP="00702E0D">
            <w:pPr>
              <w:contextualSpacing/>
              <w:jc w:val="both"/>
              <w:rPr>
                <w:b w:val="0"/>
              </w:rPr>
            </w:pPr>
            <w:r w:rsidRPr="00E331FB">
              <w:rPr>
                <w:b w:val="0"/>
              </w:rPr>
              <w:t>бюджет муниципального района</w:t>
            </w:r>
          </w:p>
        </w:tc>
        <w:tc>
          <w:tcPr>
            <w:tcW w:w="480" w:type="pct"/>
            <w:tcBorders>
              <w:top w:val="single" w:sz="4" w:space="0" w:color="auto"/>
              <w:left w:val="single" w:sz="4" w:space="0" w:color="auto"/>
              <w:bottom w:val="single" w:sz="4" w:space="0" w:color="auto"/>
              <w:right w:val="single" w:sz="4" w:space="0" w:color="auto"/>
            </w:tcBorders>
            <w:textDirection w:val="btLr"/>
            <w:vAlign w:val="center"/>
          </w:tcPr>
          <w:p w:rsidR="000A56EC" w:rsidRPr="00E331FB" w:rsidRDefault="000A56EC" w:rsidP="00702E0D">
            <w:pPr>
              <w:contextualSpacing/>
              <w:jc w:val="both"/>
              <w:rPr>
                <w:b w:val="0"/>
              </w:rPr>
            </w:pPr>
            <w:r w:rsidRPr="00E331FB">
              <w:rPr>
                <w:b w:val="0"/>
              </w:rPr>
              <w:t>бюджет сельского (городского) поселения</w:t>
            </w:r>
          </w:p>
        </w:tc>
        <w:tc>
          <w:tcPr>
            <w:tcW w:w="773" w:type="pct"/>
            <w:tcBorders>
              <w:top w:val="single" w:sz="4" w:space="0" w:color="auto"/>
              <w:left w:val="single" w:sz="4" w:space="0" w:color="auto"/>
              <w:bottom w:val="single" w:sz="4" w:space="0" w:color="auto"/>
              <w:right w:val="single" w:sz="4" w:space="0" w:color="auto"/>
            </w:tcBorders>
            <w:textDirection w:val="btLr"/>
            <w:vAlign w:val="center"/>
          </w:tcPr>
          <w:p w:rsidR="000A56EC" w:rsidRPr="00E331FB" w:rsidRDefault="000A56EC" w:rsidP="00702E0D">
            <w:pPr>
              <w:contextualSpacing/>
              <w:jc w:val="both"/>
              <w:rPr>
                <w:b w:val="0"/>
              </w:rPr>
            </w:pPr>
            <w:r w:rsidRPr="00E331FB">
              <w:rPr>
                <w:b w:val="0"/>
              </w:rPr>
              <w:t>собственные и привлеченные средства предприятий</w:t>
            </w:r>
          </w:p>
        </w:tc>
      </w:tr>
      <w:tr w:rsidR="000A56EC" w:rsidRPr="00E331FB" w:rsidTr="00394DE5">
        <w:trPr>
          <w:trHeight w:val="179"/>
          <w:tblHeader/>
        </w:trPr>
        <w:tc>
          <w:tcPr>
            <w:tcW w:w="298" w:type="pct"/>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sz w:val="20"/>
                <w:szCs w:val="20"/>
              </w:rPr>
            </w:pPr>
            <w:r w:rsidRPr="00E331FB">
              <w:rPr>
                <w:b w:val="0"/>
                <w:sz w:val="20"/>
                <w:szCs w:val="20"/>
              </w:rPr>
              <w:t>1</w:t>
            </w:r>
          </w:p>
        </w:tc>
        <w:tc>
          <w:tcPr>
            <w:tcW w:w="1116" w:type="pct"/>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sz w:val="20"/>
                <w:szCs w:val="20"/>
              </w:rPr>
            </w:pPr>
            <w:r w:rsidRPr="00E331FB">
              <w:rPr>
                <w:b w:val="0"/>
                <w:sz w:val="20"/>
                <w:szCs w:val="20"/>
              </w:rPr>
              <w:t>2</w:t>
            </w:r>
          </w:p>
        </w:tc>
        <w:tc>
          <w:tcPr>
            <w:tcW w:w="579" w:type="pct"/>
            <w:gridSpan w:val="2"/>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sz w:val="20"/>
                <w:szCs w:val="20"/>
              </w:rPr>
            </w:pPr>
            <w:r w:rsidRPr="00E331FB">
              <w:rPr>
                <w:b w:val="0"/>
                <w:sz w:val="20"/>
                <w:szCs w:val="20"/>
              </w:rPr>
              <w:t>3</w:t>
            </w:r>
          </w:p>
        </w:tc>
        <w:tc>
          <w:tcPr>
            <w:tcW w:w="494" w:type="pct"/>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sz w:val="20"/>
                <w:szCs w:val="20"/>
              </w:rPr>
            </w:pPr>
            <w:r w:rsidRPr="00E331FB">
              <w:rPr>
                <w:b w:val="0"/>
                <w:sz w:val="20"/>
                <w:szCs w:val="20"/>
              </w:rPr>
              <w:t>4</w:t>
            </w:r>
          </w:p>
        </w:tc>
        <w:tc>
          <w:tcPr>
            <w:tcW w:w="494" w:type="pct"/>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sz w:val="20"/>
                <w:szCs w:val="20"/>
              </w:rPr>
            </w:pPr>
            <w:r w:rsidRPr="00E331FB">
              <w:rPr>
                <w:b w:val="0"/>
                <w:sz w:val="20"/>
                <w:szCs w:val="20"/>
              </w:rPr>
              <w:t>5</w:t>
            </w:r>
          </w:p>
        </w:tc>
        <w:tc>
          <w:tcPr>
            <w:tcW w:w="420" w:type="pct"/>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sz w:val="20"/>
                <w:szCs w:val="20"/>
              </w:rPr>
            </w:pPr>
            <w:r w:rsidRPr="00E331FB">
              <w:rPr>
                <w:b w:val="0"/>
                <w:sz w:val="20"/>
                <w:szCs w:val="20"/>
              </w:rPr>
              <w:t>6</w:t>
            </w:r>
          </w:p>
        </w:tc>
        <w:tc>
          <w:tcPr>
            <w:tcW w:w="346" w:type="pct"/>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sz w:val="20"/>
                <w:szCs w:val="20"/>
              </w:rPr>
            </w:pPr>
            <w:r w:rsidRPr="00E331FB">
              <w:rPr>
                <w:b w:val="0"/>
                <w:sz w:val="20"/>
                <w:szCs w:val="20"/>
              </w:rPr>
              <w:t>7</w:t>
            </w:r>
          </w:p>
        </w:tc>
        <w:tc>
          <w:tcPr>
            <w:tcW w:w="480" w:type="pct"/>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sz w:val="20"/>
                <w:szCs w:val="20"/>
              </w:rPr>
            </w:pPr>
            <w:r w:rsidRPr="00E331FB">
              <w:rPr>
                <w:b w:val="0"/>
                <w:sz w:val="20"/>
                <w:szCs w:val="20"/>
              </w:rPr>
              <w:t>8</w:t>
            </w:r>
          </w:p>
        </w:tc>
        <w:tc>
          <w:tcPr>
            <w:tcW w:w="773" w:type="pct"/>
            <w:tcBorders>
              <w:top w:val="single" w:sz="4" w:space="0" w:color="auto"/>
              <w:left w:val="single" w:sz="4" w:space="0" w:color="auto"/>
              <w:bottom w:val="single" w:sz="4" w:space="0" w:color="auto"/>
              <w:right w:val="single" w:sz="4" w:space="0" w:color="auto"/>
            </w:tcBorders>
            <w:vAlign w:val="center"/>
          </w:tcPr>
          <w:p w:rsidR="000A56EC" w:rsidRPr="00E331FB" w:rsidRDefault="000A56EC" w:rsidP="00702E0D">
            <w:pPr>
              <w:contextualSpacing/>
              <w:jc w:val="both"/>
              <w:rPr>
                <w:b w:val="0"/>
                <w:sz w:val="20"/>
                <w:szCs w:val="20"/>
              </w:rPr>
            </w:pPr>
            <w:r w:rsidRPr="00E331FB">
              <w:rPr>
                <w:b w:val="0"/>
                <w:sz w:val="20"/>
                <w:szCs w:val="20"/>
              </w:rPr>
              <w:t>9</w:t>
            </w:r>
          </w:p>
        </w:tc>
      </w:tr>
      <w:tr w:rsidR="00394DE5" w:rsidRPr="00E331FB" w:rsidTr="00394DE5">
        <w:trPr>
          <w:trHeight w:val="90"/>
        </w:trPr>
        <w:tc>
          <w:tcPr>
            <w:tcW w:w="1993" w:type="pct"/>
            <w:gridSpan w:val="4"/>
            <w:tcBorders>
              <w:top w:val="single" w:sz="4" w:space="0" w:color="auto"/>
              <w:left w:val="single" w:sz="4" w:space="0" w:color="auto"/>
              <w:bottom w:val="single" w:sz="4" w:space="0" w:color="auto"/>
              <w:right w:val="single" w:sz="4" w:space="0" w:color="auto"/>
            </w:tcBorders>
            <w:noWrap/>
            <w:vAlign w:val="bottom"/>
          </w:tcPr>
          <w:p w:rsidR="00394DE5" w:rsidRPr="00E331FB" w:rsidRDefault="00394DE5" w:rsidP="00394DE5">
            <w:pPr>
              <w:contextualSpacing/>
              <w:jc w:val="both"/>
              <w:rPr>
                <w:b w:val="0"/>
              </w:rPr>
            </w:pPr>
            <w:r w:rsidRPr="00E331FB">
              <w:rPr>
                <w:b w:val="0"/>
              </w:rPr>
              <w:t>Всего</w:t>
            </w:r>
          </w:p>
        </w:tc>
        <w:tc>
          <w:tcPr>
            <w:tcW w:w="494"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Pr>
                <w:b w:val="0"/>
              </w:rPr>
              <w:t>274,0</w:t>
            </w:r>
          </w:p>
        </w:tc>
        <w:tc>
          <w:tcPr>
            <w:tcW w:w="494"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Pr>
                <w:b w:val="0"/>
              </w:rPr>
              <w:t>205,5</w:t>
            </w:r>
          </w:p>
        </w:tc>
        <w:tc>
          <w:tcPr>
            <w:tcW w:w="420"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Pr>
                <w:b w:val="0"/>
              </w:rPr>
              <w:t>64,4</w:t>
            </w:r>
          </w:p>
        </w:tc>
        <w:tc>
          <w:tcPr>
            <w:tcW w:w="346"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Pr>
                <w:b w:val="0"/>
              </w:rPr>
              <w:t>4,1</w:t>
            </w:r>
          </w:p>
        </w:tc>
        <w:tc>
          <w:tcPr>
            <w:tcW w:w="480"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773"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r>
      <w:tr w:rsidR="00394DE5" w:rsidRPr="00E331FB" w:rsidTr="00394DE5">
        <w:trPr>
          <w:trHeight w:val="90"/>
        </w:trPr>
        <w:tc>
          <w:tcPr>
            <w:tcW w:w="1993" w:type="pct"/>
            <w:gridSpan w:val="4"/>
            <w:tcBorders>
              <w:top w:val="single" w:sz="4" w:space="0" w:color="auto"/>
              <w:left w:val="single" w:sz="4" w:space="0" w:color="auto"/>
              <w:bottom w:val="single" w:sz="4" w:space="0" w:color="auto"/>
              <w:right w:val="single" w:sz="4" w:space="0" w:color="auto"/>
            </w:tcBorders>
            <w:noWrap/>
            <w:vAlign w:val="bottom"/>
          </w:tcPr>
          <w:p w:rsidR="00394DE5" w:rsidRPr="00E331FB" w:rsidRDefault="00394DE5" w:rsidP="00394DE5">
            <w:pPr>
              <w:contextualSpacing/>
              <w:jc w:val="both"/>
              <w:rPr>
                <w:b w:val="0"/>
              </w:rPr>
            </w:pPr>
            <w:r w:rsidRPr="00E331FB">
              <w:rPr>
                <w:b w:val="0"/>
              </w:rPr>
              <w:t>2018</w:t>
            </w:r>
          </w:p>
        </w:tc>
        <w:tc>
          <w:tcPr>
            <w:tcW w:w="494"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494"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420"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346"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480"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773"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r>
      <w:tr w:rsidR="00394DE5" w:rsidRPr="00E331FB" w:rsidTr="00394DE5">
        <w:trPr>
          <w:trHeight w:val="90"/>
        </w:trPr>
        <w:tc>
          <w:tcPr>
            <w:tcW w:w="1993" w:type="pct"/>
            <w:gridSpan w:val="4"/>
            <w:tcBorders>
              <w:top w:val="single" w:sz="4" w:space="0" w:color="auto"/>
              <w:left w:val="single" w:sz="4" w:space="0" w:color="auto"/>
              <w:bottom w:val="single" w:sz="4" w:space="0" w:color="auto"/>
              <w:right w:val="single" w:sz="4" w:space="0" w:color="auto"/>
            </w:tcBorders>
            <w:noWrap/>
            <w:vAlign w:val="bottom"/>
          </w:tcPr>
          <w:p w:rsidR="00394DE5" w:rsidRPr="00E331FB" w:rsidRDefault="00394DE5" w:rsidP="00394DE5">
            <w:pPr>
              <w:contextualSpacing/>
              <w:jc w:val="both"/>
              <w:rPr>
                <w:b w:val="0"/>
              </w:rPr>
            </w:pPr>
            <w:r w:rsidRPr="00E331FB">
              <w:rPr>
                <w:b w:val="0"/>
              </w:rPr>
              <w:t>2019</w:t>
            </w:r>
          </w:p>
        </w:tc>
        <w:tc>
          <w:tcPr>
            <w:tcW w:w="494"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494"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420"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346"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480"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773"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r>
      <w:tr w:rsidR="00394DE5" w:rsidRPr="00E331FB" w:rsidTr="00394DE5">
        <w:trPr>
          <w:trHeight w:val="90"/>
        </w:trPr>
        <w:tc>
          <w:tcPr>
            <w:tcW w:w="1993" w:type="pct"/>
            <w:gridSpan w:val="4"/>
            <w:tcBorders>
              <w:top w:val="single" w:sz="4" w:space="0" w:color="auto"/>
              <w:left w:val="single" w:sz="4" w:space="0" w:color="auto"/>
              <w:bottom w:val="single" w:sz="4" w:space="0" w:color="auto"/>
              <w:right w:val="single" w:sz="4" w:space="0" w:color="auto"/>
            </w:tcBorders>
            <w:noWrap/>
            <w:vAlign w:val="bottom"/>
          </w:tcPr>
          <w:p w:rsidR="00394DE5" w:rsidRPr="00E331FB" w:rsidRDefault="00394DE5" w:rsidP="00394DE5">
            <w:pPr>
              <w:contextualSpacing/>
              <w:jc w:val="both"/>
              <w:rPr>
                <w:b w:val="0"/>
              </w:rPr>
            </w:pPr>
            <w:r w:rsidRPr="00E331FB">
              <w:rPr>
                <w:b w:val="0"/>
              </w:rPr>
              <w:t>2020-2035</w:t>
            </w:r>
          </w:p>
        </w:tc>
        <w:tc>
          <w:tcPr>
            <w:tcW w:w="494"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Pr>
                <w:b w:val="0"/>
              </w:rPr>
              <w:t>274,0</w:t>
            </w:r>
          </w:p>
        </w:tc>
        <w:tc>
          <w:tcPr>
            <w:tcW w:w="494"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Pr>
                <w:b w:val="0"/>
              </w:rPr>
              <w:t>205,5</w:t>
            </w:r>
          </w:p>
        </w:tc>
        <w:tc>
          <w:tcPr>
            <w:tcW w:w="420"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Pr>
                <w:b w:val="0"/>
              </w:rPr>
              <w:t>64,4</w:t>
            </w:r>
          </w:p>
        </w:tc>
        <w:tc>
          <w:tcPr>
            <w:tcW w:w="346"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Pr>
                <w:b w:val="0"/>
              </w:rPr>
              <w:t>4,1</w:t>
            </w:r>
          </w:p>
        </w:tc>
        <w:tc>
          <w:tcPr>
            <w:tcW w:w="480"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c>
          <w:tcPr>
            <w:tcW w:w="773" w:type="pct"/>
            <w:tcBorders>
              <w:top w:val="single" w:sz="4" w:space="0" w:color="auto"/>
              <w:left w:val="single" w:sz="4" w:space="0" w:color="auto"/>
              <w:bottom w:val="single" w:sz="4" w:space="0" w:color="auto"/>
              <w:right w:val="single" w:sz="4" w:space="0" w:color="auto"/>
            </w:tcBorders>
            <w:noWrap/>
            <w:vAlign w:val="center"/>
          </w:tcPr>
          <w:p w:rsidR="00394DE5" w:rsidRPr="00E331FB" w:rsidRDefault="00394DE5" w:rsidP="00394DE5">
            <w:pPr>
              <w:contextualSpacing/>
              <w:jc w:val="both"/>
              <w:rPr>
                <w:b w:val="0"/>
              </w:rPr>
            </w:pPr>
            <w:r w:rsidRPr="00E331FB">
              <w:rPr>
                <w:b w:val="0"/>
              </w:rPr>
              <w:t>0,0</w:t>
            </w:r>
          </w:p>
        </w:tc>
      </w:tr>
      <w:tr w:rsidR="00394DE5" w:rsidRPr="00E331FB" w:rsidTr="00394DE5">
        <w:trPr>
          <w:trHeight w:val="185"/>
        </w:trPr>
        <w:tc>
          <w:tcPr>
            <w:tcW w:w="298" w:type="pct"/>
            <w:vMerge w:val="restar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1.</w:t>
            </w:r>
          </w:p>
        </w:tc>
        <w:tc>
          <w:tcPr>
            <w:tcW w:w="1240" w:type="pct"/>
            <w:gridSpan w:val="2"/>
            <w:vMerge w:val="restar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Pr>
                <w:b w:val="0"/>
              </w:rPr>
              <w:t xml:space="preserve">Строительство нового </w:t>
            </w:r>
            <w:r w:rsidRPr="00E331FB">
              <w:rPr>
                <w:b w:val="0"/>
              </w:rPr>
              <w:t xml:space="preserve">здания </w:t>
            </w:r>
            <w:r>
              <w:rPr>
                <w:b w:val="0"/>
              </w:rPr>
              <w:t>Онохойской участковой больницы</w:t>
            </w:r>
          </w:p>
        </w:tc>
        <w:tc>
          <w:tcPr>
            <w:tcW w:w="455"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Всего</w:t>
            </w:r>
          </w:p>
        </w:tc>
        <w:tc>
          <w:tcPr>
            <w:tcW w:w="494"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Pr>
                <w:b w:val="0"/>
              </w:rPr>
              <w:t>274,0</w:t>
            </w:r>
          </w:p>
        </w:tc>
        <w:tc>
          <w:tcPr>
            <w:tcW w:w="494"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Pr>
                <w:b w:val="0"/>
              </w:rPr>
              <w:t>205,5</w:t>
            </w:r>
          </w:p>
        </w:tc>
        <w:tc>
          <w:tcPr>
            <w:tcW w:w="420"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Pr>
                <w:b w:val="0"/>
              </w:rPr>
              <w:t>64,4</w:t>
            </w:r>
          </w:p>
        </w:tc>
        <w:tc>
          <w:tcPr>
            <w:tcW w:w="346"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Pr>
                <w:b w:val="0"/>
              </w:rPr>
              <w:t>4,1</w:t>
            </w:r>
          </w:p>
        </w:tc>
        <w:tc>
          <w:tcPr>
            <w:tcW w:w="480"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773"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r>
      <w:tr w:rsidR="00394DE5" w:rsidRPr="00E331FB" w:rsidTr="00394DE5">
        <w:trPr>
          <w:trHeight w:val="185"/>
        </w:trPr>
        <w:tc>
          <w:tcPr>
            <w:tcW w:w="298" w:type="pct"/>
            <w:vMerge/>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p>
        </w:tc>
        <w:tc>
          <w:tcPr>
            <w:tcW w:w="1240" w:type="pct"/>
            <w:gridSpan w:val="2"/>
            <w:vMerge/>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p>
        </w:tc>
        <w:tc>
          <w:tcPr>
            <w:tcW w:w="455"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2018</w:t>
            </w:r>
          </w:p>
        </w:tc>
        <w:tc>
          <w:tcPr>
            <w:tcW w:w="494"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494"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420"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346"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480"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773"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r>
      <w:tr w:rsidR="00394DE5" w:rsidRPr="00E331FB" w:rsidTr="00394DE5">
        <w:trPr>
          <w:trHeight w:val="405"/>
        </w:trPr>
        <w:tc>
          <w:tcPr>
            <w:tcW w:w="298" w:type="pct"/>
            <w:vMerge/>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p>
        </w:tc>
        <w:tc>
          <w:tcPr>
            <w:tcW w:w="1240" w:type="pct"/>
            <w:gridSpan w:val="2"/>
            <w:vMerge/>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p>
        </w:tc>
        <w:tc>
          <w:tcPr>
            <w:tcW w:w="455" w:type="pct"/>
            <w:tcBorders>
              <w:top w:val="single" w:sz="4" w:space="0" w:color="auto"/>
              <w:left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2019</w:t>
            </w:r>
          </w:p>
        </w:tc>
        <w:tc>
          <w:tcPr>
            <w:tcW w:w="494" w:type="pct"/>
            <w:tcBorders>
              <w:top w:val="single" w:sz="4" w:space="0" w:color="auto"/>
              <w:left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494" w:type="pct"/>
            <w:tcBorders>
              <w:top w:val="single" w:sz="4" w:space="0" w:color="auto"/>
              <w:left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420" w:type="pct"/>
            <w:tcBorders>
              <w:top w:val="single" w:sz="4" w:space="0" w:color="auto"/>
              <w:left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346" w:type="pct"/>
            <w:tcBorders>
              <w:top w:val="single" w:sz="4" w:space="0" w:color="auto"/>
              <w:left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480" w:type="pct"/>
            <w:tcBorders>
              <w:top w:val="single" w:sz="4" w:space="0" w:color="auto"/>
              <w:left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773" w:type="pct"/>
            <w:tcBorders>
              <w:top w:val="single" w:sz="4" w:space="0" w:color="auto"/>
              <w:left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r>
      <w:tr w:rsidR="00394DE5" w:rsidRPr="00E331FB" w:rsidTr="00394DE5">
        <w:trPr>
          <w:trHeight w:val="185"/>
        </w:trPr>
        <w:tc>
          <w:tcPr>
            <w:tcW w:w="298" w:type="pct"/>
            <w:vMerge/>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p>
        </w:tc>
        <w:tc>
          <w:tcPr>
            <w:tcW w:w="1240" w:type="pct"/>
            <w:gridSpan w:val="2"/>
            <w:vMerge/>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p>
        </w:tc>
        <w:tc>
          <w:tcPr>
            <w:tcW w:w="455"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2020-2035</w:t>
            </w:r>
          </w:p>
        </w:tc>
        <w:tc>
          <w:tcPr>
            <w:tcW w:w="494"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Pr>
                <w:b w:val="0"/>
              </w:rPr>
              <w:t>274,0</w:t>
            </w:r>
          </w:p>
        </w:tc>
        <w:tc>
          <w:tcPr>
            <w:tcW w:w="494"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Pr>
                <w:b w:val="0"/>
              </w:rPr>
              <w:t>205,5</w:t>
            </w:r>
          </w:p>
        </w:tc>
        <w:tc>
          <w:tcPr>
            <w:tcW w:w="420"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Pr>
                <w:b w:val="0"/>
              </w:rPr>
              <w:t>64,4</w:t>
            </w:r>
          </w:p>
        </w:tc>
        <w:tc>
          <w:tcPr>
            <w:tcW w:w="346"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Pr>
                <w:b w:val="0"/>
              </w:rPr>
              <w:t>4,1</w:t>
            </w:r>
          </w:p>
        </w:tc>
        <w:tc>
          <w:tcPr>
            <w:tcW w:w="480"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c>
          <w:tcPr>
            <w:tcW w:w="773" w:type="pct"/>
            <w:tcBorders>
              <w:top w:val="single" w:sz="4" w:space="0" w:color="auto"/>
              <w:left w:val="single" w:sz="4" w:space="0" w:color="auto"/>
              <w:bottom w:val="single" w:sz="4" w:space="0" w:color="auto"/>
              <w:right w:val="single" w:sz="4" w:space="0" w:color="auto"/>
            </w:tcBorders>
            <w:vAlign w:val="center"/>
          </w:tcPr>
          <w:p w:rsidR="00394DE5" w:rsidRPr="00E331FB" w:rsidRDefault="00394DE5" w:rsidP="00394DE5">
            <w:pPr>
              <w:contextualSpacing/>
              <w:jc w:val="both"/>
              <w:rPr>
                <w:b w:val="0"/>
              </w:rPr>
            </w:pPr>
            <w:r w:rsidRPr="00E331FB">
              <w:rPr>
                <w:b w:val="0"/>
              </w:rPr>
              <w:t>0,0</w:t>
            </w:r>
          </w:p>
        </w:tc>
      </w:tr>
    </w:tbl>
    <w:p w:rsidR="00E331FB" w:rsidRPr="00E331FB" w:rsidRDefault="00E331FB" w:rsidP="00E331FB">
      <w:pPr>
        <w:pStyle w:val="3"/>
        <w:ind w:left="0" w:right="-460"/>
        <w:jc w:val="center"/>
        <w:rPr>
          <w:rFonts w:ascii="Times New Roman" w:hAnsi="Times New Roman" w:cs="Times New Roman"/>
          <w:b w:val="0"/>
          <w:sz w:val="28"/>
        </w:rPr>
      </w:pPr>
      <w:r w:rsidRPr="00E331FB">
        <w:rPr>
          <w:rFonts w:ascii="Times New Roman" w:hAnsi="Times New Roman" w:cs="Times New Roman"/>
          <w:b w:val="0"/>
          <w:sz w:val="28"/>
        </w:rPr>
        <w:t>2.2.5. Развитие культуры и искусства</w:t>
      </w:r>
      <w:bookmarkEnd w:id="19"/>
    </w:p>
    <w:p w:rsidR="00E331FB" w:rsidRPr="00E331FB" w:rsidRDefault="00E331FB" w:rsidP="00E331FB">
      <w:pPr>
        <w:ind w:right="-460" w:firstLine="709"/>
        <w:contextualSpacing/>
        <w:jc w:val="both"/>
        <w:rPr>
          <w:b w:val="0"/>
        </w:rPr>
      </w:pPr>
      <w:r w:rsidRPr="00E331FB">
        <w:rPr>
          <w:b w:val="0"/>
        </w:rPr>
        <w:t xml:space="preserve">       Основной целью развития культуры и искусства на долгосрочную перспективу является сохранение культурного наследия и  обеспечение доступа к культурным ценностям различных групп граждан</w:t>
      </w:r>
    </w:p>
    <w:p w:rsidR="00E331FB" w:rsidRPr="00E331FB" w:rsidRDefault="00E331FB" w:rsidP="00E331FB">
      <w:pPr>
        <w:autoSpaceDE w:val="0"/>
        <w:autoSpaceDN w:val="0"/>
        <w:adjustRightInd w:val="0"/>
        <w:ind w:right="-460" w:firstLine="709"/>
        <w:contextualSpacing/>
        <w:jc w:val="both"/>
        <w:rPr>
          <w:b w:val="0"/>
        </w:rPr>
      </w:pPr>
      <w:r w:rsidRPr="00E331FB">
        <w:rPr>
          <w:b w:val="0"/>
        </w:rPr>
        <w:t>Основными задачами развития культуры и искусства являются:</w:t>
      </w:r>
    </w:p>
    <w:p w:rsidR="00E331FB" w:rsidRPr="00E331FB" w:rsidRDefault="00E331FB" w:rsidP="00E0577E">
      <w:pPr>
        <w:pStyle w:val="aa"/>
        <w:numPr>
          <w:ilvl w:val="0"/>
          <w:numId w:val="9"/>
        </w:numPr>
        <w:tabs>
          <w:tab w:val="clear" w:pos="1429"/>
          <w:tab w:val="num" w:pos="1080"/>
        </w:tabs>
        <w:ind w:left="0" w:right="-460" w:firstLine="709"/>
        <w:contextualSpacing/>
      </w:pPr>
      <w:r w:rsidRPr="00E331FB">
        <w:t>поддержка и развитие  культурного обмена в области профессионального искусства;</w:t>
      </w:r>
    </w:p>
    <w:p w:rsidR="00E331FB" w:rsidRPr="00E331FB" w:rsidRDefault="00E331FB" w:rsidP="00E0577E">
      <w:pPr>
        <w:pStyle w:val="aa"/>
        <w:numPr>
          <w:ilvl w:val="0"/>
          <w:numId w:val="9"/>
        </w:numPr>
        <w:tabs>
          <w:tab w:val="clear" w:pos="1429"/>
          <w:tab w:val="num" w:pos="1080"/>
        </w:tabs>
        <w:ind w:left="0" w:right="-460" w:firstLine="709"/>
        <w:contextualSpacing/>
      </w:pPr>
      <w:r w:rsidRPr="00E331FB">
        <w:t>формирование системы грантового финансирования творческих проектов учреждений культуры, поддержка инновационных проектов учреждений культуры;</w:t>
      </w:r>
    </w:p>
    <w:p w:rsidR="00E331FB" w:rsidRPr="00E331FB" w:rsidRDefault="00E331FB" w:rsidP="00E0577E">
      <w:pPr>
        <w:numPr>
          <w:ilvl w:val="0"/>
          <w:numId w:val="9"/>
        </w:numPr>
        <w:tabs>
          <w:tab w:val="clear" w:pos="1429"/>
          <w:tab w:val="num" w:pos="1080"/>
        </w:tabs>
        <w:autoSpaceDE w:val="0"/>
        <w:autoSpaceDN w:val="0"/>
        <w:adjustRightInd w:val="0"/>
        <w:spacing w:after="0" w:line="240" w:lineRule="auto"/>
        <w:ind w:left="0" w:right="-460" w:firstLine="709"/>
        <w:contextualSpacing/>
        <w:jc w:val="both"/>
        <w:rPr>
          <w:b w:val="0"/>
        </w:rPr>
      </w:pPr>
      <w:r w:rsidRPr="00E331FB">
        <w:rPr>
          <w:b w:val="0"/>
        </w:rPr>
        <w:t>капитальный ремонт и реконструкция, техническое переоснащение в  учреждениях культуры, обеспечение безопасности  библиотечных фондов.</w:t>
      </w:r>
    </w:p>
    <w:p w:rsidR="00E331FB" w:rsidRPr="00E331FB" w:rsidRDefault="00E331FB" w:rsidP="00E331FB">
      <w:pPr>
        <w:ind w:right="-460" w:firstLine="709"/>
        <w:contextualSpacing/>
        <w:jc w:val="both"/>
        <w:rPr>
          <w:b w:val="0"/>
        </w:rPr>
      </w:pPr>
      <w:r w:rsidRPr="00E331FB">
        <w:rPr>
          <w:b w:val="0"/>
        </w:rPr>
        <w:t>Будут проведены работы по организации общественной безопасности и противопожарных мероприятий в помещениях учреждений культуры, пополнение библиотечных фондов, приобретение оборудования для учреждений культуры.</w:t>
      </w:r>
    </w:p>
    <w:p w:rsidR="00E331FB" w:rsidRPr="00E331FB" w:rsidRDefault="00E331FB" w:rsidP="00E331FB">
      <w:pPr>
        <w:ind w:right="-460" w:firstLine="709"/>
        <w:contextualSpacing/>
        <w:jc w:val="both"/>
        <w:rPr>
          <w:b w:val="0"/>
        </w:rPr>
      </w:pPr>
      <w:r w:rsidRPr="00E331FB">
        <w:rPr>
          <w:b w:val="0"/>
        </w:rPr>
        <w:t xml:space="preserve">Обеспечение доступа к культурным ценностям различных групп граждан будет осуществляться путем увеличения количества массовых мероприятий. Будут </w:t>
      </w:r>
      <w:r w:rsidRPr="00E331FB">
        <w:rPr>
          <w:b w:val="0"/>
        </w:rPr>
        <w:lastRenderedPageBreak/>
        <w:t>формироваться экономические механизмы, направленные на формирование системы рантового финансирования творческих проектов учреждений культуры.</w:t>
      </w:r>
    </w:p>
    <w:p w:rsidR="00E331FB" w:rsidRPr="00E331FB" w:rsidRDefault="00E331FB" w:rsidP="00E331FB">
      <w:pPr>
        <w:ind w:right="-460" w:firstLine="709"/>
        <w:contextualSpacing/>
        <w:jc w:val="center"/>
        <w:rPr>
          <w:b w:val="0"/>
          <w:bCs/>
        </w:rPr>
      </w:pPr>
      <w:r w:rsidRPr="00E331FB">
        <w:rPr>
          <w:b w:val="0"/>
          <w:bCs/>
        </w:rPr>
        <w:t>Реализация инвестиционных проектов и мероприятий в сфере культуры</w:t>
      </w:r>
    </w:p>
    <w:p w:rsidR="00E331FB" w:rsidRPr="00E331FB" w:rsidRDefault="00E331FB" w:rsidP="00E331FB">
      <w:pPr>
        <w:ind w:right="-460" w:firstLine="709"/>
        <w:contextualSpacing/>
        <w:jc w:val="right"/>
        <w:rPr>
          <w:b w:val="0"/>
          <w:i/>
        </w:rPr>
      </w:pPr>
      <w:r w:rsidRPr="00E331FB">
        <w:rPr>
          <w:b w:val="0"/>
          <w:i/>
        </w:rPr>
        <w:t xml:space="preserve">Таблица </w:t>
      </w:r>
      <w:r w:rsidR="00C07130">
        <w:rPr>
          <w:b w:val="0"/>
          <w:i/>
        </w:rPr>
        <w:t>10</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
        <w:gridCol w:w="2228"/>
        <w:gridCol w:w="246"/>
        <w:gridCol w:w="907"/>
        <w:gridCol w:w="987"/>
        <w:gridCol w:w="987"/>
        <w:gridCol w:w="839"/>
        <w:gridCol w:w="688"/>
        <w:gridCol w:w="959"/>
        <w:gridCol w:w="1092"/>
      </w:tblGrid>
      <w:tr w:rsidR="006D2E3F" w:rsidRPr="00E331FB" w:rsidTr="006D2E3F">
        <w:trPr>
          <w:trHeight w:val="315"/>
          <w:tblHeader/>
        </w:trPr>
        <w:tc>
          <w:tcPr>
            <w:tcW w:w="313" w:type="pct"/>
            <w:vMerge w:val="restar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rPr>
            </w:pPr>
            <w:r w:rsidRPr="00E331FB">
              <w:rPr>
                <w:b w:val="0"/>
              </w:rPr>
              <w:t>№ п/п</w:t>
            </w:r>
          </w:p>
        </w:tc>
        <w:tc>
          <w:tcPr>
            <w:tcW w:w="1169" w:type="pct"/>
            <w:vMerge w:val="restar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rPr>
            </w:pPr>
            <w:r w:rsidRPr="00E331FB">
              <w:rPr>
                <w:b w:val="0"/>
              </w:rPr>
              <w:t>наименование проекта</w:t>
            </w:r>
          </w:p>
        </w:tc>
        <w:tc>
          <w:tcPr>
            <w:tcW w:w="604" w:type="pct"/>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6D2E3F" w:rsidRPr="00E331FB" w:rsidRDefault="006D2E3F" w:rsidP="00D134B0">
            <w:pPr>
              <w:contextualSpacing/>
              <w:jc w:val="both"/>
              <w:rPr>
                <w:b w:val="0"/>
              </w:rPr>
            </w:pPr>
            <w:r w:rsidRPr="00E331FB">
              <w:rPr>
                <w:b w:val="0"/>
              </w:rPr>
              <w:t>срок реализации</w:t>
            </w:r>
          </w:p>
        </w:tc>
        <w:tc>
          <w:tcPr>
            <w:tcW w:w="2913" w:type="pct"/>
            <w:gridSpan w:val="6"/>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rPr>
            </w:pPr>
            <w:r w:rsidRPr="00E331FB">
              <w:rPr>
                <w:b w:val="0"/>
              </w:rPr>
              <w:t>объем финансирования, млн. руб.</w:t>
            </w:r>
          </w:p>
        </w:tc>
      </w:tr>
      <w:tr w:rsidR="006D2E3F" w:rsidRPr="00E331FB" w:rsidTr="006D2E3F">
        <w:trPr>
          <w:trHeight w:val="2487"/>
          <w:tblHeader/>
        </w:trPr>
        <w:tc>
          <w:tcPr>
            <w:tcW w:w="313" w:type="pct"/>
            <w:vMerge/>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rPr>
            </w:pPr>
          </w:p>
        </w:tc>
        <w:tc>
          <w:tcPr>
            <w:tcW w:w="1169" w:type="pct"/>
            <w:vMerge/>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rPr>
            </w:pPr>
          </w:p>
        </w:tc>
        <w:tc>
          <w:tcPr>
            <w:tcW w:w="604" w:type="pct"/>
            <w:gridSpan w:val="2"/>
            <w:vMerge/>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rPr>
            </w:pPr>
          </w:p>
        </w:tc>
        <w:tc>
          <w:tcPr>
            <w:tcW w:w="518"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rPr>
            </w:pPr>
            <w:r w:rsidRPr="00E331FB">
              <w:rPr>
                <w:b w:val="0"/>
              </w:rPr>
              <w:t>всего</w:t>
            </w:r>
          </w:p>
        </w:tc>
        <w:tc>
          <w:tcPr>
            <w:tcW w:w="518" w:type="pct"/>
            <w:tcBorders>
              <w:top w:val="single" w:sz="4" w:space="0" w:color="auto"/>
              <w:left w:val="single" w:sz="4" w:space="0" w:color="auto"/>
              <w:bottom w:val="single" w:sz="4" w:space="0" w:color="auto"/>
              <w:right w:val="single" w:sz="4" w:space="0" w:color="auto"/>
            </w:tcBorders>
            <w:textDirection w:val="btLr"/>
            <w:vAlign w:val="center"/>
          </w:tcPr>
          <w:p w:rsidR="006D2E3F" w:rsidRPr="00E331FB" w:rsidRDefault="006D2E3F" w:rsidP="00D134B0">
            <w:pPr>
              <w:contextualSpacing/>
              <w:jc w:val="both"/>
              <w:rPr>
                <w:b w:val="0"/>
              </w:rPr>
            </w:pPr>
            <w:r w:rsidRPr="00E331FB">
              <w:rPr>
                <w:b w:val="0"/>
              </w:rPr>
              <w:t>федеральный бюджет</w:t>
            </w:r>
          </w:p>
        </w:tc>
        <w:tc>
          <w:tcPr>
            <w:tcW w:w="440" w:type="pct"/>
            <w:tcBorders>
              <w:top w:val="single" w:sz="4" w:space="0" w:color="auto"/>
              <w:left w:val="single" w:sz="4" w:space="0" w:color="auto"/>
              <w:bottom w:val="single" w:sz="4" w:space="0" w:color="auto"/>
              <w:right w:val="single" w:sz="4" w:space="0" w:color="auto"/>
            </w:tcBorders>
            <w:textDirection w:val="btLr"/>
            <w:vAlign w:val="center"/>
          </w:tcPr>
          <w:p w:rsidR="006D2E3F" w:rsidRPr="00E331FB" w:rsidRDefault="006D2E3F" w:rsidP="00D134B0">
            <w:pPr>
              <w:contextualSpacing/>
              <w:jc w:val="both"/>
              <w:rPr>
                <w:b w:val="0"/>
              </w:rPr>
            </w:pPr>
            <w:r w:rsidRPr="00E331FB">
              <w:rPr>
                <w:b w:val="0"/>
              </w:rPr>
              <w:t>республиканский бюджет</w:t>
            </w:r>
          </w:p>
        </w:tc>
        <w:tc>
          <w:tcPr>
            <w:tcW w:w="361" w:type="pct"/>
            <w:tcBorders>
              <w:top w:val="single" w:sz="4" w:space="0" w:color="auto"/>
              <w:left w:val="single" w:sz="4" w:space="0" w:color="auto"/>
              <w:bottom w:val="single" w:sz="4" w:space="0" w:color="auto"/>
              <w:right w:val="single" w:sz="4" w:space="0" w:color="auto"/>
            </w:tcBorders>
            <w:textDirection w:val="btLr"/>
            <w:vAlign w:val="center"/>
          </w:tcPr>
          <w:p w:rsidR="006D2E3F" w:rsidRPr="00E331FB" w:rsidRDefault="006D2E3F" w:rsidP="00D134B0">
            <w:pPr>
              <w:contextualSpacing/>
              <w:jc w:val="both"/>
              <w:rPr>
                <w:b w:val="0"/>
              </w:rPr>
            </w:pPr>
            <w:r w:rsidRPr="00E331FB">
              <w:rPr>
                <w:b w:val="0"/>
              </w:rPr>
              <w:t>бюджет муниципального района</w:t>
            </w:r>
          </w:p>
        </w:tc>
        <w:tc>
          <w:tcPr>
            <w:tcW w:w="503" w:type="pct"/>
            <w:tcBorders>
              <w:top w:val="single" w:sz="4" w:space="0" w:color="auto"/>
              <w:left w:val="single" w:sz="4" w:space="0" w:color="auto"/>
              <w:bottom w:val="single" w:sz="4" w:space="0" w:color="auto"/>
              <w:right w:val="single" w:sz="4" w:space="0" w:color="auto"/>
            </w:tcBorders>
            <w:textDirection w:val="btLr"/>
            <w:vAlign w:val="center"/>
          </w:tcPr>
          <w:p w:rsidR="006D2E3F" w:rsidRPr="00E331FB" w:rsidRDefault="006D2E3F" w:rsidP="00D134B0">
            <w:pPr>
              <w:contextualSpacing/>
              <w:jc w:val="both"/>
              <w:rPr>
                <w:b w:val="0"/>
              </w:rPr>
            </w:pPr>
            <w:r w:rsidRPr="00E331FB">
              <w:rPr>
                <w:b w:val="0"/>
              </w:rPr>
              <w:t>бюджет сельского (городского) поселения</w:t>
            </w:r>
          </w:p>
        </w:tc>
        <w:tc>
          <w:tcPr>
            <w:tcW w:w="572" w:type="pct"/>
            <w:tcBorders>
              <w:top w:val="single" w:sz="4" w:space="0" w:color="auto"/>
              <w:left w:val="single" w:sz="4" w:space="0" w:color="auto"/>
              <w:bottom w:val="single" w:sz="4" w:space="0" w:color="auto"/>
              <w:right w:val="single" w:sz="4" w:space="0" w:color="auto"/>
            </w:tcBorders>
            <w:textDirection w:val="btLr"/>
            <w:vAlign w:val="center"/>
          </w:tcPr>
          <w:p w:rsidR="006D2E3F" w:rsidRPr="00E331FB" w:rsidRDefault="006D2E3F" w:rsidP="00D134B0">
            <w:pPr>
              <w:contextualSpacing/>
              <w:jc w:val="both"/>
              <w:rPr>
                <w:b w:val="0"/>
              </w:rPr>
            </w:pPr>
            <w:r w:rsidRPr="00E331FB">
              <w:rPr>
                <w:b w:val="0"/>
              </w:rPr>
              <w:t>собственные и привлеченные средства предприятий</w:t>
            </w:r>
          </w:p>
        </w:tc>
      </w:tr>
      <w:tr w:rsidR="006D2E3F" w:rsidRPr="00E331FB" w:rsidTr="006D2E3F">
        <w:trPr>
          <w:trHeight w:val="179"/>
          <w:tblHeader/>
        </w:trPr>
        <w:tc>
          <w:tcPr>
            <w:tcW w:w="313"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sz w:val="20"/>
                <w:szCs w:val="20"/>
              </w:rPr>
            </w:pPr>
            <w:r w:rsidRPr="00E331FB">
              <w:rPr>
                <w:b w:val="0"/>
                <w:sz w:val="20"/>
                <w:szCs w:val="20"/>
              </w:rPr>
              <w:t>1</w:t>
            </w:r>
          </w:p>
        </w:tc>
        <w:tc>
          <w:tcPr>
            <w:tcW w:w="1169"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sz w:val="20"/>
                <w:szCs w:val="20"/>
              </w:rPr>
            </w:pPr>
            <w:r w:rsidRPr="00E331FB">
              <w:rPr>
                <w:b w:val="0"/>
                <w:sz w:val="20"/>
                <w:szCs w:val="20"/>
              </w:rPr>
              <w:t>2</w:t>
            </w:r>
          </w:p>
        </w:tc>
        <w:tc>
          <w:tcPr>
            <w:tcW w:w="604" w:type="pct"/>
            <w:gridSpan w:val="2"/>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sz w:val="20"/>
                <w:szCs w:val="20"/>
              </w:rPr>
            </w:pPr>
            <w:r w:rsidRPr="00E331FB">
              <w:rPr>
                <w:b w:val="0"/>
                <w:sz w:val="20"/>
                <w:szCs w:val="20"/>
              </w:rPr>
              <w:t>3</w:t>
            </w:r>
          </w:p>
        </w:tc>
        <w:tc>
          <w:tcPr>
            <w:tcW w:w="518"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sz w:val="20"/>
                <w:szCs w:val="20"/>
              </w:rPr>
            </w:pPr>
            <w:r w:rsidRPr="00E331FB">
              <w:rPr>
                <w:b w:val="0"/>
                <w:sz w:val="20"/>
                <w:szCs w:val="20"/>
              </w:rPr>
              <w:t>4</w:t>
            </w:r>
          </w:p>
        </w:tc>
        <w:tc>
          <w:tcPr>
            <w:tcW w:w="518"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sz w:val="20"/>
                <w:szCs w:val="20"/>
              </w:rPr>
            </w:pPr>
            <w:r w:rsidRPr="00E331FB">
              <w:rPr>
                <w:b w:val="0"/>
                <w:sz w:val="20"/>
                <w:szCs w:val="20"/>
              </w:rPr>
              <w:t>5</w:t>
            </w:r>
          </w:p>
        </w:tc>
        <w:tc>
          <w:tcPr>
            <w:tcW w:w="440"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sz w:val="20"/>
                <w:szCs w:val="20"/>
              </w:rPr>
            </w:pPr>
            <w:r w:rsidRPr="00E331FB">
              <w:rPr>
                <w:b w:val="0"/>
                <w:sz w:val="20"/>
                <w:szCs w:val="20"/>
              </w:rPr>
              <w:t>6</w:t>
            </w:r>
          </w:p>
        </w:tc>
        <w:tc>
          <w:tcPr>
            <w:tcW w:w="361"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sz w:val="20"/>
                <w:szCs w:val="20"/>
              </w:rPr>
            </w:pPr>
            <w:r w:rsidRPr="00E331FB">
              <w:rPr>
                <w:b w:val="0"/>
                <w:sz w:val="20"/>
                <w:szCs w:val="20"/>
              </w:rPr>
              <w:t>7</w:t>
            </w:r>
          </w:p>
        </w:tc>
        <w:tc>
          <w:tcPr>
            <w:tcW w:w="503"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sz w:val="20"/>
                <w:szCs w:val="20"/>
              </w:rPr>
            </w:pPr>
            <w:r w:rsidRPr="00E331FB">
              <w:rPr>
                <w:b w:val="0"/>
                <w:sz w:val="20"/>
                <w:szCs w:val="20"/>
              </w:rPr>
              <w:t>8</w:t>
            </w:r>
          </w:p>
        </w:tc>
        <w:tc>
          <w:tcPr>
            <w:tcW w:w="572"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D134B0">
            <w:pPr>
              <w:contextualSpacing/>
              <w:jc w:val="both"/>
              <w:rPr>
                <w:b w:val="0"/>
                <w:sz w:val="20"/>
                <w:szCs w:val="20"/>
              </w:rPr>
            </w:pPr>
            <w:r w:rsidRPr="00E331FB">
              <w:rPr>
                <w:b w:val="0"/>
                <w:sz w:val="20"/>
                <w:szCs w:val="20"/>
              </w:rPr>
              <w:t>9</w:t>
            </w:r>
          </w:p>
        </w:tc>
      </w:tr>
      <w:tr w:rsidR="006D2E3F" w:rsidRPr="00E331FB" w:rsidTr="006D2E3F">
        <w:trPr>
          <w:trHeight w:val="90"/>
        </w:trPr>
        <w:tc>
          <w:tcPr>
            <w:tcW w:w="2087" w:type="pct"/>
            <w:gridSpan w:val="4"/>
            <w:tcBorders>
              <w:top w:val="single" w:sz="4" w:space="0" w:color="auto"/>
              <w:left w:val="single" w:sz="4" w:space="0" w:color="auto"/>
              <w:bottom w:val="single" w:sz="4" w:space="0" w:color="auto"/>
              <w:right w:val="single" w:sz="4" w:space="0" w:color="auto"/>
            </w:tcBorders>
            <w:noWrap/>
            <w:vAlign w:val="bottom"/>
          </w:tcPr>
          <w:p w:rsidR="006D2E3F" w:rsidRPr="00E331FB" w:rsidRDefault="006D2E3F" w:rsidP="00691276">
            <w:pPr>
              <w:contextualSpacing/>
              <w:jc w:val="both"/>
              <w:rPr>
                <w:b w:val="0"/>
              </w:rPr>
            </w:pPr>
            <w:r w:rsidRPr="00E331FB">
              <w:rPr>
                <w:b w:val="0"/>
              </w:rPr>
              <w:t>Всего</w:t>
            </w:r>
          </w:p>
        </w:tc>
        <w:tc>
          <w:tcPr>
            <w:tcW w:w="518"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Pr>
                <w:b w:val="0"/>
              </w:rPr>
              <w:t>120,0</w:t>
            </w:r>
          </w:p>
        </w:tc>
        <w:tc>
          <w:tcPr>
            <w:tcW w:w="518"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Pr>
                <w:b w:val="0"/>
              </w:rPr>
              <w:t>120,0</w:t>
            </w:r>
          </w:p>
        </w:tc>
        <w:tc>
          <w:tcPr>
            <w:tcW w:w="440"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Pr>
                <w:b w:val="0"/>
              </w:rPr>
              <w:t>0,0</w:t>
            </w:r>
          </w:p>
        </w:tc>
        <w:tc>
          <w:tcPr>
            <w:tcW w:w="361"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503"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572"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r>
      <w:tr w:rsidR="006D2E3F" w:rsidRPr="00E331FB" w:rsidTr="006D2E3F">
        <w:trPr>
          <w:trHeight w:val="90"/>
        </w:trPr>
        <w:tc>
          <w:tcPr>
            <w:tcW w:w="2087" w:type="pct"/>
            <w:gridSpan w:val="4"/>
            <w:tcBorders>
              <w:top w:val="single" w:sz="4" w:space="0" w:color="auto"/>
              <w:left w:val="single" w:sz="4" w:space="0" w:color="auto"/>
              <w:bottom w:val="single" w:sz="4" w:space="0" w:color="auto"/>
              <w:right w:val="single" w:sz="4" w:space="0" w:color="auto"/>
            </w:tcBorders>
            <w:noWrap/>
            <w:vAlign w:val="bottom"/>
          </w:tcPr>
          <w:p w:rsidR="006D2E3F" w:rsidRPr="00E331FB" w:rsidRDefault="006D2E3F" w:rsidP="00691276">
            <w:pPr>
              <w:contextualSpacing/>
              <w:jc w:val="both"/>
              <w:rPr>
                <w:b w:val="0"/>
              </w:rPr>
            </w:pPr>
            <w:r w:rsidRPr="00E331FB">
              <w:rPr>
                <w:b w:val="0"/>
              </w:rPr>
              <w:t>2018</w:t>
            </w:r>
          </w:p>
        </w:tc>
        <w:tc>
          <w:tcPr>
            <w:tcW w:w="518"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518"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440"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361"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503"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572"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r>
      <w:tr w:rsidR="006D2E3F" w:rsidRPr="00E331FB" w:rsidTr="006D2E3F">
        <w:trPr>
          <w:trHeight w:val="90"/>
        </w:trPr>
        <w:tc>
          <w:tcPr>
            <w:tcW w:w="2087" w:type="pct"/>
            <w:gridSpan w:val="4"/>
            <w:tcBorders>
              <w:top w:val="single" w:sz="4" w:space="0" w:color="auto"/>
              <w:left w:val="single" w:sz="4" w:space="0" w:color="auto"/>
              <w:bottom w:val="single" w:sz="4" w:space="0" w:color="auto"/>
              <w:right w:val="single" w:sz="4" w:space="0" w:color="auto"/>
            </w:tcBorders>
            <w:noWrap/>
            <w:vAlign w:val="bottom"/>
          </w:tcPr>
          <w:p w:rsidR="006D2E3F" w:rsidRPr="00E331FB" w:rsidRDefault="006D2E3F" w:rsidP="00691276">
            <w:pPr>
              <w:contextualSpacing/>
              <w:jc w:val="both"/>
              <w:rPr>
                <w:b w:val="0"/>
              </w:rPr>
            </w:pPr>
            <w:r w:rsidRPr="00E331FB">
              <w:rPr>
                <w:b w:val="0"/>
              </w:rPr>
              <w:t>2019</w:t>
            </w:r>
          </w:p>
        </w:tc>
        <w:tc>
          <w:tcPr>
            <w:tcW w:w="518"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518"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440"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361"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503"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572"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r>
      <w:tr w:rsidR="006D2E3F" w:rsidRPr="00E331FB" w:rsidTr="006D2E3F">
        <w:trPr>
          <w:trHeight w:val="90"/>
        </w:trPr>
        <w:tc>
          <w:tcPr>
            <w:tcW w:w="2087" w:type="pct"/>
            <w:gridSpan w:val="4"/>
            <w:tcBorders>
              <w:top w:val="single" w:sz="4" w:space="0" w:color="auto"/>
              <w:left w:val="single" w:sz="4" w:space="0" w:color="auto"/>
              <w:bottom w:val="single" w:sz="4" w:space="0" w:color="auto"/>
              <w:right w:val="single" w:sz="4" w:space="0" w:color="auto"/>
            </w:tcBorders>
            <w:noWrap/>
            <w:vAlign w:val="bottom"/>
          </w:tcPr>
          <w:p w:rsidR="006D2E3F" w:rsidRPr="00E331FB" w:rsidRDefault="006D2E3F" w:rsidP="00691276">
            <w:pPr>
              <w:contextualSpacing/>
              <w:jc w:val="both"/>
              <w:rPr>
                <w:b w:val="0"/>
              </w:rPr>
            </w:pPr>
            <w:r w:rsidRPr="00E331FB">
              <w:rPr>
                <w:b w:val="0"/>
              </w:rPr>
              <w:t>2020-2035</w:t>
            </w:r>
          </w:p>
        </w:tc>
        <w:tc>
          <w:tcPr>
            <w:tcW w:w="518"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Pr>
                <w:b w:val="0"/>
              </w:rPr>
              <w:t>120,0</w:t>
            </w:r>
          </w:p>
        </w:tc>
        <w:tc>
          <w:tcPr>
            <w:tcW w:w="518"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Pr>
                <w:b w:val="0"/>
              </w:rPr>
              <w:t>120,0</w:t>
            </w:r>
          </w:p>
        </w:tc>
        <w:tc>
          <w:tcPr>
            <w:tcW w:w="440"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Pr>
                <w:b w:val="0"/>
              </w:rPr>
              <w:t>0,0</w:t>
            </w:r>
          </w:p>
        </w:tc>
        <w:tc>
          <w:tcPr>
            <w:tcW w:w="361"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503"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c>
          <w:tcPr>
            <w:tcW w:w="572" w:type="pct"/>
            <w:tcBorders>
              <w:top w:val="single" w:sz="4" w:space="0" w:color="auto"/>
              <w:left w:val="single" w:sz="4" w:space="0" w:color="auto"/>
              <w:bottom w:val="single" w:sz="4" w:space="0" w:color="auto"/>
              <w:right w:val="single" w:sz="4" w:space="0" w:color="auto"/>
            </w:tcBorders>
            <w:noWrap/>
            <w:vAlign w:val="center"/>
          </w:tcPr>
          <w:p w:rsidR="006D2E3F" w:rsidRPr="00E331FB" w:rsidRDefault="006D2E3F" w:rsidP="00691276">
            <w:pPr>
              <w:contextualSpacing/>
              <w:jc w:val="both"/>
              <w:rPr>
                <w:b w:val="0"/>
              </w:rPr>
            </w:pPr>
            <w:r w:rsidRPr="00E331FB">
              <w:rPr>
                <w:b w:val="0"/>
              </w:rPr>
              <w:t>0,0</w:t>
            </w:r>
          </w:p>
        </w:tc>
      </w:tr>
      <w:tr w:rsidR="006D2E3F" w:rsidRPr="00E331FB" w:rsidTr="006D2E3F">
        <w:trPr>
          <w:trHeight w:val="185"/>
        </w:trPr>
        <w:tc>
          <w:tcPr>
            <w:tcW w:w="313" w:type="pct"/>
            <w:vMerge w:val="restar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1.</w:t>
            </w:r>
          </w:p>
        </w:tc>
        <w:tc>
          <w:tcPr>
            <w:tcW w:w="1298" w:type="pct"/>
            <w:gridSpan w:val="2"/>
            <w:vMerge w:val="restar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Pr>
                <w:b w:val="0"/>
              </w:rPr>
              <w:t>Строительство нового здания  дома культуры в п. Онохой</w:t>
            </w:r>
          </w:p>
        </w:tc>
        <w:tc>
          <w:tcPr>
            <w:tcW w:w="476"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Всего</w:t>
            </w:r>
          </w:p>
        </w:tc>
        <w:tc>
          <w:tcPr>
            <w:tcW w:w="518"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Pr>
                <w:b w:val="0"/>
              </w:rPr>
              <w:t>120,0</w:t>
            </w:r>
          </w:p>
        </w:tc>
        <w:tc>
          <w:tcPr>
            <w:tcW w:w="518"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Pr>
                <w:b w:val="0"/>
              </w:rPr>
              <w:t>120,0</w:t>
            </w:r>
          </w:p>
        </w:tc>
        <w:tc>
          <w:tcPr>
            <w:tcW w:w="440"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Pr>
                <w:b w:val="0"/>
              </w:rPr>
              <w:t>0,0</w:t>
            </w:r>
          </w:p>
        </w:tc>
        <w:tc>
          <w:tcPr>
            <w:tcW w:w="361"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503"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572"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r>
      <w:tr w:rsidR="006D2E3F" w:rsidRPr="00E331FB" w:rsidTr="006D2E3F">
        <w:trPr>
          <w:trHeight w:val="185"/>
        </w:trPr>
        <w:tc>
          <w:tcPr>
            <w:tcW w:w="313" w:type="pct"/>
            <w:vMerge/>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p>
        </w:tc>
        <w:tc>
          <w:tcPr>
            <w:tcW w:w="1298" w:type="pct"/>
            <w:gridSpan w:val="2"/>
            <w:vMerge/>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p>
        </w:tc>
        <w:tc>
          <w:tcPr>
            <w:tcW w:w="476"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2018</w:t>
            </w:r>
          </w:p>
        </w:tc>
        <w:tc>
          <w:tcPr>
            <w:tcW w:w="518"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518"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440"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361"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503"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572"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r>
      <w:tr w:rsidR="006D2E3F" w:rsidRPr="00E331FB" w:rsidTr="006D2E3F">
        <w:trPr>
          <w:trHeight w:val="405"/>
        </w:trPr>
        <w:tc>
          <w:tcPr>
            <w:tcW w:w="313" w:type="pct"/>
            <w:vMerge/>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p>
        </w:tc>
        <w:tc>
          <w:tcPr>
            <w:tcW w:w="1298" w:type="pct"/>
            <w:gridSpan w:val="2"/>
            <w:vMerge/>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p>
        </w:tc>
        <w:tc>
          <w:tcPr>
            <w:tcW w:w="476" w:type="pct"/>
            <w:tcBorders>
              <w:top w:val="single" w:sz="4" w:space="0" w:color="auto"/>
              <w:left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2019</w:t>
            </w:r>
          </w:p>
        </w:tc>
        <w:tc>
          <w:tcPr>
            <w:tcW w:w="518" w:type="pct"/>
            <w:tcBorders>
              <w:top w:val="single" w:sz="4" w:space="0" w:color="auto"/>
              <w:left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518" w:type="pct"/>
            <w:tcBorders>
              <w:top w:val="single" w:sz="4" w:space="0" w:color="auto"/>
              <w:left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440" w:type="pct"/>
            <w:tcBorders>
              <w:top w:val="single" w:sz="4" w:space="0" w:color="auto"/>
              <w:left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361" w:type="pct"/>
            <w:tcBorders>
              <w:top w:val="single" w:sz="4" w:space="0" w:color="auto"/>
              <w:left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503" w:type="pct"/>
            <w:tcBorders>
              <w:top w:val="single" w:sz="4" w:space="0" w:color="auto"/>
              <w:left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572" w:type="pct"/>
            <w:tcBorders>
              <w:top w:val="single" w:sz="4" w:space="0" w:color="auto"/>
              <w:left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r>
      <w:tr w:rsidR="006D2E3F" w:rsidRPr="00E331FB" w:rsidTr="006D2E3F">
        <w:trPr>
          <w:trHeight w:val="185"/>
        </w:trPr>
        <w:tc>
          <w:tcPr>
            <w:tcW w:w="313" w:type="pct"/>
            <w:vMerge/>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p>
        </w:tc>
        <w:tc>
          <w:tcPr>
            <w:tcW w:w="1298" w:type="pct"/>
            <w:gridSpan w:val="2"/>
            <w:vMerge/>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p>
        </w:tc>
        <w:tc>
          <w:tcPr>
            <w:tcW w:w="476"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2020-2035</w:t>
            </w:r>
          </w:p>
        </w:tc>
        <w:tc>
          <w:tcPr>
            <w:tcW w:w="518"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Pr>
                <w:b w:val="0"/>
              </w:rPr>
              <w:t>120,0</w:t>
            </w:r>
          </w:p>
        </w:tc>
        <w:tc>
          <w:tcPr>
            <w:tcW w:w="518"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Pr>
                <w:b w:val="0"/>
              </w:rPr>
              <w:t>120,0</w:t>
            </w:r>
          </w:p>
        </w:tc>
        <w:tc>
          <w:tcPr>
            <w:tcW w:w="440"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Pr>
                <w:b w:val="0"/>
              </w:rPr>
              <w:t>0,0</w:t>
            </w:r>
          </w:p>
        </w:tc>
        <w:tc>
          <w:tcPr>
            <w:tcW w:w="361"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503"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c>
          <w:tcPr>
            <w:tcW w:w="572" w:type="pct"/>
            <w:tcBorders>
              <w:top w:val="single" w:sz="4" w:space="0" w:color="auto"/>
              <w:left w:val="single" w:sz="4" w:space="0" w:color="auto"/>
              <w:bottom w:val="single" w:sz="4" w:space="0" w:color="auto"/>
              <w:right w:val="single" w:sz="4" w:space="0" w:color="auto"/>
            </w:tcBorders>
            <w:vAlign w:val="center"/>
          </w:tcPr>
          <w:p w:rsidR="006D2E3F" w:rsidRPr="00E331FB" w:rsidRDefault="006D2E3F" w:rsidP="00691276">
            <w:pPr>
              <w:contextualSpacing/>
              <w:jc w:val="both"/>
              <w:rPr>
                <w:b w:val="0"/>
              </w:rPr>
            </w:pPr>
            <w:r w:rsidRPr="00E331FB">
              <w:rPr>
                <w:b w:val="0"/>
              </w:rPr>
              <w:t>0,0</w:t>
            </w:r>
          </w:p>
        </w:tc>
      </w:tr>
    </w:tbl>
    <w:p w:rsidR="00E331FB" w:rsidRPr="00E331FB" w:rsidRDefault="00E331FB" w:rsidP="00E331FB">
      <w:pPr>
        <w:ind w:right="-460" w:firstLine="709"/>
        <w:contextualSpacing/>
        <w:jc w:val="both"/>
        <w:rPr>
          <w:b w:val="0"/>
        </w:rPr>
      </w:pPr>
    </w:p>
    <w:p w:rsidR="00E331FB" w:rsidRPr="00E331FB" w:rsidRDefault="00E331FB" w:rsidP="00E331FB">
      <w:pPr>
        <w:pStyle w:val="3"/>
        <w:spacing w:line="360" w:lineRule="auto"/>
        <w:ind w:left="0" w:right="-460"/>
        <w:jc w:val="center"/>
        <w:rPr>
          <w:rFonts w:ascii="Times New Roman" w:hAnsi="Times New Roman" w:cs="Times New Roman"/>
          <w:b w:val="0"/>
          <w:sz w:val="28"/>
        </w:rPr>
      </w:pPr>
      <w:bookmarkStart w:id="20" w:name="_Toc175981393"/>
      <w:bookmarkStart w:id="21" w:name="_Toc206896545"/>
      <w:r w:rsidRPr="00E331FB">
        <w:rPr>
          <w:rFonts w:ascii="Times New Roman" w:hAnsi="Times New Roman" w:cs="Times New Roman"/>
          <w:b w:val="0"/>
          <w:sz w:val="28"/>
          <w:lang w:val="en-US"/>
        </w:rPr>
        <w:t>2</w:t>
      </w:r>
      <w:r w:rsidRPr="00E331FB">
        <w:rPr>
          <w:rFonts w:ascii="Times New Roman" w:hAnsi="Times New Roman" w:cs="Times New Roman"/>
          <w:b w:val="0"/>
          <w:sz w:val="28"/>
        </w:rPr>
        <w:t>.2.6. Развитие физической культуры и спорта</w:t>
      </w:r>
      <w:bookmarkEnd w:id="20"/>
      <w:bookmarkEnd w:id="21"/>
    </w:p>
    <w:p w:rsidR="00E331FB" w:rsidRPr="00E331FB" w:rsidRDefault="00E331FB" w:rsidP="00E331FB">
      <w:pPr>
        <w:pStyle w:val="aa"/>
        <w:ind w:left="0" w:right="-460" w:firstLine="709"/>
        <w:contextualSpacing/>
      </w:pPr>
      <w:r w:rsidRPr="00E331FB">
        <w:t>Основной целью развития физической культуры и спорта в долгосрочной перспективе является укрепление здоровья среди всех социально-демографических групп населения.</w:t>
      </w:r>
    </w:p>
    <w:p w:rsidR="00E331FB" w:rsidRPr="00E331FB" w:rsidRDefault="00E331FB" w:rsidP="00E331FB">
      <w:pPr>
        <w:ind w:right="-460" w:firstLine="709"/>
        <w:contextualSpacing/>
        <w:rPr>
          <w:b w:val="0"/>
        </w:rPr>
      </w:pPr>
      <w:r w:rsidRPr="00E331FB">
        <w:rPr>
          <w:b w:val="0"/>
        </w:rPr>
        <w:t>На достижение поставленных целей необходимо направить следующие финансовые ресурсы:</w:t>
      </w:r>
    </w:p>
    <w:p w:rsidR="00E331FB" w:rsidRDefault="00E331FB" w:rsidP="00E331FB">
      <w:pPr>
        <w:spacing w:line="240" w:lineRule="exact"/>
        <w:ind w:right="-460"/>
        <w:jc w:val="center"/>
        <w:rPr>
          <w:b w:val="0"/>
          <w:bCs/>
        </w:rPr>
      </w:pPr>
    </w:p>
    <w:p w:rsidR="00691276" w:rsidRDefault="00691276" w:rsidP="00E331FB">
      <w:pPr>
        <w:spacing w:line="240" w:lineRule="exact"/>
        <w:ind w:right="-460"/>
        <w:jc w:val="center"/>
        <w:rPr>
          <w:b w:val="0"/>
          <w:bCs/>
        </w:rPr>
      </w:pPr>
    </w:p>
    <w:p w:rsidR="00691276" w:rsidRDefault="00691276" w:rsidP="00E331FB">
      <w:pPr>
        <w:spacing w:line="240" w:lineRule="exact"/>
        <w:ind w:right="-460"/>
        <w:jc w:val="center"/>
        <w:rPr>
          <w:b w:val="0"/>
          <w:bCs/>
        </w:rPr>
      </w:pPr>
    </w:p>
    <w:p w:rsidR="00691276" w:rsidRDefault="00691276" w:rsidP="00E331FB">
      <w:pPr>
        <w:spacing w:line="240" w:lineRule="exact"/>
        <w:ind w:right="-460"/>
        <w:jc w:val="center"/>
        <w:rPr>
          <w:b w:val="0"/>
          <w:bCs/>
        </w:rPr>
      </w:pPr>
    </w:p>
    <w:p w:rsidR="00691276" w:rsidRDefault="00691276" w:rsidP="00E331FB">
      <w:pPr>
        <w:spacing w:line="240" w:lineRule="exact"/>
        <w:ind w:right="-460"/>
        <w:jc w:val="center"/>
        <w:rPr>
          <w:b w:val="0"/>
          <w:bCs/>
        </w:rPr>
      </w:pPr>
    </w:p>
    <w:p w:rsidR="00691276" w:rsidRPr="00E331FB" w:rsidRDefault="00691276" w:rsidP="00E331FB">
      <w:pPr>
        <w:spacing w:line="240" w:lineRule="exact"/>
        <w:ind w:right="-460"/>
        <w:jc w:val="center"/>
        <w:rPr>
          <w:b w:val="0"/>
          <w:bCs/>
        </w:rPr>
      </w:pPr>
    </w:p>
    <w:p w:rsidR="00E331FB" w:rsidRPr="00E331FB" w:rsidRDefault="00E331FB" w:rsidP="00E331FB">
      <w:pPr>
        <w:spacing w:line="240" w:lineRule="exact"/>
        <w:ind w:right="-460"/>
        <w:jc w:val="center"/>
        <w:rPr>
          <w:b w:val="0"/>
          <w:bCs/>
        </w:rPr>
      </w:pPr>
      <w:r w:rsidRPr="00E331FB">
        <w:rPr>
          <w:b w:val="0"/>
          <w:bCs/>
        </w:rPr>
        <w:lastRenderedPageBreak/>
        <w:t>Реализация инвестиционных проектов и мероприятий в сфере физической культуры и спорта</w:t>
      </w:r>
    </w:p>
    <w:p w:rsidR="00E331FB" w:rsidRPr="00E331FB" w:rsidRDefault="006D2E3F" w:rsidP="00E331FB">
      <w:pPr>
        <w:pStyle w:val="aa"/>
        <w:ind w:left="0" w:right="-460" w:firstLine="709"/>
        <w:jc w:val="right"/>
        <w:rPr>
          <w:i/>
        </w:rPr>
      </w:pPr>
      <w:r>
        <w:rPr>
          <w:i/>
        </w:rPr>
        <w:t>Таблица 11</w:t>
      </w:r>
    </w:p>
    <w:tbl>
      <w:tblPr>
        <w:tblW w:w="51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5"/>
        <w:gridCol w:w="2063"/>
        <w:gridCol w:w="355"/>
        <w:gridCol w:w="828"/>
        <w:gridCol w:w="924"/>
        <w:gridCol w:w="716"/>
        <w:gridCol w:w="894"/>
        <w:gridCol w:w="892"/>
        <w:gridCol w:w="1067"/>
        <w:gridCol w:w="1782"/>
      </w:tblGrid>
      <w:tr w:rsidR="00E331FB" w:rsidRPr="00E331FB" w:rsidTr="00691276">
        <w:trPr>
          <w:cantSplit/>
          <w:trHeight w:val="315"/>
        </w:trPr>
        <w:tc>
          <w:tcPr>
            <w:tcW w:w="228" w:type="pct"/>
            <w:vMerge w:val="restart"/>
            <w:vAlign w:val="center"/>
          </w:tcPr>
          <w:p w:rsidR="00E331FB" w:rsidRPr="00E331FB" w:rsidRDefault="00E331FB" w:rsidP="00D134B0">
            <w:pPr>
              <w:contextualSpacing/>
              <w:jc w:val="center"/>
              <w:rPr>
                <w:b w:val="0"/>
                <w:bCs/>
              </w:rPr>
            </w:pPr>
            <w:r w:rsidRPr="00E331FB">
              <w:rPr>
                <w:b w:val="0"/>
                <w:bCs/>
              </w:rPr>
              <w:t>№ п/п</w:t>
            </w:r>
          </w:p>
        </w:tc>
        <w:tc>
          <w:tcPr>
            <w:tcW w:w="1034" w:type="pct"/>
            <w:vMerge w:val="restart"/>
            <w:vAlign w:val="center"/>
          </w:tcPr>
          <w:p w:rsidR="00E331FB" w:rsidRPr="00E331FB" w:rsidRDefault="00E331FB" w:rsidP="00D134B0">
            <w:pPr>
              <w:contextualSpacing/>
              <w:jc w:val="center"/>
              <w:rPr>
                <w:b w:val="0"/>
                <w:bCs/>
              </w:rPr>
            </w:pPr>
            <w:r w:rsidRPr="00E331FB">
              <w:rPr>
                <w:b w:val="0"/>
                <w:bCs/>
              </w:rPr>
              <w:t>наименование проекта</w:t>
            </w:r>
          </w:p>
        </w:tc>
        <w:tc>
          <w:tcPr>
            <w:tcW w:w="593" w:type="pct"/>
            <w:gridSpan w:val="2"/>
            <w:vMerge w:val="restart"/>
            <w:vAlign w:val="center"/>
          </w:tcPr>
          <w:p w:rsidR="00E331FB" w:rsidRPr="00E331FB" w:rsidRDefault="00E331FB" w:rsidP="00D134B0">
            <w:pPr>
              <w:contextualSpacing/>
              <w:jc w:val="center"/>
              <w:rPr>
                <w:b w:val="0"/>
                <w:bCs/>
              </w:rPr>
            </w:pPr>
            <w:r w:rsidRPr="00E331FB">
              <w:rPr>
                <w:b w:val="0"/>
                <w:bCs/>
              </w:rPr>
              <w:t>срок реализации</w:t>
            </w:r>
          </w:p>
        </w:tc>
        <w:tc>
          <w:tcPr>
            <w:tcW w:w="3145" w:type="pct"/>
            <w:gridSpan w:val="6"/>
            <w:vAlign w:val="center"/>
          </w:tcPr>
          <w:p w:rsidR="00E331FB" w:rsidRPr="00E331FB" w:rsidRDefault="00E331FB" w:rsidP="00D134B0">
            <w:pPr>
              <w:contextualSpacing/>
              <w:jc w:val="center"/>
              <w:rPr>
                <w:b w:val="0"/>
                <w:bCs/>
              </w:rPr>
            </w:pPr>
            <w:r w:rsidRPr="00E331FB">
              <w:rPr>
                <w:b w:val="0"/>
                <w:bCs/>
              </w:rPr>
              <w:t>объем финансирования, млн.руб.</w:t>
            </w:r>
          </w:p>
        </w:tc>
      </w:tr>
      <w:tr w:rsidR="00E331FB" w:rsidRPr="00E331FB" w:rsidTr="006D2E3F">
        <w:trPr>
          <w:cantSplit/>
          <w:trHeight w:val="3577"/>
        </w:trPr>
        <w:tc>
          <w:tcPr>
            <w:tcW w:w="228" w:type="pct"/>
            <w:vMerge/>
            <w:vAlign w:val="center"/>
          </w:tcPr>
          <w:p w:rsidR="00E331FB" w:rsidRPr="00E331FB" w:rsidRDefault="00E331FB" w:rsidP="00D134B0">
            <w:pPr>
              <w:contextualSpacing/>
              <w:rPr>
                <w:b w:val="0"/>
                <w:bCs/>
              </w:rPr>
            </w:pPr>
          </w:p>
        </w:tc>
        <w:tc>
          <w:tcPr>
            <w:tcW w:w="1034" w:type="pct"/>
            <w:vMerge/>
            <w:vAlign w:val="center"/>
          </w:tcPr>
          <w:p w:rsidR="00E331FB" w:rsidRPr="00E331FB" w:rsidRDefault="00E331FB" w:rsidP="00D134B0">
            <w:pPr>
              <w:contextualSpacing/>
              <w:rPr>
                <w:b w:val="0"/>
                <w:bCs/>
              </w:rPr>
            </w:pPr>
          </w:p>
        </w:tc>
        <w:tc>
          <w:tcPr>
            <w:tcW w:w="593" w:type="pct"/>
            <w:gridSpan w:val="2"/>
            <w:vMerge/>
            <w:vAlign w:val="center"/>
          </w:tcPr>
          <w:p w:rsidR="00E331FB" w:rsidRPr="00E331FB" w:rsidRDefault="00E331FB" w:rsidP="00D134B0">
            <w:pPr>
              <w:contextualSpacing/>
              <w:rPr>
                <w:b w:val="0"/>
                <w:bCs/>
              </w:rPr>
            </w:pPr>
          </w:p>
        </w:tc>
        <w:tc>
          <w:tcPr>
            <w:tcW w:w="463" w:type="pct"/>
            <w:vAlign w:val="center"/>
          </w:tcPr>
          <w:p w:rsidR="00E331FB" w:rsidRPr="00E331FB" w:rsidRDefault="00E331FB" w:rsidP="00D134B0">
            <w:pPr>
              <w:contextualSpacing/>
              <w:jc w:val="center"/>
              <w:rPr>
                <w:b w:val="0"/>
                <w:bCs/>
              </w:rPr>
            </w:pPr>
            <w:r w:rsidRPr="00E331FB">
              <w:rPr>
                <w:b w:val="0"/>
                <w:bCs/>
              </w:rPr>
              <w:t>всего</w:t>
            </w:r>
          </w:p>
        </w:tc>
        <w:tc>
          <w:tcPr>
            <w:tcW w:w="359" w:type="pct"/>
            <w:textDirection w:val="btLr"/>
            <w:vAlign w:val="center"/>
          </w:tcPr>
          <w:p w:rsidR="00E331FB" w:rsidRPr="00E331FB" w:rsidRDefault="00E331FB" w:rsidP="00D134B0">
            <w:pPr>
              <w:contextualSpacing/>
              <w:jc w:val="center"/>
              <w:rPr>
                <w:b w:val="0"/>
                <w:bCs/>
              </w:rPr>
            </w:pPr>
            <w:r w:rsidRPr="00E331FB">
              <w:rPr>
                <w:b w:val="0"/>
                <w:bCs/>
              </w:rPr>
              <w:t>федеральный бюджет</w:t>
            </w:r>
          </w:p>
        </w:tc>
        <w:tc>
          <w:tcPr>
            <w:tcW w:w="448" w:type="pct"/>
            <w:textDirection w:val="btLr"/>
            <w:vAlign w:val="center"/>
          </w:tcPr>
          <w:p w:rsidR="00E331FB" w:rsidRPr="00E331FB" w:rsidRDefault="00E331FB" w:rsidP="00D134B0">
            <w:pPr>
              <w:contextualSpacing/>
              <w:jc w:val="center"/>
              <w:rPr>
                <w:b w:val="0"/>
                <w:bCs/>
              </w:rPr>
            </w:pPr>
            <w:r w:rsidRPr="00E331FB">
              <w:rPr>
                <w:b w:val="0"/>
                <w:bCs/>
              </w:rPr>
              <w:t>республиканский бюджет</w:t>
            </w:r>
          </w:p>
        </w:tc>
        <w:tc>
          <w:tcPr>
            <w:tcW w:w="447" w:type="pct"/>
            <w:textDirection w:val="btLr"/>
            <w:vAlign w:val="center"/>
          </w:tcPr>
          <w:p w:rsidR="00E331FB" w:rsidRPr="00E331FB" w:rsidRDefault="00E331FB" w:rsidP="00D134B0">
            <w:pPr>
              <w:contextualSpacing/>
              <w:jc w:val="center"/>
              <w:rPr>
                <w:b w:val="0"/>
                <w:bCs/>
              </w:rPr>
            </w:pPr>
            <w:r w:rsidRPr="00E331FB">
              <w:rPr>
                <w:b w:val="0"/>
                <w:bCs/>
              </w:rPr>
              <w:t>бюджет муниципального района</w:t>
            </w:r>
          </w:p>
        </w:tc>
        <w:tc>
          <w:tcPr>
            <w:tcW w:w="535" w:type="pct"/>
            <w:textDirection w:val="btLr"/>
            <w:vAlign w:val="center"/>
          </w:tcPr>
          <w:p w:rsidR="00E331FB" w:rsidRPr="00E331FB" w:rsidRDefault="00E331FB" w:rsidP="00D134B0">
            <w:pPr>
              <w:contextualSpacing/>
              <w:jc w:val="center"/>
              <w:rPr>
                <w:b w:val="0"/>
                <w:bCs/>
              </w:rPr>
            </w:pPr>
            <w:r w:rsidRPr="00E331FB">
              <w:rPr>
                <w:b w:val="0"/>
                <w:bCs/>
              </w:rPr>
              <w:t>бюджет сельского (городского) поселения</w:t>
            </w:r>
          </w:p>
        </w:tc>
        <w:tc>
          <w:tcPr>
            <w:tcW w:w="893" w:type="pct"/>
            <w:textDirection w:val="btLr"/>
            <w:vAlign w:val="center"/>
          </w:tcPr>
          <w:p w:rsidR="00E331FB" w:rsidRPr="00E331FB" w:rsidRDefault="00E331FB" w:rsidP="00D134B0">
            <w:pPr>
              <w:contextualSpacing/>
              <w:jc w:val="center"/>
              <w:rPr>
                <w:b w:val="0"/>
                <w:bCs/>
              </w:rPr>
            </w:pPr>
            <w:r w:rsidRPr="00E331FB">
              <w:rPr>
                <w:b w:val="0"/>
                <w:bCs/>
              </w:rPr>
              <w:t>собственные и привлеченные средства предприятий</w:t>
            </w:r>
          </w:p>
        </w:tc>
      </w:tr>
      <w:tr w:rsidR="00E331FB" w:rsidRPr="00E331FB" w:rsidTr="006D2E3F">
        <w:trPr>
          <w:cantSplit/>
          <w:trHeight w:val="154"/>
        </w:trPr>
        <w:tc>
          <w:tcPr>
            <w:tcW w:w="228" w:type="pct"/>
            <w:vAlign w:val="center"/>
          </w:tcPr>
          <w:p w:rsidR="00E331FB" w:rsidRPr="00E331FB" w:rsidRDefault="00E331FB" w:rsidP="00D134B0">
            <w:pPr>
              <w:contextualSpacing/>
              <w:jc w:val="center"/>
              <w:rPr>
                <w:b w:val="0"/>
                <w:bCs/>
                <w:sz w:val="20"/>
                <w:szCs w:val="20"/>
              </w:rPr>
            </w:pPr>
            <w:r w:rsidRPr="00E331FB">
              <w:rPr>
                <w:b w:val="0"/>
                <w:bCs/>
                <w:sz w:val="20"/>
                <w:szCs w:val="20"/>
              </w:rPr>
              <w:t>1</w:t>
            </w:r>
          </w:p>
        </w:tc>
        <w:tc>
          <w:tcPr>
            <w:tcW w:w="1034" w:type="pct"/>
            <w:vAlign w:val="center"/>
          </w:tcPr>
          <w:p w:rsidR="00E331FB" w:rsidRPr="00E331FB" w:rsidRDefault="00E331FB" w:rsidP="00D134B0">
            <w:pPr>
              <w:contextualSpacing/>
              <w:jc w:val="center"/>
              <w:rPr>
                <w:b w:val="0"/>
                <w:bCs/>
                <w:sz w:val="20"/>
                <w:szCs w:val="20"/>
              </w:rPr>
            </w:pPr>
            <w:r w:rsidRPr="00E331FB">
              <w:rPr>
                <w:b w:val="0"/>
                <w:bCs/>
                <w:sz w:val="20"/>
                <w:szCs w:val="20"/>
              </w:rPr>
              <w:t>2</w:t>
            </w:r>
          </w:p>
        </w:tc>
        <w:tc>
          <w:tcPr>
            <w:tcW w:w="593" w:type="pct"/>
            <w:gridSpan w:val="2"/>
            <w:vAlign w:val="center"/>
          </w:tcPr>
          <w:p w:rsidR="00E331FB" w:rsidRPr="00E331FB" w:rsidRDefault="00E331FB" w:rsidP="00D134B0">
            <w:pPr>
              <w:contextualSpacing/>
              <w:jc w:val="center"/>
              <w:rPr>
                <w:b w:val="0"/>
                <w:bCs/>
                <w:sz w:val="20"/>
                <w:szCs w:val="20"/>
              </w:rPr>
            </w:pPr>
            <w:r w:rsidRPr="00E331FB">
              <w:rPr>
                <w:b w:val="0"/>
                <w:bCs/>
                <w:sz w:val="20"/>
                <w:szCs w:val="20"/>
              </w:rPr>
              <w:t>3</w:t>
            </w:r>
          </w:p>
        </w:tc>
        <w:tc>
          <w:tcPr>
            <w:tcW w:w="463" w:type="pct"/>
            <w:vAlign w:val="center"/>
          </w:tcPr>
          <w:p w:rsidR="00E331FB" w:rsidRPr="00E331FB" w:rsidRDefault="00E331FB" w:rsidP="00D134B0">
            <w:pPr>
              <w:contextualSpacing/>
              <w:jc w:val="center"/>
              <w:rPr>
                <w:b w:val="0"/>
                <w:bCs/>
                <w:sz w:val="20"/>
                <w:szCs w:val="20"/>
              </w:rPr>
            </w:pPr>
            <w:r w:rsidRPr="00E331FB">
              <w:rPr>
                <w:b w:val="0"/>
                <w:bCs/>
                <w:sz w:val="20"/>
                <w:szCs w:val="20"/>
              </w:rPr>
              <w:t>4</w:t>
            </w:r>
          </w:p>
        </w:tc>
        <w:tc>
          <w:tcPr>
            <w:tcW w:w="359" w:type="pct"/>
            <w:vAlign w:val="center"/>
          </w:tcPr>
          <w:p w:rsidR="00E331FB" w:rsidRPr="00E331FB" w:rsidRDefault="00E331FB" w:rsidP="00D134B0">
            <w:pPr>
              <w:contextualSpacing/>
              <w:jc w:val="center"/>
              <w:rPr>
                <w:b w:val="0"/>
                <w:bCs/>
                <w:sz w:val="20"/>
                <w:szCs w:val="20"/>
              </w:rPr>
            </w:pPr>
            <w:r w:rsidRPr="00E331FB">
              <w:rPr>
                <w:b w:val="0"/>
                <w:bCs/>
                <w:sz w:val="20"/>
                <w:szCs w:val="20"/>
              </w:rPr>
              <w:t>5</w:t>
            </w:r>
          </w:p>
        </w:tc>
        <w:tc>
          <w:tcPr>
            <w:tcW w:w="448" w:type="pct"/>
            <w:vAlign w:val="center"/>
          </w:tcPr>
          <w:p w:rsidR="00E331FB" w:rsidRPr="00E331FB" w:rsidRDefault="00E331FB" w:rsidP="00D134B0">
            <w:pPr>
              <w:contextualSpacing/>
              <w:jc w:val="center"/>
              <w:rPr>
                <w:b w:val="0"/>
                <w:bCs/>
                <w:sz w:val="20"/>
                <w:szCs w:val="20"/>
              </w:rPr>
            </w:pPr>
            <w:r w:rsidRPr="00E331FB">
              <w:rPr>
                <w:b w:val="0"/>
                <w:bCs/>
                <w:sz w:val="20"/>
                <w:szCs w:val="20"/>
              </w:rPr>
              <w:t>6</w:t>
            </w:r>
          </w:p>
        </w:tc>
        <w:tc>
          <w:tcPr>
            <w:tcW w:w="447" w:type="pct"/>
            <w:vAlign w:val="center"/>
          </w:tcPr>
          <w:p w:rsidR="00E331FB" w:rsidRPr="00E331FB" w:rsidRDefault="00E331FB" w:rsidP="00D134B0">
            <w:pPr>
              <w:contextualSpacing/>
              <w:jc w:val="center"/>
              <w:rPr>
                <w:b w:val="0"/>
                <w:bCs/>
                <w:sz w:val="20"/>
                <w:szCs w:val="20"/>
              </w:rPr>
            </w:pPr>
            <w:r w:rsidRPr="00E331FB">
              <w:rPr>
                <w:b w:val="0"/>
                <w:bCs/>
                <w:sz w:val="20"/>
                <w:szCs w:val="20"/>
              </w:rPr>
              <w:t>7</w:t>
            </w:r>
          </w:p>
        </w:tc>
        <w:tc>
          <w:tcPr>
            <w:tcW w:w="535" w:type="pct"/>
            <w:vAlign w:val="center"/>
          </w:tcPr>
          <w:p w:rsidR="00E331FB" w:rsidRPr="00E331FB" w:rsidRDefault="00E331FB" w:rsidP="00D134B0">
            <w:pPr>
              <w:contextualSpacing/>
              <w:jc w:val="center"/>
              <w:rPr>
                <w:b w:val="0"/>
                <w:bCs/>
                <w:sz w:val="20"/>
                <w:szCs w:val="20"/>
              </w:rPr>
            </w:pPr>
            <w:r w:rsidRPr="00E331FB">
              <w:rPr>
                <w:b w:val="0"/>
                <w:bCs/>
                <w:sz w:val="20"/>
                <w:szCs w:val="20"/>
              </w:rPr>
              <w:t>8</w:t>
            </w:r>
          </w:p>
        </w:tc>
        <w:tc>
          <w:tcPr>
            <w:tcW w:w="893" w:type="pct"/>
            <w:vAlign w:val="center"/>
          </w:tcPr>
          <w:p w:rsidR="00E331FB" w:rsidRPr="00E331FB" w:rsidRDefault="00E331FB" w:rsidP="00D134B0">
            <w:pPr>
              <w:contextualSpacing/>
              <w:jc w:val="center"/>
              <w:rPr>
                <w:b w:val="0"/>
                <w:bCs/>
                <w:sz w:val="20"/>
                <w:szCs w:val="20"/>
              </w:rPr>
            </w:pPr>
            <w:r w:rsidRPr="00E331FB">
              <w:rPr>
                <w:b w:val="0"/>
                <w:bCs/>
                <w:sz w:val="20"/>
                <w:szCs w:val="20"/>
              </w:rPr>
              <w:t>9</w:t>
            </w:r>
          </w:p>
        </w:tc>
      </w:tr>
      <w:tr w:rsidR="00E331FB" w:rsidRPr="00E331FB" w:rsidTr="006D2E3F">
        <w:trPr>
          <w:trHeight w:val="90"/>
        </w:trPr>
        <w:tc>
          <w:tcPr>
            <w:tcW w:w="1855" w:type="pct"/>
            <w:gridSpan w:val="4"/>
            <w:noWrap/>
            <w:vAlign w:val="bottom"/>
          </w:tcPr>
          <w:p w:rsidR="00E331FB" w:rsidRPr="00E331FB" w:rsidRDefault="00E331FB" w:rsidP="00D134B0">
            <w:pPr>
              <w:contextualSpacing/>
              <w:jc w:val="center"/>
              <w:rPr>
                <w:b w:val="0"/>
              </w:rPr>
            </w:pPr>
            <w:r w:rsidRPr="00E331FB">
              <w:rPr>
                <w:b w:val="0"/>
              </w:rPr>
              <w:t>Всего</w:t>
            </w:r>
          </w:p>
        </w:tc>
        <w:tc>
          <w:tcPr>
            <w:tcW w:w="463" w:type="pct"/>
            <w:noWrap/>
            <w:vAlign w:val="bottom"/>
          </w:tcPr>
          <w:p w:rsidR="00E331FB" w:rsidRPr="00E331FB" w:rsidRDefault="006D2E3F" w:rsidP="006D2E3F">
            <w:pPr>
              <w:contextualSpacing/>
              <w:jc w:val="center"/>
              <w:rPr>
                <w:b w:val="0"/>
              </w:rPr>
            </w:pPr>
            <w:r>
              <w:rPr>
                <w:b w:val="0"/>
              </w:rPr>
              <w:t>52,5</w:t>
            </w:r>
          </w:p>
        </w:tc>
        <w:tc>
          <w:tcPr>
            <w:tcW w:w="359" w:type="pct"/>
            <w:noWrap/>
            <w:vAlign w:val="center"/>
          </w:tcPr>
          <w:p w:rsidR="00E331FB" w:rsidRPr="00E331FB" w:rsidRDefault="006D2E3F" w:rsidP="006D2E3F">
            <w:pPr>
              <w:contextualSpacing/>
              <w:jc w:val="center"/>
              <w:rPr>
                <w:b w:val="0"/>
              </w:rPr>
            </w:pPr>
            <w:r>
              <w:rPr>
                <w:b w:val="0"/>
              </w:rPr>
              <w:t>52,5</w:t>
            </w:r>
          </w:p>
        </w:tc>
        <w:tc>
          <w:tcPr>
            <w:tcW w:w="448" w:type="pct"/>
            <w:noWrap/>
            <w:vAlign w:val="center"/>
          </w:tcPr>
          <w:p w:rsidR="00E331FB" w:rsidRPr="00E331FB" w:rsidRDefault="00702E0D" w:rsidP="006D2E3F">
            <w:pPr>
              <w:contextualSpacing/>
              <w:jc w:val="center"/>
              <w:rPr>
                <w:b w:val="0"/>
              </w:rPr>
            </w:pPr>
            <w:r>
              <w:rPr>
                <w:b w:val="0"/>
              </w:rPr>
              <w:t>0,0</w:t>
            </w:r>
          </w:p>
        </w:tc>
        <w:tc>
          <w:tcPr>
            <w:tcW w:w="447" w:type="pct"/>
            <w:noWrap/>
            <w:vAlign w:val="center"/>
          </w:tcPr>
          <w:p w:rsidR="00E331FB" w:rsidRPr="00E331FB" w:rsidRDefault="006D2E3F" w:rsidP="00D134B0">
            <w:pPr>
              <w:contextualSpacing/>
              <w:jc w:val="center"/>
              <w:rPr>
                <w:b w:val="0"/>
              </w:rPr>
            </w:pPr>
            <w:r>
              <w:rPr>
                <w:b w:val="0"/>
              </w:rPr>
              <w:t>0</w:t>
            </w:r>
            <w:r w:rsidR="00E331FB" w:rsidRPr="00E331FB">
              <w:rPr>
                <w:b w:val="0"/>
              </w:rPr>
              <w:t>,0</w:t>
            </w:r>
          </w:p>
        </w:tc>
        <w:tc>
          <w:tcPr>
            <w:tcW w:w="535" w:type="pct"/>
            <w:noWrap/>
            <w:vAlign w:val="center"/>
          </w:tcPr>
          <w:p w:rsidR="00E331FB" w:rsidRPr="00E331FB" w:rsidRDefault="00E331FB" w:rsidP="006D2E3F">
            <w:pPr>
              <w:contextualSpacing/>
              <w:jc w:val="center"/>
              <w:rPr>
                <w:b w:val="0"/>
              </w:rPr>
            </w:pPr>
            <w:r w:rsidRPr="00E331FB">
              <w:rPr>
                <w:b w:val="0"/>
              </w:rPr>
              <w:t>0,</w:t>
            </w:r>
            <w:r w:rsidR="006D2E3F">
              <w:rPr>
                <w:b w:val="0"/>
              </w:rPr>
              <w:t>5</w:t>
            </w:r>
          </w:p>
        </w:tc>
        <w:tc>
          <w:tcPr>
            <w:tcW w:w="893" w:type="pct"/>
            <w:noWrap/>
            <w:vAlign w:val="center"/>
          </w:tcPr>
          <w:p w:rsidR="00E331FB" w:rsidRPr="00E331FB" w:rsidRDefault="00E331FB" w:rsidP="00D134B0">
            <w:pPr>
              <w:contextualSpacing/>
              <w:jc w:val="center"/>
              <w:rPr>
                <w:b w:val="0"/>
              </w:rPr>
            </w:pPr>
            <w:r w:rsidRPr="00E331FB">
              <w:rPr>
                <w:b w:val="0"/>
              </w:rPr>
              <w:t>0,0</w:t>
            </w:r>
          </w:p>
        </w:tc>
      </w:tr>
      <w:tr w:rsidR="00E331FB" w:rsidRPr="00E331FB" w:rsidTr="006D2E3F">
        <w:trPr>
          <w:trHeight w:val="90"/>
        </w:trPr>
        <w:tc>
          <w:tcPr>
            <w:tcW w:w="1855" w:type="pct"/>
            <w:gridSpan w:val="4"/>
            <w:noWrap/>
            <w:vAlign w:val="bottom"/>
          </w:tcPr>
          <w:p w:rsidR="00E331FB" w:rsidRPr="00E331FB" w:rsidRDefault="00E331FB" w:rsidP="006D2E3F">
            <w:pPr>
              <w:contextualSpacing/>
              <w:jc w:val="center"/>
              <w:rPr>
                <w:b w:val="0"/>
                <w:lang w:val="en-US"/>
              </w:rPr>
            </w:pPr>
            <w:r w:rsidRPr="00E331FB">
              <w:rPr>
                <w:b w:val="0"/>
              </w:rPr>
              <w:t>202</w:t>
            </w:r>
            <w:r w:rsidR="006D2E3F">
              <w:rPr>
                <w:b w:val="0"/>
              </w:rPr>
              <w:t>0</w:t>
            </w:r>
            <w:r w:rsidRPr="00E331FB">
              <w:rPr>
                <w:b w:val="0"/>
              </w:rPr>
              <w:t>-2035</w:t>
            </w:r>
          </w:p>
        </w:tc>
        <w:tc>
          <w:tcPr>
            <w:tcW w:w="463" w:type="pct"/>
            <w:noWrap/>
            <w:vAlign w:val="bottom"/>
          </w:tcPr>
          <w:p w:rsidR="00E331FB" w:rsidRPr="00E331FB" w:rsidRDefault="00E331FB" w:rsidP="00D134B0">
            <w:pPr>
              <w:contextualSpacing/>
              <w:jc w:val="center"/>
              <w:rPr>
                <w:b w:val="0"/>
              </w:rPr>
            </w:pPr>
            <w:r w:rsidRPr="00E331FB">
              <w:rPr>
                <w:b w:val="0"/>
              </w:rPr>
              <w:t>0,0</w:t>
            </w:r>
          </w:p>
        </w:tc>
        <w:tc>
          <w:tcPr>
            <w:tcW w:w="359" w:type="pct"/>
            <w:noWrap/>
            <w:vAlign w:val="bottom"/>
          </w:tcPr>
          <w:p w:rsidR="00E331FB" w:rsidRPr="00E331FB" w:rsidRDefault="00E331FB" w:rsidP="00D134B0">
            <w:pPr>
              <w:contextualSpacing/>
              <w:jc w:val="center"/>
              <w:rPr>
                <w:b w:val="0"/>
              </w:rPr>
            </w:pPr>
            <w:r w:rsidRPr="00E331FB">
              <w:rPr>
                <w:b w:val="0"/>
              </w:rPr>
              <w:t>0,0</w:t>
            </w:r>
          </w:p>
        </w:tc>
        <w:tc>
          <w:tcPr>
            <w:tcW w:w="448" w:type="pct"/>
            <w:noWrap/>
            <w:vAlign w:val="bottom"/>
          </w:tcPr>
          <w:p w:rsidR="00E331FB" w:rsidRPr="00E331FB" w:rsidRDefault="00E331FB" w:rsidP="00D134B0">
            <w:pPr>
              <w:contextualSpacing/>
              <w:jc w:val="center"/>
              <w:rPr>
                <w:b w:val="0"/>
              </w:rPr>
            </w:pPr>
            <w:r w:rsidRPr="00E331FB">
              <w:rPr>
                <w:b w:val="0"/>
              </w:rPr>
              <w:t>0,0</w:t>
            </w:r>
          </w:p>
        </w:tc>
        <w:tc>
          <w:tcPr>
            <w:tcW w:w="447" w:type="pct"/>
            <w:noWrap/>
            <w:vAlign w:val="center"/>
          </w:tcPr>
          <w:p w:rsidR="00E331FB" w:rsidRPr="00E331FB" w:rsidRDefault="00E331FB" w:rsidP="00D134B0">
            <w:pPr>
              <w:contextualSpacing/>
              <w:jc w:val="center"/>
              <w:rPr>
                <w:b w:val="0"/>
              </w:rPr>
            </w:pPr>
            <w:r w:rsidRPr="00E331FB">
              <w:rPr>
                <w:b w:val="0"/>
              </w:rPr>
              <w:t>0,0</w:t>
            </w:r>
          </w:p>
        </w:tc>
        <w:tc>
          <w:tcPr>
            <w:tcW w:w="535" w:type="pct"/>
            <w:noWrap/>
            <w:vAlign w:val="center"/>
          </w:tcPr>
          <w:p w:rsidR="00E331FB" w:rsidRPr="00E331FB" w:rsidRDefault="00E331FB" w:rsidP="00D134B0">
            <w:pPr>
              <w:contextualSpacing/>
              <w:jc w:val="center"/>
              <w:rPr>
                <w:b w:val="0"/>
              </w:rPr>
            </w:pPr>
            <w:r w:rsidRPr="00E331FB">
              <w:rPr>
                <w:b w:val="0"/>
              </w:rPr>
              <w:t>0,0</w:t>
            </w:r>
          </w:p>
        </w:tc>
        <w:tc>
          <w:tcPr>
            <w:tcW w:w="893" w:type="pct"/>
            <w:noWrap/>
            <w:vAlign w:val="center"/>
          </w:tcPr>
          <w:p w:rsidR="00E331FB" w:rsidRPr="00E331FB" w:rsidRDefault="00E331FB" w:rsidP="00D134B0">
            <w:pPr>
              <w:contextualSpacing/>
              <w:jc w:val="center"/>
              <w:rPr>
                <w:b w:val="0"/>
              </w:rPr>
            </w:pPr>
            <w:r w:rsidRPr="00E331FB">
              <w:rPr>
                <w:b w:val="0"/>
              </w:rPr>
              <w:t>0,0</w:t>
            </w:r>
          </w:p>
        </w:tc>
      </w:tr>
      <w:tr w:rsidR="00E331FB" w:rsidRPr="00E331FB" w:rsidTr="006D2E3F">
        <w:trPr>
          <w:cantSplit/>
          <w:trHeight w:val="354"/>
        </w:trPr>
        <w:tc>
          <w:tcPr>
            <w:tcW w:w="228" w:type="pct"/>
            <w:vMerge w:val="restart"/>
            <w:vAlign w:val="center"/>
          </w:tcPr>
          <w:p w:rsidR="00E331FB" w:rsidRPr="00E331FB" w:rsidRDefault="00E331FB" w:rsidP="00D134B0">
            <w:pPr>
              <w:contextualSpacing/>
              <w:jc w:val="center"/>
              <w:rPr>
                <w:b w:val="0"/>
              </w:rPr>
            </w:pPr>
            <w:r w:rsidRPr="00E331FB">
              <w:rPr>
                <w:b w:val="0"/>
              </w:rPr>
              <w:t>1</w:t>
            </w:r>
          </w:p>
        </w:tc>
        <w:tc>
          <w:tcPr>
            <w:tcW w:w="1212" w:type="pct"/>
            <w:gridSpan w:val="2"/>
            <w:vMerge w:val="restart"/>
            <w:vAlign w:val="center"/>
          </w:tcPr>
          <w:p w:rsidR="00E331FB" w:rsidRPr="00E331FB" w:rsidRDefault="006D2E3F" w:rsidP="00D134B0">
            <w:pPr>
              <w:contextualSpacing/>
              <w:rPr>
                <w:b w:val="0"/>
              </w:rPr>
            </w:pPr>
            <w:r>
              <w:rPr>
                <w:b w:val="0"/>
              </w:rPr>
              <w:t>Реконструкция стадиона п.Онохой</w:t>
            </w:r>
          </w:p>
        </w:tc>
        <w:tc>
          <w:tcPr>
            <w:tcW w:w="415" w:type="pct"/>
            <w:vAlign w:val="center"/>
          </w:tcPr>
          <w:p w:rsidR="00E331FB" w:rsidRPr="00E331FB" w:rsidRDefault="00E331FB" w:rsidP="00D134B0">
            <w:pPr>
              <w:contextualSpacing/>
              <w:jc w:val="center"/>
              <w:rPr>
                <w:b w:val="0"/>
              </w:rPr>
            </w:pPr>
            <w:r w:rsidRPr="00E331FB">
              <w:rPr>
                <w:b w:val="0"/>
              </w:rPr>
              <w:t>Всего</w:t>
            </w:r>
          </w:p>
        </w:tc>
        <w:tc>
          <w:tcPr>
            <w:tcW w:w="463" w:type="pct"/>
            <w:vAlign w:val="center"/>
          </w:tcPr>
          <w:p w:rsidR="00E331FB" w:rsidRPr="00E331FB" w:rsidRDefault="006D2E3F" w:rsidP="00D134B0">
            <w:pPr>
              <w:contextualSpacing/>
              <w:jc w:val="center"/>
              <w:rPr>
                <w:b w:val="0"/>
              </w:rPr>
            </w:pPr>
            <w:r>
              <w:rPr>
                <w:b w:val="0"/>
              </w:rPr>
              <w:t>52,0</w:t>
            </w:r>
          </w:p>
        </w:tc>
        <w:tc>
          <w:tcPr>
            <w:tcW w:w="359" w:type="pct"/>
            <w:vAlign w:val="center"/>
          </w:tcPr>
          <w:p w:rsidR="00E331FB" w:rsidRPr="00E331FB" w:rsidRDefault="006D2E3F" w:rsidP="00D134B0">
            <w:pPr>
              <w:contextualSpacing/>
              <w:jc w:val="center"/>
              <w:rPr>
                <w:b w:val="0"/>
              </w:rPr>
            </w:pPr>
            <w:r>
              <w:rPr>
                <w:b w:val="0"/>
              </w:rPr>
              <w:t>52,0</w:t>
            </w:r>
          </w:p>
        </w:tc>
        <w:tc>
          <w:tcPr>
            <w:tcW w:w="448" w:type="pct"/>
            <w:vAlign w:val="center"/>
          </w:tcPr>
          <w:p w:rsidR="00E331FB" w:rsidRPr="00E331FB" w:rsidRDefault="00702E0D" w:rsidP="00D134B0">
            <w:pPr>
              <w:contextualSpacing/>
              <w:jc w:val="center"/>
              <w:rPr>
                <w:b w:val="0"/>
              </w:rPr>
            </w:pPr>
            <w:r>
              <w:rPr>
                <w:b w:val="0"/>
              </w:rPr>
              <w:t>0</w:t>
            </w:r>
            <w:r w:rsidR="006D2E3F">
              <w:rPr>
                <w:b w:val="0"/>
              </w:rPr>
              <w:t>,0</w:t>
            </w:r>
          </w:p>
        </w:tc>
        <w:tc>
          <w:tcPr>
            <w:tcW w:w="447" w:type="pct"/>
            <w:vAlign w:val="center"/>
          </w:tcPr>
          <w:p w:rsidR="00E331FB" w:rsidRPr="00E331FB" w:rsidRDefault="00E331FB" w:rsidP="00D134B0">
            <w:pPr>
              <w:contextualSpacing/>
              <w:jc w:val="center"/>
              <w:rPr>
                <w:b w:val="0"/>
              </w:rPr>
            </w:pPr>
            <w:r w:rsidRPr="00E331FB">
              <w:rPr>
                <w:b w:val="0"/>
              </w:rPr>
              <w:t>0,0</w:t>
            </w:r>
          </w:p>
        </w:tc>
        <w:tc>
          <w:tcPr>
            <w:tcW w:w="535" w:type="pct"/>
            <w:vAlign w:val="center"/>
          </w:tcPr>
          <w:p w:rsidR="00E331FB" w:rsidRPr="00E331FB" w:rsidRDefault="00E331FB" w:rsidP="006D2E3F">
            <w:pPr>
              <w:contextualSpacing/>
              <w:jc w:val="center"/>
              <w:rPr>
                <w:b w:val="0"/>
              </w:rPr>
            </w:pPr>
            <w:r w:rsidRPr="00E331FB">
              <w:rPr>
                <w:b w:val="0"/>
              </w:rPr>
              <w:t>0,</w:t>
            </w:r>
            <w:r w:rsidR="006D2E3F">
              <w:rPr>
                <w:b w:val="0"/>
              </w:rPr>
              <w:t>5</w:t>
            </w:r>
          </w:p>
        </w:tc>
        <w:tc>
          <w:tcPr>
            <w:tcW w:w="893" w:type="pct"/>
            <w:vAlign w:val="center"/>
          </w:tcPr>
          <w:p w:rsidR="00E331FB" w:rsidRPr="00E331FB" w:rsidRDefault="00E331FB" w:rsidP="00D134B0">
            <w:pPr>
              <w:contextualSpacing/>
              <w:jc w:val="center"/>
              <w:rPr>
                <w:b w:val="0"/>
              </w:rPr>
            </w:pPr>
            <w:r w:rsidRPr="00E331FB">
              <w:rPr>
                <w:b w:val="0"/>
              </w:rPr>
              <w:t>0,0</w:t>
            </w:r>
          </w:p>
        </w:tc>
      </w:tr>
      <w:tr w:rsidR="00E331FB" w:rsidRPr="00E331FB" w:rsidTr="006D2E3F">
        <w:trPr>
          <w:cantSplit/>
          <w:trHeight w:val="185"/>
        </w:trPr>
        <w:tc>
          <w:tcPr>
            <w:tcW w:w="228" w:type="pct"/>
            <w:vMerge/>
            <w:vAlign w:val="center"/>
          </w:tcPr>
          <w:p w:rsidR="00E331FB" w:rsidRPr="00E331FB" w:rsidRDefault="00E331FB" w:rsidP="00D134B0">
            <w:pPr>
              <w:contextualSpacing/>
              <w:jc w:val="center"/>
              <w:rPr>
                <w:b w:val="0"/>
              </w:rPr>
            </w:pPr>
          </w:p>
        </w:tc>
        <w:tc>
          <w:tcPr>
            <w:tcW w:w="1212" w:type="pct"/>
            <w:gridSpan w:val="2"/>
            <w:vMerge/>
            <w:vAlign w:val="center"/>
          </w:tcPr>
          <w:p w:rsidR="00E331FB" w:rsidRPr="00E331FB" w:rsidRDefault="00E331FB" w:rsidP="00D134B0">
            <w:pPr>
              <w:contextualSpacing/>
              <w:rPr>
                <w:b w:val="0"/>
              </w:rPr>
            </w:pPr>
          </w:p>
        </w:tc>
        <w:tc>
          <w:tcPr>
            <w:tcW w:w="415" w:type="pct"/>
            <w:vAlign w:val="center"/>
          </w:tcPr>
          <w:p w:rsidR="00E331FB" w:rsidRPr="00E331FB" w:rsidRDefault="00E331FB" w:rsidP="006D2E3F">
            <w:pPr>
              <w:contextualSpacing/>
              <w:jc w:val="center"/>
              <w:rPr>
                <w:b w:val="0"/>
              </w:rPr>
            </w:pPr>
            <w:r w:rsidRPr="00E331FB">
              <w:rPr>
                <w:b w:val="0"/>
              </w:rPr>
              <w:t>202</w:t>
            </w:r>
            <w:r w:rsidR="006D2E3F">
              <w:rPr>
                <w:b w:val="0"/>
              </w:rPr>
              <w:t>0-2035</w:t>
            </w:r>
          </w:p>
        </w:tc>
        <w:tc>
          <w:tcPr>
            <w:tcW w:w="463" w:type="pct"/>
            <w:vAlign w:val="center"/>
          </w:tcPr>
          <w:p w:rsidR="00E331FB" w:rsidRPr="00E331FB" w:rsidRDefault="006D2E3F" w:rsidP="00D134B0">
            <w:pPr>
              <w:contextualSpacing/>
              <w:jc w:val="center"/>
              <w:rPr>
                <w:b w:val="0"/>
              </w:rPr>
            </w:pPr>
            <w:r>
              <w:rPr>
                <w:b w:val="0"/>
              </w:rPr>
              <w:t>52</w:t>
            </w:r>
            <w:r w:rsidR="00E331FB" w:rsidRPr="00E331FB">
              <w:rPr>
                <w:b w:val="0"/>
              </w:rPr>
              <w:t>,0</w:t>
            </w:r>
          </w:p>
        </w:tc>
        <w:tc>
          <w:tcPr>
            <w:tcW w:w="359" w:type="pct"/>
            <w:vAlign w:val="center"/>
          </w:tcPr>
          <w:p w:rsidR="00E331FB" w:rsidRPr="00E331FB" w:rsidRDefault="006D2E3F" w:rsidP="00D134B0">
            <w:pPr>
              <w:contextualSpacing/>
              <w:jc w:val="center"/>
              <w:rPr>
                <w:b w:val="0"/>
              </w:rPr>
            </w:pPr>
            <w:r>
              <w:rPr>
                <w:b w:val="0"/>
              </w:rPr>
              <w:t>52</w:t>
            </w:r>
            <w:r w:rsidR="00E331FB" w:rsidRPr="00E331FB">
              <w:rPr>
                <w:b w:val="0"/>
              </w:rPr>
              <w:t>,0</w:t>
            </w:r>
          </w:p>
        </w:tc>
        <w:tc>
          <w:tcPr>
            <w:tcW w:w="448" w:type="pct"/>
            <w:vAlign w:val="center"/>
          </w:tcPr>
          <w:p w:rsidR="00E331FB" w:rsidRPr="00E331FB" w:rsidRDefault="00E331FB" w:rsidP="00D134B0">
            <w:pPr>
              <w:contextualSpacing/>
              <w:jc w:val="center"/>
              <w:rPr>
                <w:b w:val="0"/>
              </w:rPr>
            </w:pPr>
            <w:r w:rsidRPr="00E331FB">
              <w:rPr>
                <w:b w:val="0"/>
              </w:rPr>
              <w:t>0,0</w:t>
            </w:r>
          </w:p>
        </w:tc>
        <w:tc>
          <w:tcPr>
            <w:tcW w:w="447" w:type="pct"/>
            <w:vAlign w:val="center"/>
          </w:tcPr>
          <w:p w:rsidR="00E331FB" w:rsidRPr="00E331FB" w:rsidRDefault="00E331FB" w:rsidP="00D134B0">
            <w:pPr>
              <w:contextualSpacing/>
              <w:jc w:val="center"/>
              <w:rPr>
                <w:b w:val="0"/>
              </w:rPr>
            </w:pPr>
            <w:r w:rsidRPr="00E331FB">
              <w:rPr>
                <w:b w:val="0"/>
              </w:rPr>
              <w:t>0,0</w:t>
            </w:r>
          </w:p>
        </w:tc>
        <w:tc>
          <w:tcPr>
            <w:tcW w:w="535" w:type="pct"/>
            <w:vAlign w:val="center"/>
          </w:tcPr>
          <w:p w:rsidR="00E331FB" w:rsidRPr="00E331FB" w:rsidRDefault="00E331FB" w:rsidP="00D134B0">
            <w:pPr>
              <w:contextualSpacing/>
              <w:jc w:val="center"/>
              <w:rPr>
                <w:b w:val="0"/>
              </w:rPr>
            </w:pPr>
            <w:r w:rsidRPr="00E331FB">
              <w:rPr>
                <w:b w:val="0"/>
              </w:rPr>
              <w:t>0,0</w:t>
            </w:r>
          </w:p>
        </w:tc>
        <w:tc>
          <w:tcPr>
            <w:tcW w:w="893" w:type="pct"/>
            <w:vAlign w:val="center"/>
          </w:tcPr>
          <w:p w:rsidR="00E331FB" w:rsidRPr="00E331FB" w:rsidRDefault="00E331FB" w:rsidP="00D134B0">
            <w:pPr>
              <w:contextualSpacing/>
              <w:jc w:val="center"/>
              <w:rPr>
                <w:b w:val="0"/>
              </w:rPr>
            </w:pPr>
            <w:r w:rsidRPr="00E331FB">
              <w:rPr>
                <w:b w:val="0"/>
              </w:rPr>
              <w:t>0,0</w:t>
            </w:r>
          </w:p>
        </w:tc>
      </w:tr>
      <w:tr w:rsidR="006D2E3F" w:rsidRPr="00E331FB" w:rsidTr="006D2E3F">
        <w:trPr>
          <w:cantSplit/>
          <w:trHeight w:val="185"/>
        </w:trPr>
        <w:tc>
          <w:tcPr>
            <w:tcW w:w="228" w:type="pct"/>
            <w:vAlign w:val="center"/>
          </w:tcPr>
          <w:p w:rsidR="006D2E3F" w:rsidRPr="00E331FB" w:rsidRDefault="006D2E3F" w:rsidP="00D134B0">
            <w:pPr>
              <w:contextualSpacing/>
              <w:jc w:val="center"/>
              <w:rPr>
                <w:b w:val="0"/>
              </w:rPr>
            </w:pPr>
            <w:r>
              <w:rPr>
                <w:b w:val="0"/>
              </w:rPr>
              <w:t>2</w:t>
            </w:r>
          </w:p>
        </w:tc>
        <w:tc>
          <w:tcPr>
            <w:tcW w:w="1212" w:type="pct"/>
            <w:gridSpan w:val="2"/>
            <w:vAlign w:val="center"/>
          </w:tcPr>
          <w:p w:rsidR="006D2E3F" w:rsidRPr="00E331FB" w:rsidRDefault="006D2E3F" w:rsidP="00D134B0">
            <w:pPr>
              <w:contextualSpacing/>
              <w:rPr>
                <w:b w:val="0"/>
              </w:rPr>
            </w:pPr>
            <w:r>
              <w:rPr>
                <w:b w:val="0"/>
              </w:rPr>
              <w:t>Ремонт зала единоборств</w:t>
            </w:r>
          </w:p>
        </w:tc>
        <w:tc>
          <w:tcPr>
            <w:tcW w:w="415" w:type="pct"/>
            <w:vAlign w:val="center"/>
          </w:tcPr>
          <w:p w:rsidR="006D2E3F" w:rsidRPr="00E331FB" w:rsidRDefault="006D2E3F" w:rsidP="006D2E3F">
            <w:pPr>
              <w:contextualSpacing/>
              <w:jc w:val="center"/>
              <w:rPr>
                <w:b w:val="0"/>
              </w:rPr>
            </w:pPr>
            <w:r>
              <w:rPr>
                <w:b w:val="0"/>
              </w:rPr>
              <w:t>2021</w:t>
            </w:r>
          </w:p>
        </w:tc>
        <w:tc>
          <w:tcPr>
            <w:tcW w:w="463" w:type="pct"/>
            <w:vAlign w:val="center"/>
          </w:tcPr>
          <w:p w:rsidR="006D2E3F" w:rsidRDefault="006D2E3F" w:rsidP="00D134B0">
            <w:pPr>
              <w:contextualSpacing/>
              <w:jc w:val="center"/>
              <w:rPr>
                <w:b w:val="0"/>
              </w:rPr>
            </w:pPr>
            <w:r>
              <w:rPr>
                <w:b w:val="0"/>
              </w:rPr>
              <w:t>0,5</w:t>
            </w:r>
          </w:p>
        </w:tc>
        <w:tc>
          <w:tcPr>
            <w:tcW w:w="359" w:type="pct"/>
            <w:vAlign w:val="center"/>
          </w:tcPr>
          <w:p w:rsidR="006D2E3F" w:rsidRDefault="006D2E3F" w:rsidP="00D134B0">
            <w:pPr>
              <w:contextualSpacing/>
              <w:jc w:val="center"/>
              <w:rPr>
                <w:b w:val="0"/>
              </w:rPr>
            </w:pPr>
            <w:r>
              <w:rPr>
                <w:b w:val="0"/>
              </w:rPr>
              <w:t>0,0</w:t>
            </w:r>
          </w:p>
        </w:tc>
        <w:tc>
          <w:tcPr>
            <w:tcW w:w="448" w:type="pct"/>
            <w:vAlign w:val="center"/>
          </w:tcPr>
          <w:p w:rsidR="006D2E3F" w:rsidRPr="00E331FB" w:rsidRDefault="006D2E3F" w:rsidP="00D134B0">
            <w:pPr>
              <w:contextualSpacing/>
              <w:jc w:val="center"/>
              <w:rPr>
                <w:b w:val="0"/>
              </w:rPr>
            </w:pPr>
            <w:r>
              <w:rPr>
                <w:b w:val="0"/>
              </w:rPr>
              <w:t>0,0</w:t>
            </w:r>
          </w:p>
        </w:tc>
        <w:tc>
          <w:tcPr>
            <w:tcW w:w="447" w:type="pct"/>
            <w:vAlign w:val="center"/>
          </w:tcPr>
          <w:p w:rsidR="006D2E3F" w:rsidRPr="00E331FB" w:rsidRDefault="006D2E3F" w:rsidP="00D134B0">
            <w:pPr>
              <w:contextualSpacing/>
              <w:jc w:val="center"/>
              <w:rPr>
                <w:b w:val="0"/>
              </w:rPr>
            </w:pPr>
            <w:r>
              <w:rPr>
                <w:b w:val="0"/>
              </w:rPr>
              <w:t>0,0</w:t>
            </w:r>
          </w:p>
        </w:tc>
        <w:tc>
          <w:tcPr>
            <w:tcW w:w="535" w:type="pct"/>
            <w:vAlign w:val="center"/>
          </w:tcPr>
          <w:p w:rsidR="006D2E3F" w:rsidRPr="00E331FB" w:rsidRDefault="006D2E3F" w:rsidP="00D134B0">
            <w:pPr>
              <w:contextualSpacing/>
              <w:jc w:val="center"/>
              <w:rPr>
                <w:b w:val="0"/>
              </w:rPr>
            </w:pPr>
            <w:r>
              <w:rPr>
                <w:b w:val="0"/>
              </w:rPr>
              <w:t>0,5</w:t>
            </w:r>
          </w:p>
        </w:tc>
        <w:tc>
          <w:tcPr>
            <w:tcW w:w="893" w:type="pct"/>
            <w:vAlign w:val="center"/>
          </w:tcPr>
          <w:p w:rsidR="006D2E3F" w:rsidRPr="00E331FB" w:rsidRDefault="006D2E3F" w:rsidP="00D134B0">
            <w:pPr>
              <w:contextualSpacing/>
              <w:jc w:val="center"/>
              <w:rPr>
                <w:b w:val="0"/>
              </w:rPr>
            </w:pPr>
            <w:r>
              <w:rPr>
                <w:b w:val="0"/>
              </w:rPr>
              <w:t>0,0</w:t>
            </w:r>
          </w:p>
        </w:tc>
      </w:tr>
    </w:tbl>
    <w:p w:rsidR="00E331FB" w:rsidRPr="00E331FB" w:rsidRDefault="00E331FB" w:rsidP="00E331FB">
      <w:pPr>
        <w:autoSpaceDE w:val="0"/>
        <w:autoSpaceDN w:val="0"/>
        <w:adjustRightInd w:val="0"/>
        <w:contextualSpacing/>
        <w:jc w:val="both"/>
        <w:rPr>
          <w:b w:val="0"/>
        </w:rPr>
      </w:pPr>
    </w:p>
    <w:p w:rsidR="00E331FB" w:rsidRPr="00E331FB" w:rsidRDefault="00E331FB" w:rsidP="00E331FB">
      <w:pPr>
        <w:autoSpaceDE w:val="0"/>
        <w:autoSpaceDN w:val="0"/>
        <w:adjustRightInd w:val="0"/>
        <w:ind w:right="-460"/>
        <w:contextualSpacing/>
        <w:jc w:val="both"/>
        <w:rPr>
          <w:b w:val="0"/>
        </w:rPr>
      </w:pPr>
      <w:r w:rsidRPr="00E331FB">
        <w:rPr>
          <w:b w:val="0"/>
        </w:rPr>
        <w:tab/>
        <w:t>Основными задачами развития физической культуры и спорта являются:</w:t>
      </w:r>
    </w:p>
    <w:p w:rsidR="00E331FB" w:rsidRPr="00E331FB" w:rsidRDefault="00E331FB" w:rsidP="00E0577E">
      <w:pPr>
        <w:numPr>
          <w:ilvl w:val="0"/>
          <w:numId w:val="10"/>
        </w:numPr>
        <w:tabs>
          <w:tab w:val="clear" w:pos="1429"/>
          <w:tab w:val="num" w:pos="1080"/>
        </w:tabs>
        <w:spacing w:after="0" w:line="240" w:lineRule="auto"/>
        <w:ind w:left="0" w:right="-460" w:firstLine="0"/>
        <w:contextualSpacing/>
        <w:jc w:val="both"/>
        <w:rPr>
          <w:b w:val="0"/>
        </w:rPr>
      </w:pPr>
      <w:r w:rsidRPr="00E331FB">
        <w:rPr>
          <w:b w:val="0"/>
        </w:rPr>
        <w:t>пропаганда здорового образа жизни населения поселка;</w:t>
      </w:r>
    </w:p>
    <w:p w:rsidR="00E331FB" w:rsidRPr="00E331FB" w:rsidRDefault="00E331FB" w:rsidP="00E0577E">
      <w:pPr>
        <w:numPr>
          <w:ilvl w:val="0"/>
          <w:numId w:val="10"/>
        </w:numPr>
        <w:tabs>
          <w:tab w:val="clear" w:pos="1429"/>
          <w:tab w:val="num" w:pos="1080"/>
        </w:tabs>
        <w:spacing w:after="0" w:line="240" w:lineRule="auto"/>
        <w:ind w:left="0" w:right="-460" w:firstLine="0"/>
        <w:contextualSpacing/>
        <w:jc w:val="both"/>
        <w:rPr>
          <w:b w:val="0"/>
        </w:rPr>
      </w:pPr>
      <w:r w:rsidRPr="00E331FB">
        <w:rPr>
          <w:b w:val="0"/>
        </w:rPr>
        <w:t>приобщение различных групп населения, в первую очередь детей, к систематическим занятиям физической культурой, спортом и различными видами спортивно-оздоровительного туризма;</w:t>
      </w:r>
    </w:p>
    <w:p w:rsidR="00E331FB" w:rsidRPr="00E331FB" w:rsidRDefault="00E331FB" w:rsidP="00E0577E">
      <w:pPr>
        <w:numPr>
          <w:ilvl w:val="0"/>
          <w:numId w:val="10"/>
        </w:numPr>
        <w:tabs>
          <w:tab w:val="clear" w:pos="1429"/>
          <w:tab w:val="num" w:pos="1080"/>
        </w:tabs>
        <w:spacing w:after="0" w:line="240" w:lineRule="auto"/>
        <w:ind w:left="0" w:right="-460" w:firstLine="0"/>
        <w:contextualSpacing/>
        <w:jc w:val="both"/>
        <w:rPr>
          <w:b w:val="0"/>
        </w:rPr>
      </w:pPr>
      <w:r w:rsidRPr="00E331FB">
        <w:rPr>
          <w:b w:val="0"/>
        </w:rPr>
        <w:t>популяризация среди населения Всероссийского физкультурно-спортивного комплекса «Готов к труду и обороне» (ГТО) среди населения;</w:t>
      </w:r>
    </w:p>
    <w:p w:rsidR="00E331FB" w:rsidRPr="00E331FB" w:rsidRDefault="00E331FB" w:rsidP="00E0577E">
      <w:pPr>
        <w:pStyle w:val="aa"/>
        <w:numPr>
          <w:ilvl w:val="0"/>
          <w:numId w:val="10"/>
        </w:numPr>
        <w:tabs>
          <w:tab w:val="clear" w:pos="1429"/>
          <w:tab w:val="num" w:pos="1080"/>
        </w:tabs>
        <w:ind w:left="0" w:right="-460" w:firstLine="0"/>
        <w:contextualSpacing/>
      </w:pPr>
      <w:r w:rsidRPr="00E331FB">
        <w:t>укрепление материально-технической базы учреждений физической культуры и спорта.</w:t>
      </w:r>
    </w:p>
    <w:p w:rsidR="00E331FB" w:rsidRPr="00E331FB" w:rsidRDefault="00E331FB" w:rsidP="00E331FB">
      <w:pPr>
        <w:ind w:right="-460"/>
        <w:contextualSpacing/>
        <w:jc w:val="both"/>
        <w:rPr>
          <w:b w:val="0"/>
        </w:rPr>
      </w:pPr>
      <w:r w:rsidRPr="00E331FB">
        <w:rPr>
          <w:b w:val="0"/>
        </w:rPr>
        <w:tab/>
        <w:t>С целью создания условий для организации и проведения активного здорового досуга планируется продолжить работы по реконструкции  стадиона.</w:t>
      </w:r>
    </w:p>
    <w:p w:rsidR="00E331FB" w:rsidRPr="00E331FB" w:rsidRDefault="00E331FB" w:rsidP="00E331FB">
      <w:pPr>
        <w:contextualSpacing/>
        <w:jc w:val="center"/>
        <w:rPr>
          <w:b w:val="0"/>
          <w:bCs/>
        </w:rPr>
      </w:pPr>
    </w:p>
    <w:p w:rsidR="00E331FB" w:rsidRPr="00E331FB" w:rsidRDefault="00E331FB" w:rsidP="00E331FB">
      <w:pPr>
        <w:contextualSpacing/>
        <w:jc w:val="center"/>
        <w:rPr>
          <w:b w:val="0"/>
          <w:bCs/>
        </w:rPr>
      </w:pPr>
      <w:r w:rsidRPr="00E331FB">
        <w:rPr>
          <w:b w:val="0"/>
          <w:bCs/>
        </w:rPr>
        <w:t>Организационные мероприятия в области</w:t>
      </w:r>
    </w:p>
    <w:p w:rsidR="00E331FB" w:rsidRPr="00E331FB" w:rsidRDefault="00E331FB" w:rsidP="00E331FB">
      <w:pPr>
        <w:contextualSpacing/>
        <w:jc w:val="center"/>
        <w:rPr>
          <w:b w:val="0"/>
          <w:bCs/>
        </w:rPr>
      </w:pPr>
      <w:r w:rsidRPr="00E331FB">
        <w:rPr>
          <w:b w:val="0"/>
          <w:bCs/>
        </w:rPr>
        <w:t>физической культуры и спорта</w:t>
      </w:r>
    </w:p>
    <w:p w:rsidR="00E331FB" w:rsidRPr="00E331FB" w:rsidRDefault="00E331FB" w:rsidP="00E331FB">
      <w:pPr>
        <w:ind w:right="-460"/>
        <w:contextualSpacing/>
        <w:jc w:val="right"/>
        <w:rPr>
          <w:b w:val="0"/>
          <w:i/>
        </w:rPr>
      </w:pPr>
      <w:r w:rsidRPr="00E331FB">
        <w:rPr>
          <w:b w:val="0"/>
          <w:i/>
        </w:rPr>
        <w:lastRenderedPageBreak/>
        <w:t>Таблица 1</w:t>
      </w:r>
      <w:r w:rsidR="006D2E3F">
        <w:rPr>
          <w:b w:val="0"/>
          <w:i/>
        </w:rPr>
        <w:t>2</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8"/>
        <w:gridCol w:w="5388"/>
      </w:tblGrid>
      <w:tr w:rsidR="00E331FB" w:rsidRPr="00E331FB" w:rsidTr="00D134B0">
        <w:tc>
          <w:tcPr>
            <w:tcW w:w="4818" w:type="dxa"/>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bCs/>
              </w:rPr>
              <w:t>Мероприятия</w:t>
            </w:r>
          </w:p>
        </w:tc>
        <w:tc>
          <w:tcPr>
            <w:tcW w:w="5388" w:type="dxa"/>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bCs/>
              </w:rPr>
              <w:t>Эффективность программных мероприятий</w:t>
            </w:r>
          </w:p>
        </w:tc>
      </w:tr>
      <w:tr w:rsidR="00E331FB" w:rsidRPr="00E331FB" w:rsidTr="00D134B0">
        <w:tc>
          <w:tcPr>
            <w:tcW w:w="4818" w:type="dxa"/>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sz w:val="20"/>
                <w:szCs w:val="20"/>
              </w:rPr>
            </w:pPr>
            <w:r w:rsidRPr="00E331FB">
              <w:rPr>
                <w:b w:val="0"/>
                <w:bCs/>
                <w:sz w:val="20"/>
                <w:szCs w:val="20"/>
              </w:rPr>
              <w:t>1</w:t>
            </w:r>
          </w:p>
        </w:tc>
        <w:tc>
          <w:tcPr>
            <w:tcW w:w="5388" w:type="dxa"/>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sz w:val="20"/>
                <w:szCs w:val="20"/>
              </w:rPr>
            </w:pPr>
            <w:r w:rsidRPr="00E331FB">
              <w:rPr>
                <w:b w:val="0"/>
                <w:bCs/>
                <w:sz w:val="20"/>
                <w:szCs w:val="20"/>
              </w:rPr>
              <w:t>2</w:t>
            </w:r>
          </w:p>
        </w:tc>
      </w:tr>
      <w:tr w:rsidR="00E331FB" w:rsidRPr="00E331FB" w:rsidTr="00D134B0">
        <w:tc>
          <w:tcPr>
            <w:tcW w:w="10206" w:type="dxa"/>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rPr>
            </w:pPr>
            <w:r w:rsidRPr="00E331FB">
              <w:rPr>
                <w:b w:val="0"/>
                <w:bCs/>
              </w:rPr>
              <w:t>Задача №1.</w:t>
            </w:r>
            <w:r w:rsidRPr="00E331FB">
              <w:rPr>
                <w:b w:val="0"/>
              </w:rPr>
              <w:t xml:space="preserve"> Укрепление здоровья среди всех социально-демографических групп населения, в том числе оздоровление подрастающего поколения</w:t>
            </w:r>
          </w:p>
        </w:tc>
      </w:tr>
      <w:tr w:rsidR="00E331FB" w:rsidRPr="00E331FB" w:rsidTr="00D134B0">
        <w:trPr>
          <w:cantSplit/>
        </w:trPr>
        <w:tc>
          <w:tcPr>
            <w:tcW w:w="4818" w:type="dxa"/>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rPr>
                <w:b w:val="0"/>
              </w:rPr>
            </w:pPr>
            <w:r w:rsidRPr="00E331FB">
              <w:rPr>
                <w:b w:val="0"/>
              </w:rPr>
              <w:t xml:space="preserve">Проведение фестивалей, спартакиад среди различных возрастных групп населения. </w:t>
            </w:r>
          </w:p>
        </w:tc>
        <w:tc>
          <w:tcPr>
            <w:tcW w:w="5388" w:type="dxa"/>
            <w:vMerge w:val="restar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rPr>
            </w:pPr>
            <w:r w:rsidRPr="00E331FB">
              <w:rPr>
                <w:b w:val="0"/>
              </w:rPr>
              <w:t xml:space="preserve">Увеличение доли населения, занимающегося физической культурой и спортом </w:t>
            </w:r>
          </w:p>
        </w:tc>
      </w:tr>
      <w:tr w:rsidR="00E331FB" w:rsidRPr="00E331FB" w:rsidTr="00D134B0">
        <w:trPr>
          <w:cantSplit/>
        </w:trPr>
        <w:tc>
          <w:tcPr>
            <w:tcW w:w="4818" w:type="dxa"/>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rPr>
                <w:b w:val="0"/>
              </w:rPr>
            </w:pPr>
            <w:r w:rsidRPr="00E331FB">
              <w:rPr>
                <w:b w:val="0"/>
              </w:rPr>
              <w:t>Пропаганда здорового образа жизни по радио, газетах, выпуск передач о здоровом образе жизни, встреча именитых спортсменов с учащимися школ и других учебных заведений.</w:t>
            </w:r>
          </w:p>
        </w:tc>
        <w:tc>
          <w:tcPr>
            <w:tcW w:w="5388" w:type="dxa"/>
            <w:vMerge/>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rPr>
                <w:b w:val="0"/>
              </w:rPr>
            </w:pPr>
          </w:p>
        </w:tc>
      </w:tr>
      <w:tr w:rsidR="00E331FB" w:rsidRPr="00E331FB" w:rsidTr="00D134B0">
        <w:trPr>
          <w:cantSplit/>
        </w:trPr>
        <w:tc>
          <w:tcPr>
            <w:tcW w:w="4818" w:type="dxa"/>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rPr>
                <w:b w:val="0"/>
              </w:rPr>
            </w:pPr>
            <w:r w:rsidRPr="00E331FB">
              <w:rPr>
                <w:b w:val="0"/>
              </w:rPr>
              <w:t>Информационно-просветительская, рекламная деятельность по пропаганде здорового образа жизни</w:t>
            </w:r>
          </w:p>
        </w:tc>
        <w:tc>
          <w:tcPr>
            <w:tcW w:w="5388" w:type="dxa"/>
            <w:vMerge/>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rPr>
                <w:b w:val="0"/>
              </w:rPr>
            </w:pPr>
          </w:p>
        </w:tc>
      </w:tr>
      <w:tr w:rsidR="00E331FB" w:rsidRPr="00E331FB" w:rsidTr="00D134B0">
        <w:tc>
          <w:tcPr>
            <w:tcW w:w="10206" w:type="dxa"/>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rPr>
            </w:pPr>
            <w:r w:rsidRPr="00E331FB">
              <w:rPr>
                <w:b w:val="0"/>
                <w:bCs/>
              </w:rPr>
              <w:t>Задача №2.</w:t>
            </w:r>
            <w:r w:rsidRPr="00E331FB">
              <w:rPr>
                <w:b w:val="0"/>
              </w:rPr>
              <w:t xml:space="preserve"> Создание условий для организации и проведения активного здорового досуга</w:t>
            </w:r>
          </w:p>
        </w:tc>
      </w:tr>
      <w:tr w:rsidR="00E331FB" w:rsidRPr="00E331FB" w:rsidTr="00D134B0">
        <w:tc>
          <w:tcPr>
            <w:tcW w:w="4818" w:type="dxa"/>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rPr>
                <w:b w:val="0"/>
              </w:rPr>
            </w:pPr>
            <w:r w:rsidRPr="00E331FB">
              <w:rPr>
                <w:b w:val="0"/>
              </w:rPr>
              <w:t xml:space="preserve">Обустройство Физкультурно-оздоровительного комплекса открытого типа  </w:t>
            </w:r>
          </w:p>
        </w:tc>
        <w:tc>
          <w:tcPr>
            <w:tcW w:w="5388" w:type="dxa"/>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rPr>
                <w:b w:val="0"/>
              </w:rPr>
            </w:pPr>
            <w:r w:rsidRPr="00E331FB">
              <w:rPr>
                <w:b w:val="0"/>
              </w:rPr>
              <w:t>Увеличение уровня обеспеченности спортивными сооружениями;</w:t>
            </w:r>
          </w:p>
          <w:p w:rsidR="00E331FB" w:rsidRPr="00E331FB" w:rsidRDefault="00E331FB" w:rsidP="00D134B0">
            <w:pPr>
              <w:contextualSpacing/>
              <w:rPr>
                <w:b w:val="0"/>
              </w:rPr>
            </w:pPr>
            <w:r w:rsidRPr="00E331FB">
              <w:rPr>
                <w:b w:val="0"/>
              </w:rPr>
              <w:t>Увеличение количества занимающихся физической культурой по месту жительства</w:t>
            </w:r>
          </w:p>
        </w:tc>
      </w:tr>
    </w:tbl>
    <w:p w:rsidR="00E331FB" w:rsidRPr="00E331FB" w:rsidRDefault="00E331FB" w:rsidP="00E331FB">
      <w:pPr>
        <w:pStyle w:val="3"/>
        <w:ind w:left="0" w:right="-460"/>
        <w:jc w:val="center"/>
        <w:rPr>
          <w:rFonts w:ascii="Times New Roman" w:hAnsi="Times New Roman" w:cs="Times New Roman"/>
          <w:b w:val="0"/>
          <w:sz w:val="28"/>
        </w:rPr>
      </w:pPr>
      <w:bookmarkStart w:id="22" w:name="_Toc175981394"/>
      <w:bookmarkStart w:id="23" w:name="_Toc206896546"/>
      <w:r w:rsidRPr="00E331FB">
        <w:rPr>
          <w:rFonts w:ascii="Times New Roman" w:hAnsi="Times New Roman" w:cs="Times New Roman"/>
          <w:b w:val="0"/>
          <w:sz w:val="28"/>
        </w:rPr>
        <w:t>2.2.7. Молодежная политика</w:t>
      </w:r>
      <w:bookmarkEnd w:id="22"/>
      <w:bookmarkEnd w:id="23"/>
    </w:p>
    <w:p w:rsidR="00E331FB" w:rsidRPr="00E331FB" w:rsidRDefault="00E331FB" w:rsidP="00E331FB">
      <w:pPr>
        <w:ind w:right="-460" w:firstLine="709"/>
        <w:contextualSpacing/>
        <w:jc w:val="both"/>
        <w:rPr>
          <w:b w:val="0"/>
        </w:rPr>
      </w:pPr>
      <w:r w:rsidRPr="00E331FB">
        <w:rPr>
          <w:b w:val="0"/>
        </w:rPr>
        <w:t>В сфере молодежной политики основной целью является создание правовых, экономических, организационных условий и гарантий для самореализации личности молодого человека, формирование здорового образа жизни, а также развитие и реализация потенциала молодежи.</w:t>
      </w:r>
    </w:p>
    <w:p w:rsidR="00E331FB" w:rsidRPr="00E331FB" w:rsidRDefault="00E331FB" w:rsidP="00E331FB">
      <w:pPr>
        <w:ind w:right="-460" w:firstLine="709"/>
        <w:contextualSpacing/>
        <w:jc w:val="both"/>
        <w:rPr>
          <w:b w:val="0"/>
        </w:rPr>
      </w:pPr>
      <w:r w:rsidRPr="00E331FB">
        <w:rPr>
          <w:b w:val="0"/>
        </w:rPr>
        <w:t>Основными задачами в сфере молодежной политики являются:</w:t>
      </w:r>
    </w:p>
    <w:p w:rsidR="00E331FB" w:rsidRPr="00E331FB" w:rsidRDefault="00E331FB" w:rsidP="00E0577E">
      <w:pPr>
        <w:numPr>
          <w:ilvl w:val="0"/>
          <w:numId w:val="12"/>
        </w:numPr>
        <w:tabs>
          <w:tab w:val="clear" w:pos="1429"/>
          <w:tab w:val="num" w:pos="1080"/>
        </w:tabs>
        <w:spacing w:after="0" w:line="240" w:lineRule="auto"/>
        <w:ind w:left="0" w:right="-460" w:firstLine="709"/>
        <w:contextualSpacing/>
        <w:jc w:val="both"/>
        <w:rPr>
          <w:b w:val="0"/>
        </w:rPr>
      </w:pPr>
      <w:r w:rsidRPr="00E331FB">
        <w:rPr>
          <w:b w:val="0"/>
        </w:rPr>
        <w:t>оказание поддержки молодым семьям и молодым специалистам в решении жилищных вопросов</w:t>
      </w:r>
    </w:p>
    <w:p w:rsidR="00E331FB" w:rsidRPr="00E331FB" w:rsidRDefault="00E331FB" w:rsidP="00E0577E">
      <w:pPr>
        <w:numPr>
          <w:ilvl w:val="0"/>
          <w:numId w:val="12"/>
        </w:numPr>
        <w:tabs>
          <w:tab w:val="clear" w:pos="1429"/>
          <w:tab w:val="num" w:pos="1080"/>
        </w:tabs>
        <w:spacing w:after="0" w:line="240" w:lineRule="auto"/>
        <w:ind w:left="0" w:right="-460" w:firstLine="709"/>
        <w:contextualSpacing/>
        <w:jc w:val="both"/>
        <w:rPr>
          <w:b w:val="0"/>
        </w:rPr>
      </w:pPr>
      <w:r w:rsidRPr="00E331FB">
        <w:rPr>
          <w:b w:val="0"/>
        </w:rPr>
        <w:t>решение вопросов занятости и повышение профессионализма молодежи</w:t>
      </w:r>
    </w:p>
    <w:p w:rsidR="00E331FB" w:rsidRPr="00E331FB" w:rsidRDefault="00E331FB" w:rsidP="00E0577E">
      <w:pPr>
        <w:numPr>
          <w:ilvl w:val="0"/>
          <w:numId w:val="12"/>
        </w:numPr>
        <w:tabs>
          <w:tab w:val="clear" w:pos="1429"/>
          <w:tab w:val="num" w:pos="1080"/>
        </w:tabs>
        <w:spacing w:after="0" w:line="240" w:lineRule="auto"/>
        <w:ind w:left="0" w:right="-460" w:firstLine="709"/>
        <w:contextualSpacing/>
        <w:jc w:val="both"/>
        <w:rPr>
          <w:b w:val="0"/>
        </w:rPr>
      </w:pPr>
      <w:r w:rsidRPr="00E331FB">
        <w:rPr>
          <w:b w:val="0"/>
        </w:rPr>
        <w:t>формирование позитивного социального опыта молодого человека, его гражданское становление, развитие духовности, воспитание чувства патриотизма, выявление и поддержка инновационной деятельности молодежи, создание условий для реализации интеллектуально-творческого потенциала молодежи</w:t>
      </w:r>
    </w:p>
    <w:p w:rsidR="00E331FB" w:rsidRPr="00E331FB" w:rsidRDefault="00E331FB" w:rsidP="00E331FB">
      <w:pPr>
        <w:pStyle w:val="aa"/>
        <w:ind w:left="0" w:right="-460" w:firstLine="709"/>
        <w:contextualSpacing/>
      </w:pPr>
      <w:r w:rsidRPr="00E331FB">
        <w:t>Мероприятия в сфере молодежной политики будут направлены на:</w:t>
      </w:r>
    </w:p>
    <w:p w:rsidR="00E331FB" w:rsidRPr="00E331FB" w:rsidRDefault="00E331FB" w:rsidP="00E0577E">
      <w:pPr>
        <w:widowControl w:val="0"/>
        <w:numPr>
          <w:ilvl w:val="0"/>
          <w:numId w:val="11"/>
        </w:numPr>
        <w:tabs>
          <w:tab w:val="clear" w:pos="1429"/>
          <w:tab w:val="num" w:pos="1080"/>
        </w:tabs>
        <w:spacing w:after="0" w:line="240" w:lineRule="auto"/>
        <w:ind w:left="0" w:right="-460" w:firstLine="709"/>
        <w:contextualSpacing/>
        <w:jc w:val="both"/>
        <w:rPr>
          <w:b w:val="0"/>
        </w:rPr>
      </w:pPr>
      <w:r w:rsidRPr="00E331FB">
        <w:rPr>
          <w:b w:val="0"/>
        </w:rPr>
        <w:lastRenderedPageBreak/>
        <w:t>повышение образовательного уровня молодежи, развитие на конкурсной основе организаций, предоставляющих услуги в сфере занятости, профессиональной ориентации молодежи;</w:t>
      </w:r>
    </w:p>
    <w:p w:rsidR="00E331FB" w:rsidRPr="00E331FB" w:rsidRDefault="00E331FB" w:rsidP="00E0577E">
      <w:pPr>
        <w:pStyle w:val="ConsPlusNormal"/>
        <w:widowControl/>
        <w:numPr>
          <w:ilvl w:val="0"/>
          <w:numId w:val="11"/>
        </w:numPr>
        <w:tabs>
          <w:tab w:val="clear" w:pos="1429"/>
          <w:tab w:val="num" w:pos="1080"/>
        </w:tabs>
        <w:ind w:left="0" w:right="-460" w:firstLine="709"/>
        <w:contextualSpacing/>
        <w:jc w:val="both"/>
        <w:rPr>
          <w:rFonts w:ascii="Times New Roman" w:hAnsi="Times New Roman" w:cs="Times New Roman"/>
          <w:sz w:val="28"/>
          <w:szCs w:val="28"/>
        </w:rPr>
      </w:pPr>
      <w:r w:rsidRPr="00E331FB">
        <w:rPr>
          <w:rFonts w:ascii="Times New Roman" w:hAnsi="Times New Roman" w:cs="Times New Roman"/>
          <w:sz w:val="28"/>
          <w:szCs w:val="28"/>
        </w:rPr>
        <w:t>разработку решения вопросов занятости молодежи и поддержки предпринимательской деятельности;</w:t>
      </w:r>
    </w:p>
    <w:p w:rsidR="00E331FB" w:rsidRPr="00E331FB" w:rsidRDefault="00E331FB" w:rsidP="00E0577E">
      <w:pPr>
        <w:pStyle w:val="ConsPlusNormal"/>
        <w:widowControl/>
        <w:numPr>
          <w:ilvl w:val="0"/>
          <w:numId w:val="11"/>
        </w:numPr>
        <w:tabs>
          <w:tab w:val="clear" w:pos="1429"/>
          <w:tab w:val="num" w:pos="1080"/>
        </w:tabs>
        <w:ind w:left="0" w:right="-460" w:firstLine="709"/>
        <w:contextualSpacing/>
        <w:jc w:val="both"/>
        <w:rPr>
          <w:rFonts w:ascii="Times New Roman" w:hAnsi="Times New Roman" w:cs="Times New Roman"/>
          <w:sz w:val="28"/>
          <w:szCs w:val="28"/>
        </w:rPr>
      </w:pPr>
      <w:r w:rsidRPr="00E331FB">
        <w:rPr>
          <w:rFonts w:ascii="Times New Roman" w:hAnsi="Times New Roman" w:cs="Times New Roman"/>
          <w:sz w:val="28"/>
          <w:szCs w:val="28"/>
        </w:rPr>
        <w:t>организацию и проведение обучающих семинаров по вопросам трудоустройства, формированию специальных знаний, умений и навыков;</w:t>
      </w:r>
    </w:p>
    <w:p w:rsidR="00E331FB" w:rsidRPr="00E331FB" w:rsidRDefault="00E331FB" w:rsidP="00E0577E">
      <w:pPr>
        <w:pStyle w:val="aa"/>
        <w:numPr>
          <w:ilvl w:val="0"/>
          <w:numId w:val="11"/>
        </w:numPr>
        <w:tabs>
          <w:tab w:val="clear" w:pos="1429"/>
          <w:tab w:val="num" w:pos="1080"/>
        </w:tabs>
        <w:ind w:left="0" w:right="-460" w:firstLine="709"/>
        <w:contextualSpacing/>
      </w:pPr>
      <w:r w:rsidRPr="00E331FB">
        <w:t>привлечение молодежи к решению проблемы наркомании, алкоголизма, преступности, СПИДа, повышение результативности работы и внедрение новых методов и технологии работы с молодежью;</w:t>
      </w:r>
    </w:p>
    <w:p w:rsidR="00E331FB" w:rsidRPr="00E331FB" w:rsidRDefault="00E331FB" w:rsidP="00E0577E">
      <w:pPr>
        <w:numPr>
          <w:ilvl w:val="0"/>
          <w:numId w:val="11"/>
        </w:numPr>
        <w:tabs>
          <w:tab w:val="clear" w:pos="1429"/>
          <w:tab w:val="num" w:pos="1080"/>
        </w:tabs>
        <w:spacing w:after="0" w:line="240" w:lineRule="auto"/>
        <w:ind w:left="0" w:right="-460" w:firstLine="709"/>
        <w:contextualSpacing/>
        <w:jc w:val="both"/>
        <w:rPr>
          <w:b w:val="0"/>
        </w:rPr>
      </w:pPr>
      <w:r w:rsidRPr="00E331FB">
        <w:rPr>
          <w:b w:val="0"/>
        </w:rPr>
        <w:t>повышение эффективности работы по патриотическому воспитанию, эстетическому и физическому развитию детей и молодежи;</w:t>
      </w:r>
    </w:p>
    <w:p w:rsidR="00E331FB" w:rsidRPr="00E331FB" w:rsidRDefault="00E331FB" w:rsidP="00E0577E">
      <w:pPr>
        <w:numPr>
          <w:ilvl w:val="0"/>
          <w:numId w:val="11"/>
        </w:numPr>
        <w:tabs>
          <w:tab w:val="clear" w:pos="1429"/>
          <w:tab w:val="num" w:pos="1080"/>
        </w:tabs>
        <w:spacing w:after="0" w:line="240" w:lineRule="auto"/>
        <w:ind w:left="0" w:right="-460" w:firstLine="709"/>
        <w:contextualSpacing/>
        <w:jc w:val="both"/>
        <w:rPr>
          <w:b w:val="0"/>
        </w:rPr>
      </w:pPr>
      <w:r w:rsidRPr="00E331FB">
        <w:rPr>
          <w:b w:val="0"/>
        </w:rPr>
        <w:t>поддержка молодежных и общественных инициатив в области молодежной политики;</w:t>
      </w:r>
    </w:p>
    <w:p w:rsidR="00E331FB" w:rsidRPr="00E331FB" w:rsidRDefault="00E331FB" w:rsidP="00E0577E">
      <w:pPr>
        <w:numPr>
          <w:ilvl w:val="0"/>
          <w:numId w:val="11"/>
        </w:numPr>
        <w:tabs>
          <w:tab w:val="clear" w:pos="1429"/>
          <w:tab w:val="num" w:pos="1080"/>
        </w:tabs>
        <w:spacing w:after="0" w:line="240" w:lineRule="auto"/>
        <w:ind w:left="0" w:right="-460" w:firstLine="709"/>
        <w:contextualSpacing/>
        <w:jc w:val="both"/>
        <w:rPr>
          <w:b w:val="0"/>
        </w:rPr>
      </w:pPr>
      <w:r w:rsidRPr="00E331FB">
        <w:rPr>
          <w:b w:val="0"/>
        </w:rPr>
        <w:t>развитие молодежного добровольческого движения в поселке</w:t>
      </w:r>
    </w:p>
    <w:p w:rsidR="00E331FB" w:rsidRPr="00E331FB" w:rsidRDefault="00E331FB" w:rsidP="00E0577E">
      <w:pPr>
        <w:numPr>
          <w:ilvl w:val="0"/>
          <w:numId w:val="11"/>
        </w:numPr>
        <w:tabs>
          <w:tab w:val="clear" w:pos="1429"/>
          <w:tab w:val="num" w:pos="1080"/>
        </w:tabs>
        <w:spacing w:after="0" w:line="240" w:lineRule="auto"/>
        <w:ind w:left="0" w:right="-460" w:firstLine="709"/>
        <w:contextualSpacing/>
        <w:jc w:val="both"/>
        <w:rPr>
          <w:b w:val="0"/>
        </w:rPr>
      </w:pPr>
      <w:r w:rsidRPr="00E331FB">
        <w:rPr>
          <w:b w:val="0"/>
        </w:rPr>
        <w:t>развитие межрегиональных и международных связей в области молодежной политики;</w:t>
      </w:r>
    </w:p>
    <w:p w:rsidR="00E331FB" w:rsidRPr="00E331FB" w:rsidRDefault="00E331FB" w:rsidP="00E0577E">
      <w:pPr>
        <w:numPr>
          <w:ilvl w:val="0"/>
          <w:numId w:val="11"/>
        </w:numPr>
        <w:tabs>
          <w:tab w:val="clear" w:pos="1429"/>
          <w:tab w:val="num" w:pos="1080"/>
        </w:tabs>
        <w:spacing w:after="0" w:line="240" w:lineRule="auto"/>
        <w:ind w:left="0" w:right="-460" w:firstLine="709"/>
        <w:contextualSpacing/>
        <w:jc w:val="both"/>
        <w:rPr>
          <w:b w:val="0"/>
        </w:rPr>
      </w:pPr>
      <w:r w:rsidRPr="00E331FB">
        <w:rPr>
          <w:b w:val="0"/>
        </w:rPr>
        <w:t>формирование у молодежи активной жизненной позиции, готовности к участию в общественно-политической жизни страны и государственной деятельности;</w:t>
      </w:r>
    </w:p>
    <w:p w:rsidR="00E331FB" w:rsidRPr="00E331FB" w:rsidRDefault="00E331FB" w:rsidP="00E0577E">
      <w:pPr>
        <w:numPr>
          <w:ilvl w:val="0"/>
          <w:numId w:val="11"/>
        </w:numPr>
        <w:tabs>
          <w:tab w:val="clear" w:pos="1429"/>
          <w:tab w:val="num" w:pos="1080"/>
        </w:tabs>
        <w:spacing w:after="0" w:line="240" w:lineRule="auto"/>
        <w:ind w:left="0" w:right="-460" w:firstLine="709"/>
        <w:contextualSpacing/>
        <w:jc w:val="both"/>
        <w:rPr>
          <w:b w:val="0"/>
        </w:rPr>
      </w:pPr>
      <w:r w:rsidRPr="00E331FB">
        <w:rPr>
          <w:b w:val="0"/>
        </w:rPr>
        <w:t>развитие молодежного парламентского движения;</w:t>
      </w:r>
    </w:p>
    <w:p w:rsidR="00E331FB" w:rsidRPr="00E331FB" w:rsidRDefault="00E331FB" w:rsidP="00E0577E">
      <w:pPr>
        <w:numPr>
          <w:ilvl w:val="0"/>
          <w:numId w:val="11"/>
        </w:numPr>
        <w:tabs>
          <w:tab w:val="clear" w:pos="1429"/>
          <w:tab w:val="num" w:pos="1080"/>
        </w:tabs>
        <w:spacing w:after="0" w:line="240" w:lineRule="auto"/>
        <w:ind w:left="0" w:right="-460" w:firstLine="709"/>
        <w:contextualSpacing/>
        <w:jc w:val="both"/>
        <w:rPr>
          <w:b w:val="0"/>
        </w:rPr>
      </w:pPr>
      <w:r w:rsidRPr="00E331FB">
        <w:rPr>
          <w:b w:val="0"/>
        </w:rPr>
        <w:t xml:space="preserve">выявление и продвижение способной и талантливой молодежи. </w:t>
      </w:r>
    </w:p>
    <w:p w:rsidR="00E331FB" w:rsidRPr="00E331FB" w:rsidRDefault="00E331FB" w:rsidP="00E331FB">
      <w:pPr>
        <w:pStyle w:val="3"/>
        <w:spacing w:line="360" w:lineRule="auto"/>
        <w:ind w:right="-460"/>
        <w:jc w:val="center"/>
        <w:rPr>
          <w:rFonts w:ascii="Times New Roman" w:hAnsi="Times New Roman" w:cs="Times New Roman"/>
          <w:b w:val="0"/>
          <w:sz w:val="28"/>
        </w:rPr>
      </w:pPr>
      <w:bookmarkStart w:id="24" w:name="_Toc175981396"/>
      <w:bookmarkStart w:id="25" w:name="_Toc206896547"/>
      <w:r w:rsidRPr="00E331FB">
        <w:rPr>
          <w:rFonts w:ascii="Times New Roman" w:hAnsi="Times New Roman" w:cs="Times New Roman"/>
          <w:b w:val="0"/>
          <w:sz w:val="28"/>
        </w:rPr>
        <w:t>2.2.8. Безопасность жизнедеятельности</w:t>
      </w:r>
      <w:bookmarkEnd w:id="24"/>
      <w:bookmarkEnd w:id="25"/>
    </w:p>
    <w:p w:rsidR="00E331FB" w:rsidRPr="00E331FB" w:rsidRDefault="00E331FB" w:rsidP="00E331FB">
      <w:pPr>
        <w:autoSpaceDE w:val="0"/>
        <w:autoSpaceDN w:val="0"/>
        <w:adjustRightInd w:val="0"/>
        <w:ind w:right="-460"/>
        <w:contextualSpacing/>
        <w:jc w:val="both"/>
        <w:rPr>
          <w:b w:val="0"/>
        </w:rPr>
      </w:pPr>
      <w:r w:rsidRPr="00E331FB">
        <w:rPr>
          <w:b w:val="0"/>
        </w:rPr>
        <w:tab/>
        <w:t>В области безопасности жизнедеятельности основными целями на среднесрочную перспективу являются обеспечение безопасности личности, общественной безопасности, охрана собственности и общественного порядка, снижение уровня преступности, повышение раскрываемости преступлений, создание обстановки спокойствия на улицах и в других общественных местах.</w:t>
      </w:r>
    </w:p>
    <w:p w:rsidR="00E331FB" w:rsidRPr="00E331FB" w:rsidRDefault="00E331FB" w:rsidP="00E331FB">
      <w:pPr>
        <w:shd w:val="clear" w:color="auto" w:fill="FFFFFF"/>
        <w:ind w:right="-460"/>
        <w:contextualSpacing/>
        <w:jc w:val="both"/>
        <w:rPr>
          <w:b w:val="0"/>
        </w:rPr>
      </w:pPr>
      <w:r w:rsidRPr="00E331FB">
        <w:rPr>
          <w:b w:val="0"/>
        </w:rPr>
        <w:t>В области охраны общественного порядка и безопасности граждан основными задачами являются профилактики и предупреждение правонарушений со стороны несовершеннолетних и молодежи (снижение удельного веса преступности несовершеннолетних), снижение удельного веса «рецидивной» преступности;</w:t>
      </w:r>
    </w:p>
    <w:p w:rsidR="00E331FB" w:rsidRPr="00E331FB" w:rsidRDefault="00E331FB" w:rsidP="00E331FB">
      <w:pPr>
        <w:ind w:right="-460"/>
        <w:contextualSpacing/>
        <w:jc w:val="both"/>
        <w:rPr>
          <w:b w:val="0"/>
        </w:rPr>
      </w:pPr>
      <w:r w:rsidRPr="00E331FB">
        <w:rPr>
          <w:b w:val="0"/>
        </w:rPr>
        <w:tab/>
        <w:t>В сфере обеспечения безопасности дорожного движения основными задачами являются: совершенствование организации дорожного движения; развитие юношеских автошкол, иных спортивно-технических автомотоклубов; активизация работы средств массовой информации по пропаганде соблюдения требований безопасности дорожного движения, повышение культуры участников дорожного движения.</w:t>
      </w:r>
    </w:p>
    <w:p w:rsidR="00E331FB" w:rsidRPr="00E331FB" w:rsidRDefault="00E331FB" w:rsidP="00E331FB">
      <w:pPr>
        <w:ind w:right="-460"/>
        <w:contextualSpacing/>
        <w:jc w:val="both"/>
        <w:rPr>
          <w:b w:val="0"/>
        </w:rPr>
      </w:pPr>
      <w:r w:rsidRPr="00E331FB">
        <w:rPr>
          <w:b w:val="0"/>
        </w:rPr>
        <w:lastRenderedPageBreak/>
        <w:tab/>
        <w:t>В области обеспечения пожарной безопасности основными задачами являются предупреждение пожаров.</w:t>
      </w:r>
    </w:p>
    <w:p w:rsidR="00E331FB" w:rsidRPr="00E331FB" w:rsidRDefault="00E331FB" w:rsidP="00E331FB">
      <w:pPr>
        <w:ind w:left="360" w:right="-460"/>
        <w:jc w:val="right"/>
        <w:rPr>
          <w:b w:val="0"/>
        </w:rPr>
      </w:pPr>
    </w:p>
    <w:p w:rsidR="00E331FB" w:rsidRPr="00E331FB" w:rsidRDefault="00E331FB" w:rsidP="00E331FB">
      <w:pPr>
        <w:ind w:left="360" w:right="-460"/>
        <w:jc w:val="center"/>
        <w:rPr>
          <w:b w:val="0"/>
          <w:bCs/>
        </w:rPr>
      </w:pPr>
      <w:r w:rsidRPr="00E331FB">
        <w:rPr>
          <w:b w:val="0"/>
          <w:bCs/>
        </w:rPr>
        <w:t>Организационные мероприятия в области безопасности жизнедеятельности</w:t>
      </w:r>
    </w:p>
    <w:p w:rsidR="00E331FB" w:rsidRPr="00E331FB" w:rsidRDefault="00E331FB" w:rsidP="00E331FB">
      <w:pPr>
        <w:ind w:left="360" w:right="-460"/>
        <w:jc w:val="right"/>
        <w:rPr>
          <w:b w:val="0"/>
          <w:i/>
        </w:rPr>
      </w:pPr>
      <w:r w:rsidRPr="00E331FB">
        <w:rPr>
          <w:b w:val="0"/>
          <w:i/>
        </w:rPr>
        <w:t>Таблица 1</w:t>
      </w:r>
      <w:r w:rsidR="006D2E3F">
        <w:rPr>
          <w:b w:val="0"/>
          <w:i/>
        </w:rPr>
        <w:t>3</w:t>
      </w:r>
    </w:p>
    <w:tbl>
      <w:tblPr>
        <w:tblW w:w="51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5"/>
        <w:gridCol w:w="4431"/>
      </w:tblGrid>
      <w:tr w:rsidR="00E331FB" w:rsidRPr="00E331FB" w:rsidTr="00D134B0">
        <w:trPr>
          <w:tblHeader/>
        </w:trPr>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bCs/>
              </w:rPr>
              <w:t>Мероприятия</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bCs/>
              </w:rPr>
              <w:t>Эффективность</w:t>
            </w:r>
          </w:p>
        </w:tc>
      </w:tr>
      <w:tr w:rsidR="00E331FB" w:rsidRPr="00E331FB" w:rsidTr="00D134B0">
        <w:trPr>
          <w:tblHeader/>
        </w:trPr>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sz w:val="20"/>
                <w:szCs w:val="20"/>
              </w:rPr>
            </w:pPr>
            <w:r w:rsidRPr="00E331FB">
              <w:rPr>
                <w:b w:val="0"/>
                <w:bCs/>
                <w:sz w:val="20"/>
                <w:szCs w:val="20"/>
              </w:rPr>
              <w:t>1</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sz w:val="20"/>
                <w:szCs w:val="20"/>
              </w:rPr>
            </w:pPr>
            <w:r w:rsidRPr="00E331FB">
              <w:rPr>
                <w:b w:val="0"/>
                <w:bCs/>
                <w:sz w:val="20"/>
                <w:szCs w:val="20"/>
              </w:rPr>
              <w:t>2</w:t>
            </w:r>
          </w:p>
        </w:tc>
      </w:tr>
      <w:tr w:rsidR="00E331FB" w:rsidRPr="00E331FB" w:rsidTr="00D134B0">
        <w:trPr>
          <w:tblHeader/>
        </w:trPr>
        <w:tc>
          <w:tcPr>
            <w:tcW w:w="500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bCs/>
              </w:rPr>
              <w:t>Правоохранительная деятельность</w:t>
            </w:r>
          </w:p>
        </w:tc>
      </w:tr>
      <w:tr w:rsidR="00E331FB" w:rsidRPr="00E331FB" w:rsidTr="00D134B0">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autoSpaceDE w:val="0"/>
              <w:autoSpaceDN w:val="0"/>
              <w:adjustRightInd w:val="0"/>
              <w:contextualSpacing/>
              <w:jc w:val="both"/>
              <w:rPr>
                <w:b w:val="0"/>
              </w:rPr>
            </w:pPr>
            <w:r w:rsidRPr="00E331FB">
              <w:rPr>
                <w:b w:val="0"/>
              </w:rPr>
              <w:t>Организация выпуска серии материалов в средствах массовой информации о способах и средствах правомерной защиты граждан от преступных и иных посягательств.</w:t>
            </w:r>
          </w:p>
          <w:p w:rsidR="00E331FB" w:rsidRPr="00E331FB" w:rsidRDefault="00E331FB" w:rsidP="00D134B0">
            <w:pPr>
              <w:autoSpaceDE w:val="0"/>
              <w:autoSpaceDN w:val="0"/>
              <w:adjustRightInd w:val="0"/>
              <w:contextualSpacing/>
              <w:jc w:val="both"/>
              <w:rPr>
                <w:b w:val="0"/>
              </w:rPr>
            </w:pPr>
            <w:r w:rsidRPr="00E331FB">
              <w:rPr>
                <w:b w:val="0"/>
              </w:rPr>
              <w:t>Проведение систематических межведомственных проверок предприятий потребительского рынка с целью выявления и пресечения незаконной предпринимательской деятельности.</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Повышение эффективности профилактики правонарушений;</w:t>
            </w:r>
          </w:p>
          <w:p w:rsidR="00E331FB" w:rsidRPr="00E331FB" w:rsidRDefault="00E331FB" w:rsidP="00D134B0">
            <w:pPr>
              <w:contextualSpacing/>
              <w:jc w:val="both"/>
              <w:rPr>
                <w:b w:val="0"/>
              </w:rPr>
            </w:pPr>
            <w:r w:rsidRPr="00E331FB">
              <w:rPr>
                <w:b w:val="0"/>
              </w:rPr>
              <w:t xml:space="preserve">стабилизация криминогенной обстановки; </w:t>
            </w:r>
          </w:p>
          <w:p w:rsidR="00E331FB" w:rsidRPr="00E331FB" w:rsidRDefault="00E331FB" w:rsidP="00D134B0">
            <w:pPr>
              <w:contextualSpacing/>
              <w:jc w:val="both"/>
              <w:rPr>
                <w:b w:val="0"/>
              </w:rPr>
            </w:pPr>
            <w:r w:rsidRPr="00E331FB">
              <w:rPr>
                <w:b w:val="0"/>
              </w:rPr>
              <w:t>формирование основ правовой культуры населения.</w:t>
            </w:r>
          </w:p>
        </w:tc>
      </w:tr>
      <w:tr w:rsidR="00E331FB" w:rsidRPr="00E331FB" w:rsidTr="00D134B0">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autoSpaceDE w:val="0"/>
              <w:autoSpaceDN w:val="0"/>
              <w:adjustRightInd w:val="0"/>
              <w:contextualSpacing/>
              <w:jc w:val="both"/>
              <w:rPr>
                <w:b w:val="0"/>
              </w:rPr>
            </w:pPr>
            <w:r w:rsidRPr="00E331FB">
              <w:rPr>
                <w:b w:val="0"/>
              </w:rPr>
              <w:t>Проведение межведомственных профилактических мероприятий, направленных на профилактику правонарушений среди несовершеннолетних и на защиту их прав.</w:t>
            </w:r>
          </w:p>
          <w:p w:rsidR="00E331FB" w:rsidRPr="00E331FB" w:rsidRDefault="00E331FB" w:rsidP="00D134B0">
            <w:pPr>
              <w:autoSpaceDE w:val="0"/>
              <w:autoSpaceDN w:val="0"/>
              <w:adjustRightInd w:val="0"/>
              <w:contextualSpacing/>
              <w:jc w:val="both"/>
              <w:rPr>
                <w:b w:val="0"/>
              </w:rPr>
            </w:pPr>
            <w:r w:rsidRPr="00E331FB">
              <w:rPr>
                <w:b w:val="0"/>
              </w:rPr>
              <w:t>Проведение рейдов и операций по выявлению несовершеннолетних, допускающих употребление наркотических, алкогольных и иных одурманивающих средств, а также лиц, вовлекающих несовершеннолетних в их употребление.</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Снижение удельного веса преступлений, совершенных несовершеннолетними</w:t>
            </w:r>
          </w:p>
        </w:tc>
      </w:tr>
      <w:tr w:rsidR="00E331FB" w:rsidRPr="00E331FB" w:rsidTr="00D134B0">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Проведение семинаров, лекций для обучающихся в образовательных учреждениях всех типов и видов о профилактике и борьбе с незаконным оборотом и употреблением наркотиков, пьянством и алкоголизмом.</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Снижение удельного веса преступлений, совершенных лицами в состоянии алкогольного опьянения</w:t>
            </w:r>
          </w:p>
        </w:tc>
      </w:tr>
      <w:tr w:rsidR="00E331FB" w:rsidRPr="00E331FB" w:rsidTr="00D134B0">
        <w:trPr>
          <w:trHeight w:val="174"/>
        </w:trPr>
        <w:tc>
          <w:tcPr>
            <w:tcW w:w="500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bCs/>
              </w:rPr>
              <w:t>Дорожная безопасность</w:t>
            </w:r>
          </w:p>
        </w:tc>
      </w:tr>
      <w:tr w:rsidR="00E331FB" w:rsidRPr="00E331FB" w:rsidTr="00D134B0">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autoSpaceDE w:val="0"/>
              <w:autoSpaceDN w:val="0"/>
              <w:adjustRightInd w:val="0"/>
              <w:contextualSpacing/>
              <w:jc w:val="both"/>
              <w:rPr>
                <w:b w:val="0"/>
              </w:rPr>
            </w:pPr>
            <w:r w:rsidRPr="00E331FB">
              <w:rPr>
                <w:b w:val="0"/>
              </w:rPr>
              <w:lastRenderedPageBreak/>
              <w:t>Создание и  организация тематической наружной социальной рекламы (</w:t>
            </w:r>
            <w:r w:rsidRPr="00E331FB">
              <w:rPr>
                <w:b w:val="0"/>
              </w:rPr>
              <w:pgNum/>
            </w:r>
            <w:r w:rsidR="006D2E3F">
              <w:rPr>
                <w:b w:val="0"/>
              </w:rPr>
              <w:t xml:space="preserve"> б</w:t>
            </w:r>
            <w:r w:rsidRPr="00E331FB">
              <w:rPr>
                <w:b w:val="0"/>
              </w:rPr>
              <w:t>аннеры, перетяжки), а также размещение материалов в средствах массовой информации, общественном транспорте и других местах массового скопления людей.</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Снижение количества дорожно-транспортных происшествий</w:t>
            </w:r>
          </w:p>
        </w:tc>
      </w:tr>
    </w:tbl>
    <w:p w:rsidR="00E331FB" w:rsidRPr="00E331FB" w:rsidRDefault="00E331FB" w:rsidP="00E331FB">
      <w:pPr>
        <w:ind w:right="-460"/>
        <w:rPr>
          <w:b w:val="0"/>
        </w:rPr>
      </w:pPr>
    </w:p>
    <w:p w:rsidR="00E331FB" w:rsidRPr="00E331FB" w:rsidRDefault="00E331FB" w:rsidP="00E331FB">
      <w:pPr>
        <w:ind w:right="-460"/>
        <w:jc w:val="center"/>
        <w:rPr>
          <w:b w:val="0"/>
        </w:rPr>
      </w:pPr>
      <w:r w:rsidRPr="00E331FB">
        <w:rPr>
          <w:b w:val="0"/>
        </w:rPr>
        <w:t>2.2.9 Формирование комфортной городской среды</w:t>
      </w:r>
    </w:p>
    <w:p w:rsidR="00E331FB" w:rsidRPr="00E331FB" w:rsidRDefault="00E331FB" w:rsidP="00E331FB">
      <w:pPr>
        <w:ind w:right="-460" w:firstLine="709"/>
        <w:jc w:val="both"/>
        <w:rPr>
          <w:b w:val="0"/>
        </w:rPr>
      </w:pPr>
      <w:r w:rsidRPr="00E331FB">
        <w:rPr>
          <w:b w:val="0"/>
        </w:rPr>
        <w:t>Целью является обеспечение комплексного развития современной городской среды, повышение уровня благоустройства территории поселка Заиграево, развитие благоприятных, комфортных и безопасных условий для проживания.</w:t>
      </w:r>
    </w:p>
    <w:p w:rsidR="00E331FB" w:rsidRPr="00E331FB" w:rsidRDefault="00E331FB" w:rsidP="00E331FB">
      <w:pPr>
        <w:ind w:right="-460" w:firstLine="709"/>
        <w:jc w:val="both"/>
        <w:rPr>
          <w:b w:val="0"/>
        </w:rPr>
      </w:pPr>
      <w:r w:rsidRPr="00E331FB">
        <w:rPr>
          <w:b w:val="0"/>
        </w:rPr>
        <w:t>Основные задачи:</w:t>
      </w:r>
    </w:p>
    <w:p w:rsidR="00E331FB" w:rsidRPr="00E331FB" w:rsidRDefault="00E331FB" w:rsidP="00E331FB">
      <w:pPr>
        <w:ind w:right="-460" w:firstLine="709"/>
        <w:jc w:val="both"/>
        <w:rPr>
          <w:b w:val="0"/>
        </w:rPr>
      </w:pPr>
      <w:r w:rsidRPr="00E331FB">
        <w:rPr>
          <w:b w:val="0"/>
        </w:rPr>
        <w:t>1. повышение уровня благоустройства дворовых территорий, прилегающих к многоквартирным домам;</w:t>
      </w:r>
    </w:p>
    <w:p w:rsidR="00E331FB" w:rsidRPr="00E331FB" w:rsidRDefault="00E331FB" w:rsidP="00E331FB">
      <w:pPr>
        <w:ind w:right="-460" w:firstLine="709"/>
        <w:jc w:val="both"/>
        <w:rPr>
          <w:b w:val="0"/>
        </w:rPr>
      </w:pPr>
      <w:r w:rsidRPr="00E331FB">
        <w:rPr>
          <w:b w:val="0"/>
        </w:rPr>
        <w:t>2. повышение уровня вовлеченности заинтересованных лиц в реализацию мероприятий по благоустройству;</w:t>
      </w:r>
    </w:p>
    <w:p w:rsidR="00E331FB" w:rsidRPr="00E331FB" w:rsidRDefault="00E331FB" w:rsidP="00E331FB">
      <w:pPr>
        <w:ind w:right="-460" w:firstLine="709"/>
        <w:jc w:val="both"/>
        <w:rPr>
          <w:b w:val="0"/>
        </w:rPr>
      </w:pPr>
      <w:r w:rsidRPr="00E331FB">
        <w:rPr>
          <w:b w:val="0"/>
        </w:rPr>
        <w:t>3. повышение уровня благоустройства общественных территорий;</w:t>
      </w:r>
    </w:p>
    <w:p w:rsidR="00E331FB" w:rsidRPr="00E331FB" w:rsidRDefault="00E331FB" w:rsidP="00E331FB">
      <w:pPr>
        <w:ind w:right="-460" w:firstLine="709"/>
        <w:jc w:val="both"/>
        <w:rPr>
          <w:b w:val="0"/>
        </w:rPr>
      </w:pPr>
      <w:r w:rsidRPr="00E331FB">
        <w:rPr>
          <w:b w:val="0"/>
        </w:rPr>
        <w:t xml:space="preserve">4. развитие формирования единого облика поселка. </w:t>
      </w:r>
    </w:p>
    <w:p w:rsidR="00E331FB" w:rsidRPr="00E331FB" w:rsidRDefault="00E331FB" w:rsidP="00E331FB">
      <w:pPr>
        <w:ind w:right="-460" w:firstLine="709"/>
        <w:jc w:val="both"/>
        <w:rPr>
          <w:b w:val="0"/>
        </w:rPr>
      </w:pPr>
      <w:r w:rsidRPr="00E331FB">
        <w:rPr>
          <w:b w:val="0"/>
        </w:rPr>
        <w:t>Необходимым условием реализации является проведение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E331FB" w:rsidRDefault="00E331FB" w:rsidP="00E331FB">
      <w:pPr>
        <w:ind w:left="360" w:right="-460"/>
        <w:jc w:val="center"/>
        <w:rPr>
          <w:b w:val="0"/>
          <w:bCs/>
        </w:rPr>
      </w:pPr>
    </w:p>
    <w:p w:rsidR="00A1606D" w:rsidRDefault="00A1606D" w:rsidP="00E331FB">
      <w:pPr>
        <w:ind w:left="360" w:right="-460"/>
        <w:jc w:val="center"/>
        <w:rPr>
          <w:b w:val="0"/>
          <w:bCs/>
        </w:rPr>
      </w:pPr>
    </w:p>
    <w:p w:rsidR="00A1606D" w:rsidRDefault="00A1606D" w:rsidP="00E331FB">
      <w:pPr>
        <w:ind w:left="360" w:right="-460"/>
        <w:jc w:val="center"/>
        <w:rPr>
          <w:b w:val="0"/>
          <w:bCs/>
        </w:rPr>
      </w:pPr>
    </w:p>
    <w:p w:rsidR="00A1606D" w:rsidRPr="00E331FB" w:rsidRDefault="00A1606D" w:rsidP="00E331FB">
      <w:pPr>
        <w:ind w:left="360" w:right="-460"/>
        <w:jc w:val="center"/>
        <w:rPr>
          <w:b w:val="0"/>
          <w:bCs/>
        </w:rPr>
      </w:pPr>
    </w:p>
    <w:p w:rsidR="00E331FB" w:rsidRPr="00E331FB" w:rsidRDefault="00E331FB" w:rsidP="00E331FB">
      <w:pPr>
        <w:ind w:left="360" w:right="-460"/>
        <w:jc w:val="center"/>
        <w:rPr>
          <w:b w:val="0"/>
          <w:bCs/>
        </w:rPr>
      </w:pPr>
      <w:r w:rsidRPr="00E331FB">
        <w:rPr>
          <w:b w:val="0"/>
          <w:bCs/>
        </w:rPr>
        <w:lastRenderedPageBreak/>
        <w:t>Организационные мероприятия в области формирования комфортной городской среды</w:t>
      </w:r>
    </w:p>
    <w:p w:rsidR="00E331FB" w:rsidRPr="00E331FB" w:rsidRDefault="00E331FB" w:rsidP="00E331FB">
      <w:pPr>
        <w:ind w:left="360" w:right="-460"/>
        <w:jc w:val="right"/>
        <w:rPr>
          <w:b w:val="0"/>
          <w:i/>
        </w:rPr>
      </w:pPr>
      <w:r w:rsidRPr="00E331FB">
        <w:rPr>
          <w:b w:val="0"/>
          <w:i/>
        </w:rPr>
        <w:t>Таблица 1</w:t>
      </w:r>
      <w:r w:rsidR="006D2E3F">
        <w:rPr>
          <w:b w:val="0"/>
          <w:i/>
        </w:rPr>
        <w:t>4</w:t>
      </w:r>
    </w:p>
    <w:tbl>
      <w:tblPr>
        <w:tblW w:w="51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5"/>
        <w:gridCol w:w="4431"/>
      </w:tblGrid>
      <w:tr w:rsidR="00E331FB" w:rsidRPr="00E331FB" w:rsidTr="00D134B0">
        <w:trPr>
          <w:tblHeader/>
        </w:trPr>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bCs/>
              </w:rPr>
              <w:t>Мероприятия</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bCs/>
              </w:rPr>
              <w:t>Эффективность</w:t>
            </w:r>
          </w:p>
        </w:tc>
      </w:tr>
      <w:tr w:rsidR="00E331FB" w:rsidRPr="00E331FB" w:rsidTr="00D134B0">
        <w:trPr>
          <w:tblHeader/>
        </w:trPr>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sz w:val="20"/>
                <w:szCs w:val="20"/>
              </w:rPr>
            </w:pPr>
            <w:r w:rsidRPr="00E331FB">
              <w:rPr>
                <w:b w:val="0"/>
                <w:bCs/>
                <w:sz w:val="20"/>
                <w:szCs w:val="20"/>
              </w:rPr>
              <w:t>1</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sz w:val="20"/>
                <w:szCs w:val="20"/>
              </w:rPr>
            </w:pPr>
            <w:r w:rsidRPr="00E331FB">
              <w:rPr>
                <w:b w:val="0"/>
                <w:bCs/>
                <w:sz w:val="20"/>
                <w:szCs w:val="20"/>
              </w:rPr>
              <w:t>2</w:t>
            </w:r>
          </w:p>
        </w:tc>
      </w:tr>
      <w:tr w:rsidR="00E331FB" w:rsidRPr="00E331FB" w:rsidTr="00D134B0">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widowControl w:val="0"/>
              <w:autoSpaceDE w:val="0"/>
              <w:autoSpaceDN w:val="0"/>
              <w:adjustRightInd w:val="0"/>
              <w:rPr>
                <w:b w:val="0"/>
              </w:rPr>
            </w:pPr>
            <w:r w:rsidRPr="00E331FB">
              <w:rPr>
                <w:b w:val="0"/>
              </w:rPr>
              <w:t>Благоустройство дворовых территорий, прилегающих к многоквартирным домам</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widowControl w:val="0"/>
              <w:autoSpaceDE w:val="0"/>
              <w:autoSpaceDN w:val="0"/>
              <w:adjustRightInd w:val="0"/>
              <w:rPr>
                <w:b w:val="0"/>
              </w:rPr>
            </w:pPr>
            <w:r w:rsidRPr="00E331FB">
              <w:rPr>
                <w:b w:val="0"/>
              </w:rPr>
              <w:t>проведение комплексного благоустройства дворовой территории</w:t>
            </w:r>
          </w:p>
        </w:tc>
      </w:tr>
      <w:tr w:rsidR="00E331FB" w:rsidRPr="00E331FB" w:rsidTr="00D134B0">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widowControl w:val="0"/>
              <w:autoSpaceDE w:val="0"/>
              <w:autoSpaceDN w:val="0"/>
              <w:adjustRightInd w:val="0"/>
              <w:rPr>
                <w:b w:val="0"/>
              </w:rPr>
            </w:pPr>
            <w:r w:rsidRPr="00E331FB">
              <w:rPr>
                <w:b w:val="0"/>
              </w:rPr>
              <w:t>Создание комфортных условий для отдыха и досуга детей и взрослых</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widowControl w:val="0"/>
              <w:autoSpaceDE w:val="0"/>
              <w:autoSpaceDN w:val="0"/>
              <w:adjustRightInd w:val="0"/>
              <w:rPr>
                <w:b w:val="0"/>
              </w:rPr>
            </w:pPr>
            <w:r w:rsidRPr="00E331FB">
              <w:rPr>
                <w:b w:val="0"/>
              </w:rPr>
              <w:t>обеспечение сохранности малых архитектурны форм;</w:t>
            </w:r>
          </w:p>
          <w:p w:rsidR="00E331FB" w:rsidRPr="00E331FB" w:rsidRDefault="00E331FB" w:rsidP="00D134B0">
            <w:pPr>
              <w:widowControl w:val="0"/>
              <w:autoSpaceDE w:val="0"/>
              <w:autoSpaceDN w:val="0"/>
              <w:adjustRightInd w:val="0"/>
              <w:rPr>
                <w:b w:val="0"/>
              </w:rPr>
            </w:pPr>
            <w:r w:rsidRPr="00E331FB">
              <w:rPr>
                <w:b w:val="0"/>
              </w:rPr>
              <w:t>повышение уровня благоустройства дворовых территорий</w:t>
            </w:r>
          </w:p>
        </w:tc>
      </w:tr>
      <w:tr w:rsidR="00E331FB" w:rsidRPr="00E331FB" w:rsidTr="00D134B0">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widowControl w:val="0"/>
              <w:autoSpaceDE w:val="0"/>
              <w:autoSpaceDN w:val="0"/>
              <w:adjustRightInd w:val="0"/>
              <w:spacing w:line="240" w:lineRule="atLeast"/>
              <w:rPr>
                <w:b w:val="0"/>
              </w:rPr>
            </w:pPr>
            <w:r w:rsidRPr="00E331FB">
              <w:rPr>
                <w:b w:val="0"/>
              </w:rPr>
              <w:t>Благоустройство общественных территорий</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shd w:val="clear" w:color="auto" w:fill="FFFFFF"/>
              <w:rPr>
                <w:b w:val="0"/>
                <w:bCs/>
              </w:rPr>
            </w:pPr>
            <w:r w:rsidRPr="00E331FB">
              <w:rPr>
                <w:b w:val="0"/>
                <w:bCs/>
              </w:rPr>
              <w:t xml:space="preserve">совершенствование эстетического состояния территорий поселка </w:t>
            </w:r>
          </w:p>
        </w:tc>
      </w:tr>
      <w:tr w:rsidR="00E331FB" w:rsidRPr="00E331FB" w:rsidTr="00D134B0">
        <w:tc>
          <w:tcPr>
            <w:tcW w:w="277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widowControl w:val="0"/>
              <w:autoSpaceDE w:val="0"/>
              <w:autoSpaceDN w:val="0"/>
              <w:adjustRightInd w:val="0"/>
              <w:rPr>
                <w:b w:val="0"/>
              </w:rPr>
            </w:pPr>
            <w:r w:rsidRPr="00E331FB">
              <w:rPr>
                <w:b w:val="0"/>
              </w:rPr>
              <w:t xml:space="preserve">Проведение </w:t>
            </w:r>
            <w:r w:rsidRPr="00E331FB">
              <w:rPr>
                <w:b w:val="0"/>
                <w:spacing w:val="2"/>
                <w:shd w:val="clear" w:color="auto" w:fill="FFFFFF"/>
              </w:rPr>
              <w:t xml:space="preserve">мероприятий по инвентаризации </w:t>
            </w:r>
            <w:r w:rsidRPr="00E331FB">
              <w:rPr>
                <w:b w:val="0"/>
              </w:rPr>
              <w:t xml:space="preserve">уровня благоустройства индивидуальных жилых домов и земельных участков, предоставленных для их размещения </w:t>
            </w:r>
          </w:p>
        </w:tc>
        <w:tc>
          <w:tcPr>
            <w:tcW w:w="222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widowControl w:val="0"/>
              <w:autoSpaceDE w:val="0"/>
              <w:autoSpaceDN w:val="0"/>
              <w:adjustRightInd w:val="0"/>
              <w:rPr>
                <w:b w:val="0"/>
                <w:bCs/>
              </w:rPr>
            </w:pPr>
            <w:r w:rsidRPr="00E331FB">
              <w:rPr>
                <w:b w:val="0"/>
                <w:bCs/>
              </w:rPr>
              <w:t xml:space="preserve"> </w:t>
            </w:r>
            <w:r w:rsidRPr="00E331FB">
              <w:rPr>
                <w:b w:val="0"/>
              </w:rPr>
              <w:t xml:space="preserve">составление паспортов благоустройства </w:t>
            </w:r>
          </w:p>
        </w:tc>
      </w:tr>
    </w:tbl>
    <w:p w:rsidR="00E331FB" w:rsidRPr="00E331FB" w:rsidRDefault="00E331FB"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6D2E3F" w:rsidRDefault="006D2E3F" w:rsidP="00E331FB">
      <w:pPr>
        <w:ind w:right="-460" w:firstLine="709"/>
        <w:contextualSpacing/>
        <w:jc w:val="center"/>
        <w:rPr>
          <w:b w:val="0"/>
          <w:bCs/>
        </w:rPr>
      </w:pPr>
    </w:p>
    <w:p w:rsidR="00E331FB" w:rsidRPr="00E331FB" w:rsidRDefault="00E331FB" w:rsidP="00E331FB">
      <w:pPr>
        <w:ind w:right="-460" w:firstLine="709"/>
        <w:contextualSpacing/>
        <w:jc w:val="center"/>
        <w:rPr>
          <w:b w:val="0"/>
          <w:bCs/>
        </w:rPr>
      </w:pPr>
      <w:r w:rsidRPr="00E331FB">
        <w:rPr>
          <w:b w:val="0"/>
          <w:bCs/>
        </w:rPr>
        <w:t>Объем финансирования мероприятий по формированию комфортной городской среды</w:t>
      </w:r>
    </w:p>
    <w:p w:rsidR="00E331FB" w:rsidRPr="00E331FB" w:rsidRDefault="00E331FB" w:rsidP="00E331FB">
      <w:pPr>
        <w:ind w:right="-460" w:firstLine="709"/>
        <w:contextualSpacing/>
        <w:jc w:val="right"/>
        <w:rPr>
          <w:b w:val="0"/>
          <w:i/>
        </w:rPr>
      </w:pPr>
      <w:r w:rsidRPr="00E331FB">
        <w:rPr>
          <w:b w:val="0"/>
          <w:i/>
        </w:rPr>
        <w:t>Таблица 1</w:t>
      </w:r>
      <w:r w:rsidR="006D2E3F">
        <w:rPr>
          <w:b w:val="0"/>
          <w:i/>
        </w:rPr>
        <w:t>5</w:t>
      </w:r>
    </w:p>
    <w:tbl>
      <w:tblPr>
        <w:tblW w:w="51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
        <w:gridCol w:w="2189"/>
        <w:gridCol w:w="832"/>
        <w:gridCol w:w="972"/>
        <w:gridCol w:w="970"/>
        <w:gridCol w:w="832"/>
        <w:gridCol w:w="984"/>
        <w:gridCol w:w="948"/>
        <w:gridCol w:w="1528"/>
      </w:tblGrid>
      <w:tr w:rsidR="00E331FB" w:rsidRPr="00E331FB" w:rsidTr="00D134B0">
        <w:trPr>
          <w:trHeight w:val="315"/>
          <w:tblHeader/>
        </w:trPr>
        <w:tc>
          <w:tcPr>
            <w:tcW w:w="362" w:type="pct"/>
            <w:vMerge w:val="restar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 п/п</w:t>
            </w:r>
          </w:p>
        </w:tc>
        <w:tc>
          <w:tcPr>
            <w:tcW w:w="1097" w:type="pct"/>
            <w:vMerge w:val="restar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наименование проекта</w:t>
            </w:r>
          </w:p>
        </w:tc>
        <w:tc>
          <w:tcPr>
            <w:tcW w:w="416" w:type="pct"/>
            <w:vMerge w:val="restar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both"/>
              <w:rPr>
                <w:b w:val="0"/>
              </w:rPr>
            </w:pPr>
            <w:r w:rsidRPr="00E331FB">
              <w:rPr>
                <w:b w:val="0"/>
              </w:rPr>
              <w:t>срок реализации</w:t>
            </w:r>
          </w:p>
        </w:tc>
        <w:tc>
          <w:tcPr>
            <w:tcW w:w="3125" w:type="pct"/>
            <w:gridSpan w:val="6"/>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объем финансирования, млн. руб.</w:t>
            </w:r>
          </w:p>
        </w:tc>
      </w:tr>
      <w:tr w:rsidR="00E331FB" w:rsidRPr="00E331FB" w:rsidTr="006D2E3F">
        <w:trPr>
          <w:trHeight w:val="3918"/>
          <w:tblHeader/>
        </w:trPr>
        <w:tc>
          <w:tcPr>
            <w:tcW w:w="362"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1097"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416"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48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всего</w:t>
            </w:r>
          </w:p>
        </w:tc>
        <w:tc>
          <w:tcPr>
            <w:tcW w:w="486" w:type="pc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both"/>
              <w:rPr>
                <w:b w:val="0"/>
              </w:rPr>
            </w:pPr>
            <w:r w:rsidRPr="00E331FB">
              <w:rPr>
                <w:b w:val="0"/>
              </w:rPr>
              <w:t>федеральный бюджет</w:t>
            </w:r>
          </w:p>
        </w:tc>
        <w:tc>
          <w:tcPr>
            <w:tcW w:w="417" w:type="pc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both"/>
              <w:rPr>
                <w:b w:val="0"/>
              </w:rPr>
            </w:pPr>
            <w:r w:rsidRPr="00E331FB">
              <w:rPr>
                <w:b w:val="0"/>
              </w:rPr>
              <w:t>республиканский бюджет</w:t>
            </w:r>
          </w:p>
        </w:tc>
        <w:tc>
          <w:tcPr>
            <w:tcW w:w="493" w:type="pct"/>
            <w:tcBorders>
              <w:top w:val="single" w:sz="4" w:space="0" w:color="auto"/>
              <w:left w:val="single" w:sz="4" w:space="0" w:color="auto"/>
              <w:bottom w:val="single" w:sz="4" w:space="0" w:color="auto"/>
              <w:right w:val="single" w:sz="4" w:space="0" w:color="auto"/>
            </w:tcBorders>
            <w:textDirection w:val="btLr"/>
            <w:vAlign w:val="center"/>
          </w:tcPr>
          <w:p w:rsidR="00662D7C" w:rsidRDefault="00E331FB" w:rsidP="00D134B0">
            <w:pPr>
              <w:contextualSpacing/>
              <w:jc w:val="both"/>
              <w:rPr>
                <w:b w:val="0"/>
              </w:rPr>
            </w:pPr>
            <w:r w:rsidRPr="00E331FB">
              <w:rPr>
                <w:b w:val="0"/>
              </w:rPr>
              <w:t>бюджет муниципального</w:t>
            </w:r>
          </w:p>
          <w:p w:rsidR="00E331FB" w:rsidRPr="00E331FB" w:rsidRDefault="00E331FB" w:rsidP="00D134B0">
            <w:pPr>
              <w:contextualSpacing/>
              <w:jc w:val="both"/>
              <w:rPr>
                <w:b w:val="0"/>
              </w:rPr>
            </w:pPr>
            <w:r w:rsidRPr="00E331FB">
              <w:rPr>
                <w:b w:val="0"/>
              </w:rPr>
              <w:t xml:space="preserve"> района</w:t>
            </w:r>
          </w:p>
        </w:tc>
        <w:tc>
          <w:tcPr>
            <w:tcW w:w="475" w:type="pct"/>
            <w:tcBorders>
              <w:top w:val="single" w:sz="4" w:space="0" w:color="auto"/>
              <w:left w:val="single" w:sz="4" w:space="0" w:color="auto"/>
              <w:bottom w:val="single" w:sz="4" w:space="0" w:color="auto"/>
              <w:right w:val="single" w:sz="4" w:space="0" w:color="auto"/>
            </w:tcBorders>
            <w:textDirection w:val="btLr"/>
            <w:vAlign w:val="center"/>
          </w:tcPr>
          <w:p w:rsidR="00662D7C" w:rsidRDefault="00E331FB" w:rsidP="00662D7C">
            <w:pPr>
              <w:contextualSpacing/>
              <w:jc w:val="both"/>
              <w:rPr>
                <w:b w:val="0"/>
              </w:rPr>
            </w:pPr>
            <w:r w:rsidRPr="00E331FB">
              <w:rPr>
                <w:b w:val="0"/>
              </w:rPr>
              <w:t xml:space="preserve">бюджет </w:t>
            </w:r>
          </w:p>
          <w:p w:rsidR="00E331FB" w:rsidRPr="00E331FB" w:rsidRDefault="00E331FB" w:rsidP="00662D7C">
            <w:pPr>
              <w:contextualSpacing/>
              <w:jc w:val="both"/>
              <w:rPr>
                <w:b w:val="0"/>
              </w:rPr>
            </w:pPr>
            <w:r w:rsidRPr="00E331FB">
              <w:rPr>
                <w:b w:val="0"/>
              </w:rPr>
              <w:t xml:space="preserve"> (городского) поселения</w:t>
            </w:r>
          </w:p>
        </w:tc>
        <w:tc>
          <w:tcPr>
            <w:tcW w:w="767" w:type="pc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both"/>
              <w:rPr>
                <w:b w:val="0"/>
              </w:rPr>
            </w:pPr>
            <w:r w:rsidRPr="00E331FB">
              <w:rPr>
                <w:b w:val="0"/>
              </w:rPr>
              <w:t>собственные и привлеченные средства предприятий</w:t>
            </w:r>
          </w:p>
        </w:tc>
      </w:tr>
      <w:tr w:rsidR="00E331FB" w:rsidRPr="00E331FB" w:rsidTr="00D134B0">
        <w:trPr>
          <w:trHeight w:val="179"/>
          <w:tblHeader/>
        </w:trPr>
        <w:tc>
          <w:tcPr>
            <w:tcW w:w="362"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1</w:t>
            </w:r>
          </w:p>
        </w:tc>
        <w:tc>
          <w:tcPr>
            <w:tcW w:w="109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2</w:t>
            </w:r>
          </w:p>
        </w:tc>
        <w:tc>
          <w:tcPr>
            <w:tcW w:w="416"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3</w:t>
            </w:r>
          </w:p>
        </w:tc>
        <w:tc>
          <w:tcPr>
            <w:tcW w:w="48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4</w:t>
            </w:r>
          </w:p>
        </w:tc>
        <w:tc>
          <w:tcPr>
            <w:tcW w:w="486"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5</w:t>
            </w: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6</w:t>
            </w:r>
          </w:p>
        </w:tc>
        <w:tc>
          <w:tcPr>
            <w:tcW w:w="493"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7</w:t>
            </w:r>
          </w:p>
        </w:tc>
        <w:tc>
          <w:tcPr>
            <w:tcW w:w="475"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8</w:t>
            </w:r>
          </w:p>
        </w:tc>
        <w:tc>
          <w:tcPr>
            <w:tcW w:w="76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9</w:t>
            </w:r>
          </w:p>
        </w:tc>
      </w:tr>
      <w:tr w:rsidR="00E331FB" w:rsidRPr="00E331FB" w:rsidTr="00D134B0">
        <w:trPr>
          <w:trHeight w:val="90"/>
        </w:trPr>
        <w:tc>
          <w:tcPr>
            <w:tcW w:w="1875" w:type="pct"/>
            <w:gridSpan w:val="3"/>
            <w:tcBorders>
              <w:top w:val="single" w:sz="4" w:space="0" w:color="auto"/>
              <w:left w:val="single" w:sz="4" w:space="0" w:color="auto"/>
              <w:bottom w:val="single" w:sz="4" w:space="0" w:color="auto"/>
              <w:right w:val="single" w:sz="4" w:space="0" w:color="auto"/>
            </w:tcBorders>
            <w:noWrap/>
            <w:vAlign w:val="bottom"/>
          </w:tcPr>
          <w:p w:rsidR="00E331FB" w:rsidRPr="00E331FB" w:rsidRDefault="00E331FB" w:rsidP="00D134B0">
            <w:pPr>
              <w:contextualSpacing/>
              <w:jc w:val="both"/>
              <w:rPr>
                <w:b w:val="0"/>
              </w:rPr>
            </w:pPr>
            <w:r w:rsidRPr="00E331FB">
              <w:rPr>
                <w:b w:val="0"/>
              </w:rPr>
              <w:t>Всего</w:t>
            </w:r>
          </w:p>
        </w:tc>
        <w:tc>
          <w:tcPr>
            <w:tcW w:w="48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14,0</w:t>
            </w:r>
          </w:p>
        </w:tc>
        <w:tc>
          <w:tcPr>
            <w:tcW w:w="486"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14,0</w:t>
            </w:r>
          </w:p>
        </w:tc>
        <w:tc>
          <w:tcPr>
            <w:tcW w:w="41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0,0</w:t>
            </w:r>
          </w:p>
        </w:tc>
        <w:tc>
          <w:tcPr>
            <w:tcW w:w="493"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0,0</w:t>
            </w:r>
          </w:p>
        </w:tc>
        <w:tc>
          <w:tcPr>
            <w:tcW w:w="475"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r>
      <w:tr w:rsidR="00E331FB" w:rsidRPr="00E331FB" w:rsidTr="00D134B0">
        <w:trPr>
          <w:trHeight w:val="90"/>
        </w:trPr>
        <w:tc>
          <w:tcPr>
            <w:tcW w:w="1875" w:type="pct"/>
            <w:gridSpan w:val="3"/>
            <w:tcBorders>
              <w:top w:val="single" w:sz="4" w:space="0" w:color="auto"/>
              <w:left w:val="single" w:sz="4" w:space="0" w:color="auto"/>
              <w:bottom w:val="single" w:sz="4" w:space="0" w:color="auto"/>
              <w:right w:val="single" w:sz="4" w:space="0" w:color="auto"/>
            </w:tcBorders>
            <w:noWrap/>
            <w:vAlign w:val="bottom"/>
          </w:tcPr>
          <w:p w:rsidR="00E331FB" w:rsidRPr="00E331FB" w:rsidRDefault="00E331FB" w:rsidP="00D134B0">
            <w:pPr>
              <w:contextualSpacing/>
              <w:jc w:val="both"/>
              <w:rPr>
                <w:b w:val="0"/>
              </w:rPr>
            </w:pPr>
            <w:r w:rsidRPr="00E331FB">
              <w:rPr>
                <w:b w:val="0"/>
              </w:rPr>
              <w:t>2018</w:t>
            </w:r>
          </w:p>
        </w:tc>
        <w:tc>
          <w:tcPr>
            <w:tcW w:w="48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662D7C">
            <w:pPr>
              <w:contextualSpacing/>
              <w:jc w:val="both"/>
              <w:rPr>
                <w:b w:val="0"/>
              </w:rPr>
            </w:pPr>
            <w:r w:rsidRPr="00E331FB">
              <w:rPr>
                <w:b w:val="0"/>
              </w:rPr>
              <w:t>2,</w:t>
            </w:r>
            <w:r w:rsidR="00662D7C">
              <w:rPr>
                <w:b w:val="0"/>
              </w:rPr>
              <w:t>8</w:t>
            </w:r>
          </w:p>
        </w:tc>
        <w:tc>
          <w:tcPr>
            <w:tcW w:w="486"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662D7C">
            <w:pPr>
              <w:contextualSpacing/>
              <w:jc w:val="both"/>
              <w:rPr>
                <w:b w:val="0"/>
              </w:rPr>
            </w:pPr>
            <w:r w:rsidRPr="00E331FB">
              <w:rPr>
                <w:b w:val="0"/>
              </w:rPr>
              <w:t>2,</w:t>
            </w:r>
            <w:r w:rsidR="00662D7C">
              <w:rPr>
                <w:b w:val="0"/>
              </w:rPr>
              <w:t>8</w:t>
            </w:r>
          </w:p>
        </w:tc>
        <w:tc>
          <w:tcPr>
            <w:tcW w:w="41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0,0</w:t>
            </w:r>
          </w:p>
        </w:tc>
        <w:tc>
          <w:tcPr>
            <w:tcW w:w="493"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0,0</w:t>
            </w:r>
          </w:p>
        </w:tc>
        <w:tc>
          <w:tcPr>
            <w:tcW w:w="475"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r>
      <w:tr w:rsidR="00E331FB" w:rsidRPr="00E331FB" w:rsidTr="00D134B0">
        <w:trPr>
          <w:trHeight w:val="90"/>
        </w:trPr>
        <w:tc>
          <w:tcPr>
            <w:tcW w:w="1875" w:type="pct"/>
            <w:gridSpan w:val="3"/>
            <w:tcBorders>
              <w:top w:val="single" w:sz="4" w:space="0" w:color="auto"/>
              <w:left w:val="single" w:sz="4" w:space="0" w:color="auto"/>
              <w:bottom w:val="single" w:sz="4" w:space="0" w:color="auto"/>
              <w:right w:val="single" w:sz="4" w:space="0" w:color="auto"/>
            </w:tcBorders>
            <w:noWrap/>
            <w:vAlign w:val="bottom"/>
          </w:tcPr>
          <w:p w:rsidR="00E331FB" w:rsidRPr="00E331FB" w:rsidRDefault="00E331FB" w:rsidP="00D134B0">
            <w:pPr>
              <w:contextualSpacing/>
              <w:jc w:val="both"/>
              <w:rPr>
                <w:b w:val="0"/>
              </w:rPr>
            </w:pPr>
            <w:r w:rsidRPr="00E331FB">
              <w:rPr>
                <w:b w:val="0"/>
              </w:rPr>
              <w:t>2019</w:t>
            </w:r>
          </w:p>
        </w:tc>
        <w:tc>
          <w:tcPr>
            <w:tcW w:w="48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3,7</w:t>
            </w:r>
          </w:p>
        </w:tc>
        <w:tc>
          <w:tcPr>
            <w:tcW w:w="486"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3,7</w:t>
            </w:r>
          </w:p>
        </w:tc>
        <w:tc>
          <w:tcPr>
            <w:tcW w:w="41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0,0</w:t>
            </w:r>
          </w:p>
        </w:tc>
        <w:tc>
          <w:tcPr>
            <w:tcW w:w="493"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662D7C">
            <w:pPr>
              <w:contextualSpacing/>
              <w:jc w:val="both"/>
              <w:rPr>
                <w:b w:val="0"/>
              </w:rPr>
            </w:pPr>
            <w:r w:rsidRPr="00E331FB">
              <w:rPr>
                <w:b w:val="0"/>
              </w:rPr>
              <w:t>0,0</w:t>
            </w:r>
          </w:p>
        </w:tc>
        <w:tc>
          <w:tcPr>
            <w:tcW w:w="475"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r>
      <w:tr w:rsidR="00E331FB" w:rsidRPr="00E331FB" w:rsidTr="00D134B0">
        <w:trPr>
          <w:trHeight w:val="90"/>
        </w:trPr>
        <w:tc>
          <w:tcPr>
            <w:tcW w:w="1875" w:type="pct"/>
            <w:gridSpan w:val="3"/>
            <w:tcBorders>
              <w:top w:val="single" w:sz="4" w:space="0" w:color="auto"/>
              <w:left w:val="single" w:sz="4" w:space="0" w:color="auto"/>
              <w:bottom w:val="single" w:sz="4" w:space="0" w:color="auto"/>
              <w:right w:val="single" w:sz="4" w:space="0" w:color="auto"/>
            </w:tcBorders>
            <w:noWrap/>
            <w:vAlign w:val="bottom"/>
          </w:tcPr>
          <w:p w:rsidR="00E331FB" w:rsidRPr="00E331FB" w:rsidRDefault="00E331FB" w:rsidP="00662D7C">
            <w:pPr>
              <w:contextualSpacing/>
              <w:jc w:val="both"/>
              <w:rPr>
                <w:b w:val="0"/>
              </w:rPr>
            </w:pPr>
            <w:r w:rsidRPr="00E331FB">
              <w:rPr>
                <w:b w:val="0"/>
              </w:rPr>
              <w:t>2020-20</w:t>
            </w:r>
            <w:r w:rsidR="00662D7C">
              <w:rPr>
                <w:b w:val="0"/>
              </w:rPr>
              <w:t>22</w:t>
            </w:r>
          </w:p>
        </w:tc>
        <w:tc>
          <w:tcPr>
            <w:tcW w:w="48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7,5</w:t>
            </w:r>
          </w:p>
        </w:tc>
        <w:tc>
          <w:tcPr>
            <w:tcW w:w="486"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7,5</w:t>
            </w:r>
          </w:p>
        </w:tc>
        <w:tc>
          <w:tcPr>
            <w:tcW w:w="41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662D7C" w:rsidP="00D134B0">
            <w:pPr>
              <w:contextualSpacing/>
              <w:jc w:val="both"/>
              <w:rPr>
                <w:b w:val="0"/>
              </w:rPr>
            </w:pPr>
            <w:r>
              <w:rPr>
                <w:b w:val="0"/>
              </w:rPr>
              <w:t>0,0</w:t>
            </w:r>
          </w:p>
        </w:tc>
        <w:tc>
          <w:tcPr>
            <w:tcW w:w="493"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662D7C">
            <w:pPr>
              <w:contextualSpacing/>
              <w:jc w:val="both"/>
              <w:rPr>
                <w:b w:val="0"/>
              </w:rPr>
            </w:pPr>
            <w:r w:rsidRPr="00E331FB">
              <w:rPr>
                <w:b w:val="0"/>
              </w:rPr>
              <w:t>0,0</w:t>
            </w:r>
          </w:p>
        </w:tc>
        <w:tc>
          <w:tcPr>
            <w:tcW w:w="475"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bottom w:val="single" w:sz="4" w:space="0" w:color="auto"/>
              <w:right w:val="single" w:sz="4" w:space="0" w:color="auto"/>
            </w:tcBorders>
            <w:noWrap/>
            <w:vAlign w:val="center"/>
          </w:tcPr>
          <w:p w:rsidR="00E331FB" w:rsidRPr="00E331FB" w:rsidRDefault="00E331FB" w:rsidP="00D134B0">
            <w:pPr>
              <w:contextualSpacing/>
              <w:jc w:val="both"/>
              <w:rPr>
                <w:b w:val="0"/>
              </w:rPr>
            </w:pPr>
            <w:r w:rsidRPr="00E331FB">
              <w:rPr>
                <w:b w:val="0"/>
              </w:rPr>
              <w:t>0,0</w:t>
            </w:r>
          </w:p>
        </w:tc>
      </w:tr>
      <w:tr w:rsidR="00E331FB" w:rsidRPr="00E331FB" w:rsidTr="00D134B0">
        <w:trPr>
          <w:trHeight w:val="185"/>
        </w:trPr>
        <w:tc>
          <w:tcPr>
            <w:tcW w:w="362" w:type="pct"/>
            <w:vMerge w:val="restar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1.</w:t>
            </w:r>
          </w:p>
        </w:tc>
        <w:tc>
          <w:tcPr>
            <w:tcW w:w="1096" w:type="pct"/>
            <w:vMerge w:val="restar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Благоустройство дворовых территорий</w:t>
            </w: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Всего</w:t>
            </w:r>
          </w:p>
        </w:tc>
        <w:tc>
          <w:tcPr>
            <w:tcW w:w="48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702E0D">
            <w:pPr>
              <w:contextualSpacing/>
              <w:jc w:val="both"/>
              <w:rPr>
                <w:b w:val="0"/>
              </w:rPr>
            </w:pPr>
            <w:r w:rsidRPr="00E331FB">
              <w:rPr>
                <w:b w:val="0"/>
              </w:rPr>
              <w:t>6,</w:t>
            </w:r>
            <w:r w:rsidR="00702E0D">
              <w:rPr>
                <w:b w:val="0"/>
              </w:rPr>
              <w:t>7</w:t>
            </w:r>
          </w:p>
        </w:tc>
        <w:tc>
          <w:tcPr>
            <w:tcW w:w="486"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702E0D">
            <w:pPr>
              <w:contextualSpacing/>
              <w:jc w:val="both"/>
              <w:rPr>
                <w:b w:val="0"/>
              </w:rPr>
            </w:pPr>
            <w:r w:rsidRPr="00E331FB">
              <w:rPr>
                <w:b w:val="0"/>
              </w:rPr>
              <w:t>6,7</w:t>
            </w: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702E0D">
            <w:pPr>
              <w:contextualSpacing/>
              <w:jc w:val="both"/>
              <w:rPr>
                <w:b w:val="0"/>
              </w:rPr>
            </w:pPr>
            <w:r w:rsidRPr="00E331FB">
              <w:rPr>
                <w:b w:val="0"/>
              </w:rPr>
              <w:t>0,</w:t>
            </w:r>
            <w:r w:rsidR="00702E0D">
              <w:rPr>
                <w:b w:val="0"/>
              </w:rPr>
              <w:t>0</w:t>
            </w:r>
          </w:p>
        </w:tc>
        <w:tc>
          <w:tcPr>
            <w:tcW w:w="493"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702E0D">
            <w:pPr>
              <w:contextualSpacing/>
              <w:jc w:val="both"/>
              <w:rPr>
                <w:b w:val="0"/>
              </w:rPr>
            </w:pPr>
            <w:r w:rsidRPr="00E331FB">
              <w:rPr>
                <w:b w:val="0"/>
              </w:rPr>
              <w:t>0,0</w:t>
            </w:r>
          </w:p>
        </w:tc>
        <w:tc>
          <w:tcPr>
            <w:tcW w:w="475"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r>
      <w:tr w:rsidR="00E331FB" w:rsidRPr="00E331FB" w:rsidTr="00D134B0">
        <w:trPr>
          <w:trHeight w:val="185"/>
        </w:trPr>
        <w:tc>
          <w:tcPr>
            <w:tcW w:w="362"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1096"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2018</w:t>
            </w:r>
          </w:p>
        </w:tc>
        <w:tc>
          <w:tcPr>
            <w:tcW w:w="48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486"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493"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475"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r>
      <w:tr w:rsidR="00E331FB" w:rsidRPr="00E331FB" w:rsidTr="00D134B0">
        <w:trPr>
          <w:trHeight w:val="405"/>
        </w:trPr>
        <w:tc>
          <w:tcPr>
            <w:tcW w:w="362"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1096"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417" w:type="pct"/>
            <w:tcBorders>
              <w:top w:val="single" w:sz="4" w:space="0" w:color="auto"/>
              <w:left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2019</w:t>
            </w:r>
          </w:p>
        </w:tc>
        <w:tc>
          <w:tcPr>
            <w:tcW w:w="487" w:type="pct"/>
            <w:tcBorders>
              <w:top w:val="single" w:sz="4" w:space="0" w:color="auto"/>
              <w:left w:val="single" w:sz="4" w:space="0" w:color="auto"/>
              <w:right w:val="single" w:sz="4" w:space="0" w:color="auto"/>
            </w:tcBorders>
            <w:vAlign w:val="center"/>
          </w:tcPr>
          <w:p w:rsidR="00E331FB" w:rsidRPr="00E331FB" w:rsidRDefault="001C1931" w:rsidP="00D134B0">
            <w:pPr>
              <w:contextualSpacing/>
              <w:jc w:val="both"/>
              <w:rPr>
                <w:b w:val="0"/>
              </w:rPr>
            </w:pPr>
            <w:r>
              <w:rPr>
                <w:b w:val="0"/>
              </w:rPr>
              <w:t>0,0</w:t>
            </w:r>
          </w:p>
        </w:tc>
        <w:tc>
          <w:tcPr>
            <w:tcW w:w="486" w:type="pct"/>
            <w:tcBorders>
              <w:top w:val="single" w:sz="4" w:space="0" w:color="auto"/>
              <w:left w:val="single" w:sz="4" w:space="0" w:color="auto"/>
              <w:right w:val="single" w:sz="4" w:space="0" w:color="auto"/>
            </w:tcBorders>
            <w:vAlign w:val="center"/>
          </w:tcPr>
          <w:p w:rsidR="00E331FB" w:rsidRPr="00E331FB" w:rsidRDefault="001C1931" w:rsidP="00D134B0">
            <w:pPr>
              <w:contextualSpacing/>
              <w:jc w:val="both"/>
              <w:rPr>
                <w:b w:val="0"/>
              </w:rPr>
            </w:pPr>
            <w:r>
              <w:rPr>
                <w:b w:val="0"/>
              </w:rPr>
              <w:t>0,0</w:t>
            </w:r>
          </w:p>
        </w:tc>
        <w:tc>
          <w:tcPr>
            <w:tcW w:w="417" w:type="pct"/>
            <w:tcBorders>
              <w:top w:val="single" w:sz="4" w:space="0" w:color="auto"/>
              <w:left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0,0</w:t>
            </w:r>
          </w:p>
        </w:tc>
        <w:tc>
          <w:tcPr>
            <w:tcW w:w="493" w:type="pct"/>
            <w:tcBorders>
              <w:top w:val="single" w:sz="4" w:space="0" w:color="auto"/>
              <w:left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0,0</w:t>
            </w:r>
          </w:p>
        </w:tc>
        <w:tc>
          <w:tcPr>
            <w:tcW w:w="475" w:type="pct"/>
            <w:tcBorders>
              <w:top w:val="single" w:sz="4" w:space="0" w:color="auto"/>
              <w:left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r>
      <w:tr w:rsidR="00E331FB" w:rsidRPr="00E331FB" w:rsidTr="00D134B0">
        <w:trPr>
          <w:trHeight w:val="185"/>
        </w:trPr>
        <w:tc>
          <w:tcPr>
            <w:tcW w:w="362"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1096"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2020-2035</w:t>
            </w:r>
          </w:p>
        </w:tc>
        <w:tc>
          <w:tcPr>
            <w:tcW w:w="487" w:type="pct"/>
            <w:tcBorders>
              <w:top w:val="single" w:sz="4" w:space="0" w:color="auto"/>
              <w:left w:val="single" w:sz="4" w:space="0" w:color="auto"/>
              <w:bottom w:val="single" w:sz="4" w:space="0" w:color="auto"/>
              <w:right w:val="single" w:sz="4" w:space="0" w:color="auto"/>
            </w:tcBorders>
            <w:vAlign w:val="center"/>
          </w:tcPr>
          <w:p w:rsidR="00E331FB" w:rsidRPr="00E331FB" w:rsidRDefault="00702E0D" w:rsidP="001C1931">
            <w:pPr>
              <w:contextualSpacing/>
              <w:jc w:val="both"/>
              <w:rPr>
                <w:b w:val="0"/>
              </w:rPr>
            </w:pPr>
            <w:r>
              <w:rPr>
                <w:b w:val="0"/>
              </w:rPr>
              <w:t>6,7</w:t>
            </w:r>
          </w:p>
        </w:tc>
        <w:tc>
          <w:tcPr>
            <w:tcW w:w="486" w:type="pct"/>
            <w:tcBorders>
              <w:top w:val="single" w:sz="4" w:space="0" w:color="auto"/>
              <w:left w:val="single" w:sz="4" w:space="0" w:color="auto"/>
              <w:bottom w:val="single" w:sz="4" w:space="0" w:color="auto"/>
              <w:right w:val="single" w:sz="4" w:space="0" w:color="auto"/>
            </w:tcBorders>
            <w:vAlign w:val="center"/>
          </w:tcPr>
          <w:p w:rsidR="00E331FB" w:rsidRPr="00E331FB" w:rsidRDefault="00702E0D" w:rsidP="00D134B0">
            <w:pPr>
              <w:contextualSpacing/>
              <w:jc w:val="both"/>
              <w:rPr>
                <w:b w:val="0"/>
              </w:rPr>
            </w:pPr>
            <w:r>
              <w:rPr>
                <w:b w:val="0"/>
              </w:rPr>
              <w:t>6,7</w:t>
            </w: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1C1931" w:rsidP="00D134B0">
            <w:pPr>
              <w:contextualSpacing/>
              <w:jc w:val="both"/>
              <w:rPr>
                <w:b w:val="0"/>
              </w:rPr>
            </w:pPr>
            <w:r>
              <w:rPr>
                <w:b w:val="0"/>
              </w:rPr>
              <w:t>0,0</w:t>
            </w:r>
          </w:p>
        </w:tc>
        <w:tc>
          <w:tcPr>
            <w:tcW w:w="493" w:type="pct"/>
            <w:tcBorders>
              <w:top w:val="single" w:sz="4" w:space="0" w:color="auto"/>
              <w:left w:val="single" w:sz="4" w:space="0" w:color="auto"/>
              <w:bottom w:val="single" w:sz="4" w:space="0" w:color="auto"/>
              <w:right w:val="single" w:sz="4" w:space="0" w:color="auto"/>
            </w:tcBorders>
            <w:vAlign w:val="center"/>
          </w:tcPr>
          <w:p w:rsidR="00E331FB" w:rsidRPr="00E331FB" w:rsidRDefault="001C1931" w:rsidP="00D134B0">
            <w:pPr>
              <w:contextualSpacing/>
              <w:jc w:val="both"/>
              <w:rPr>
                <w:b w:val="0"/>
              </w:rPr>
            </w:pPr>
            <w:r>
              <w:rPr>
                <w:b w:val="0"/>
              </w:rPr>
              <w:t>0,0</w:t>
            </w:r>
          </w:p>
        </w:tc>
        <w:tc>
          <w:tcPr>
            <w:tcW w:w="475"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r>
      <w:tr w:rsidR="00E331FB" w:rsidRPr="00E331FB" w:rsidTr="00D134B0">
        <w:trPr>
          <w:trHeight w:val="185"/>
        </w:trPr>
        <w:tc>
          <w:tcPr>
            <w:tcW w:w="362" w:type="pct"/>
            <w:vMerge w:val="restart"/>
            <w:tcBorders>
              <w:top w:val="single" w:sz="4" w:space="0" w:color="auto"/>
              <w:left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2.</w:t>
            </w:r>
          </w:p>
        </w:tc>
        <w:tc>
          <w:tcPr>
            <w:tcW w:w="1096" w:type="pct"/>
            <w:vMerge w:val="restart"/>
            <w:tcBorders>
              <w:top w:val="single" w:sz="4" w:space="0" w:color="auto"/>
              <w:left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Благоустройство общественных территорий</w:t>
            </w: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Всего</w:t>
            </w:r>
          </w:p>
        </w:tc>
        <w:tc>
          <w:tcPr>
            <w:tcW w:w="487" w:type="pct"/>
            <w:tcBorders>
              <w:top w:val="single" w:sz="4" w:space="0" w:color="auto"/>
              <w:left w:val="single" w:sz="4" w:space="0" w:color="auto"/>
              <w:bottom w:val="single" w:sz="4" w:space="0" w:color="auto"/>
              <w:right w:val="single" w:sz="4" w:space="0" w:color="auto"/>
            </w:tcBorders>
            <w:vAlign w:val="center"/>
          </w:tcPr>
          <w:p w:rsidR="00E331FB" w:rsidRPr="00E331FB" w:rsidRDefault="00DC08BF" w:rsidP="00D134B0">
            <w:pPr>
              <w:contextualSpacing/>
              <w:jc w:val="both"/>
              <w:rPr>
                <w:b w:val="0"/>
              </w:rPr>
            </w:pPr>
            <w:r>
              <w:rPr>
                <w:b w:val="0"/>
              </w:rPr>
              <w:t>7,3</w:t>
            </w:r>
          </w:p>
        </w:tc>
        <w:tc>
          <w:tcPr>
            <w:tcW w:w="486" w:type="pct"/>
            <w:tcBorders>
              <w:top w:val="single" w:sz="4" w:space="0" w:color="auto"/>
              <w:left w:val="single" w:sz="4" w:space="0" w:color="auto"/>
              <w:bottom w:val="single" w:sz="4" w:space="0" w:color="auto"/>
              <w:right w:val="single" w:sz="4" w:space="0" w:color="auto"/>
            </w:tcBorders>
            <w:vAlign w:val="center"/>
          </w:tcPr>
          <w:p w:rsidR="00E331FB" w:rsidRPr="00E331FB" w:rsidRDefault="00DC08BF" w:rsidP="00D134B0">
            <w:pPr>
              <w:contextualSpacing/>
              <w:jc w:val="both"/>
              <w:rPr>
                <w:b w:val="0"/>
              </w:rPr>
            </w:pPr>
            <w:r>
              <w:rPr>
                <w:b w:val="0"/>
              </w:rPr>
              <w:t>7,3</w:t>
            </w: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1C1931" w:rsidP="00D134B0">
            <w:pPr>
              <w:contextualSpacing/>
              <w:jc w:val="both"/>
              <w:rPr>
                <w:b w:val="0"/>
              </w:rPr>
            </w:pPr>
            <w:r>
              <w:rPr>
                <w:b w:val="0"/>
              </w:rPr>
              <w:t>0,0</w:t>
            </w:r>
          </w:p>
        </w:tc>
        <w:tc>
          <w:tcPr>
            <w:tcW w:w="493" w:type="pct"/>
            <w:tcBorders>
              <w:top w:val="single" w:sz="4" w:space="0" w:color="auto"/>
              <w:left w:val="single" w:sz="4" w:space="0" w:color="auto"/>
              <w:bottom w:val="single" w:sz="4" w:space="0" w:color="auto"/>
              <w:right w:val="single" w:sz="4" w:space="0" w:color="auto"/>
            </w:tcBorders>
            <w:vAlign w:val="center"/>
          </w:tcPr>
          <w:p w:rsidR="00E331FB" w:rsidRPr="00E331FB" w:rsidRDefault="001C1931" w:rsidP="00D134B0">
            <w:pPr>
              <w:contextualSpacing/>
              <w:jc w:val="both"/>
              <w:rPr>
                <w:b w:val="0"/>
              </w:rPr>
            </w:pPr>
            <w:r>
              <w:rPr>
                <w:b w:val="0"/>
              </w:rPr>
              <w:t>0,0</w:t>
            </w:r>
          </w:p>
        </w:tc>
        <w:tc>
          <w:tcPr>
            <w:tcW w:w="475"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r>
      <w:tr w:rsidR="00E331FB" w:rsidRPr="00E331FB" w:rsidTr="00D134B0">
        <w:trPr>
          <w:trHeight w:val="185"/>
        </w:trPr>
        <w:tc>
          <w:tcPr>
            <w:tcW w:w="362" w:type="pct"/>
            <w:vMerge/>
            <w:tcBorders>
              <w:left w:val="single" w:sz="4" w:space="0" w:color="auto"/>
              <w:right w:val="single" w:sz="4" w:space="0" w:color="auto"/>
            </w:tcBorders>
            <w:vAlign w:val="center"/>
          </w:tcPr>
          <w:p w:rsidR="00E331FB" w:rsidRPr="00E331FB" w:rsidRDefault="00E331FB" w:rsidP="00D134B0">
            <w:pPr>
              <w:contextualSpacing/>
              <w:jc w:val="both"/>
              <w:rPr>
                <w:b w:val="0"/>
              </w:rPr>
            </w:pPr>
          </w:p>
        </w:tc>
        <w:tc>
          <w:tcPr>
            <w:tcW w:w="1096" w:type="pct"/>
            <w:vMerge/>
            <w:tcBorders>
              <w:left w:val="single" w:sz="4" w:space="0" w:color="auto"/>
              <w:right w:val="single" w:sz="4" w:space="0" w:color="auto"/>
            </w:tcBorders>
            <w:vAlign w:val="center"/>
          </w:tcPr>
          <w:p w:rsidR="00E331FB" w:rsidRPr="00E331FB" w:rsidRDefault="00E331FB" w:rsidP="00D134B0">
            <w:pPr>
              <w:contextualSpacing/>
              <w:jc w:val="both"/>
              <w:rPr>
                <w:b w:val="0"/>
              </w:rPr>
            </w:pP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2018</w:t>
            </w:r>
          </w:p>
        </w:tc>
        <w:tc>
          <w:tcPr>
            <w:tcW w:w="48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2,</w:t>
            </w:r>
            <w:r w:rsidR="001C1931">
              <w:rPr>
                <w:b w:val="0"/>
              </w:rPr>
              <w:t>8</w:t>
            </w:r>
          </w:p>
        </w:tc>
        <w:tc>
          <w:tcPr>
            <w:tcW w:w="486"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2,</w:t>
            </w:r>
            <w:r w:rsidR="001C1931">
              <w:rPr>
                <w:b w:val="0"/>
              </w:rPr>
              <w:t>8</w:t>
            </w: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0,</w:t>
            </w:r>
            <w:r w:rsidR="001C1931">
              <w:rPr>
                <w:b w:val="0"/>
              </w:rPr>
              <w:t>0</w:t>
            </w:r>
          </w:p>
        </w:tc>
        <w:tc>
          <w:tcPr>
            <w:tcW w:w="493"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0,0</w:t>
            </w:r>
          </w:p>
        </w:tc>
        <w:tc>
          <w:tcPr>
            <w:tcW w:w="475"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r>
      <w:tr w:rsidR="00E331FB" w:rsidRPr="00E331FB" w:rsidTr="00D134B0">
        <w:trPr>
          <w:trHeight w:val="185"/>
        </w:trPr>
        <w:tc>
          <w:tcPr>
            <w:tcW w:w="362" w:type="pct"/>
            <w:vMerge/>
            <w:tcBorders>
              <w:left w:val="single" w:sz="4" w:space="0" w:color="auto"/>
              <w:right w:val="single" w:sz="4" w:space="0" w:color="auto"/>
            </w:tcBorders>
            <w:vAlign w:val="center"/>
          </w:tcPr>
          <w:p w:rsidR="00E331FB" w:rsidRPr="00E331FB" w:rsidRDefault="00E331FB" w:rsidP="00D134B0">
            <w:pPr>
              <w:contextualSpacing/>
              <w:jc w:val="both"/>
              <w:rPr>
                <w:b w:val="0"/>
              </w:rPr>
            </w:pPr>
          </w:p>
        </w:tc>
        <w:tc>
          <w:tcPr>
            <w:tcW w:w="1096" w:type="pct"/>
            <w:vMerge/>
            <w:tcBorders>
              <w:left w:val="single" w:sz="4" w:space="0" w:color="auto"/>
              <w:right w:val="single" w:sz="4" w:space="0" w:color="auto"/>
            </w:tcBorders>
            <w:vAlign w:val="center"/>
          </w:tcPr>
          <w:p w:rsidR="00E331FB" w:rsidRPr="00E331FB" w:rsidRDefault="00E331FB" w:rsidP="00D134B0">
            <w:pPr>
              <w:contextualSpacing/>
              <w:jc w:val="both"/>
              <w:rPr>
                <w:b w:val="0"/>
              </w:rPr>
            </w:pP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2019</w:t>
            </w:r>
          </w:p>
        </w:tc>
        <w:tc>
          <w:tcPr>
            <w:tcW w:w="48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3,</w:t>
            </w:r>
            <w:r w:rsidR="001C1931">
              <w:rPr>
                <w:b w:val="0"/>
              </w:rPr>
              <w:t>7</w:t>
            </w:r>
          </w:p>
        </w:tc>
        <w:tc>
          <w:tcPr>
            <w:tcW w:w="486"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3,</w:t>
            </w:r>
            <w:r w:rsidR="001C1931">
              <w:rPr>
                <w:b w:val="0"/>
              </w:rPr>
              <w:t>7</w:t>
            </w: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0,0</w:t>
            </w:r>
          </w:p>
        </w:tc>
        <w:tc>
          <w:tcPr>
            <w:tcW w:w="493"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0,0</w:t>
            </w:r>
          </w:p>
        </w:tc>
        <w:tc>
          <w:tcPr>
            <w:tcW w:w="475"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r>
      <w:tr w:rsidR="00E331FB" w:rsidRPr="00E331FB" w:rsidTr="00D134B0">
        <w:trPr>
          <w:trHeight w:val="185"/>
        </w:trPr>
        <w:tc>
          <w:tcPr>
            <w:tcW w:w="362" w:type="pct"/>
            <w:vMerge/>
            <w:tcBorders>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1096" w:type="pct"/>
            <w:vMerge/>
            <w:tcBorders>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2020-2035</w:t>
            </w:r>
          </w:p>
        </w:tc>
        <w:tc>
          <w:tcPr>
            <w:tcW w:w="487" w:type="pct"/>
            <w:tcBorders>
              <w:top w:val="single" w:sz="4" w:space="0" w:color="auto"/>
              <w:left w:val="single" w:sz="4" w:space="0" w:color="auto"/>
              <w:bottom w:val="single" w:sz="4" w:space="0" w:color="auto"/>
              <w:right w:val="single" w:sz="4" w:space="0" w:color="auto"/>
            </w:tcBorders>
            <w:vAlign w:val="center"/>
          </w:tcPr>
          <w:p w:rsidR="00E331FB" w:rsidRPr="00E331FB" w:rsidRDefault="001C1931" w:rsidP="00D134B0">
            <w:pPr>
              <w:contextualSpacing/>
              <w:jc w:val="both"/>
              <w:rPr>
                <w:b w:val="0"/>
              </w:rPr>
            </w:pPr>
            <w:r>
              <w:rPr>
                <w:b w:val="0"/>
              </w:rPr>
              <w:t>0,8</w:t>
            </w:r>
          </w:p>
        </w:tc>
        <w:tc>
          <w:tcPr>
            <w:tcW w:w="486" w:type="pct"/>
            <w:tcBorders>
              <w:top w:val="single" w:sz="4" w:space="0" w:color="auto"/>
              <w:left w:val="single" w:sz="4" w:space="0" w:color="auto"/>
              <w:bottom w:val="single" w:sz="4" w:space="0" w:color="auto"/>
              <w:right w:val="single" w:sz="4" w:space="0" w:color="auto"/>
            </w:tcBorders>
            <w:vAlign w:val="center"/>
          </w:tcPr>
          <w:p w:rsidR="00E331FB" w:rsidRPr="00E331FB" w:rsidRDefault="001C1931" w:rsidP="00D134B0">
            <w:pPr>
              <w:contextualSpacing/>
              <w:jc w:val="both"/>
              <w:rPr>
                <w:b w:val="0"/>
              </w:rPr>
            </w:pPr>
            <w:r>
              <w:rPr>
                <w:b w:val="0"/>
              </w:rPr>
              <w:t>0,8</w:t>
            </w:r>
          </w:p>
        </w:tc>
        <w:tc>
          <w:tcPr>
            <w:tcW w:w="41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0,0</w:t>
            </w:r>
          </w:p>
        </w:tc>
        <w:tc>
          <w:tcPr>
            <w:tcW w:w="493"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1C1931">
            <w:pPr>
              <w:contextualSpacing/>
              <w:jc w:val="both"/>
              <w:rPr>
                <w:b w:val="0"/>
              </w:rPr>
            </w:pPr>
            <w:r w:rsidRPr="00E331FB">
              <w:rPr>
                <w:b w:val="0"/>
              </w:rPr>
              <w:t>0,0</w:t>
            </w:r>
          </w:p>
        </w:tc>
        <w:tc>
          <w:tcPr>
            <w:tcW w:w="475"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c>
          <w:tcPr>
            <w:tcW w:w="76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0,0</w:t>
            </w:r>
          </w:p>
        </w:tc>
      </w:tr>
    </w:tbl>
    <w:p w:rsidR="00E331FB" w:rsidRPr="00E331FB" w:rsidRDefault="00E331FB" w:rsidP="00E331FB">
      <w:pPr>
        <w:ind w:right="-460" w:firstLine="709"/>
        <w:jc w:val="both"/>
        <w:rPr>
          <w:b w:val="0"/>
        </w:rPr>
      </w:pPr>
    </w:p>
    <w:p w:rsidR="00E331FB" w:rsidRPr="00E331FB" w:rsidRDefault="00E331FB" w:rsidP="00E331FB">
      <w:pPr>
        <w:ind w:right="-460"/>
        <w:rPr>
          <w:b w:val="0"/>
        </w:rPr>
      </w:pPr>
    </w:p>
    <w:p w:rsidR="00E331FB" w:rsidRPr="00E331FB" w:rsidRDefault="00E331FB" w:rsidP="00E331FB">
      <w:pPr>
        <w:pStyle w:val="2"/>
        <w:ind w:right="-460"/>
        <w:jc w:val="center"/>
        <w:rPr>
          <w:bCs/>
        </w:rPr>
      </w:pPr>
      <w:bookmarkStart w:id="26" w:name="_Toc206896548"/>
      <w:r w:rsidRPr="00E331FB">
        <w:rPr>
          <w:bCs/>
        </w:rPr>
        <w:lastRenderedPageBreak/>
        <w:t>2.3. Развитие инфраструктуры</w:t>
      </w:r>
      <w:bookmarkEnd w:id="26"/>
    </w:p>
    <w:p w:rsidR="00E331FB" w:rsidRPr="00E331FB" w:rsidRDefault="00E331FB" w:rsidP="00E331FB">
      <w:pPr>
        <w:ind w:right="-460" w:firstLine="709"/>
        <w:contextualSpacing/>
        <w:jc w:val="both"/>
        <w:rPr>
          <w:b w:val="0"/>
        </w:rPr>
      </w:pPr>
      <w:r w:rsidRPr="00E331FB">
        <w:rPr>
          <w:b w:val="0"/>
        </w:rPr>
        <w:t xml:space="preserve">Основными целями развития строительства и жилищно-коммунального хозяйства  являются обеспечение непрерывного роста основных производственных фондов, реконструкция и модернизация инфраструктурного хозяйства поселка,  обеспечение населения качественным и доступным жильем и жилищно-коммунальными услугами. </w:t>
      </w:r>
    </w:p>
    <w:p w:rsidR="00E331FB" w:rsidRPr="00E331FB" w:rsidRDefault="00E331FB" w:rsidP="00E331FB">
      <w:pPr>
        <w:pStyle w:val="3"/>
        <w:ind w:left="0" w:right="-460" w:firstLine="720"/>
        <w:jc w:val="center"/>
        <w:rPr>
          <w:rFonts w:ascii="Times New Roman" w:hAnsi="Times New Roman" w:cs="Times New Roman"/>
          <w:b w:val="0"/>
          <w:sz w:val="28"/>
        </w:rPr>
      </w:pPr>
      <w:bookmarkStart w:id="27" w:name="_Toc206896549"/>
      <w:r w:rsidRPr="00E331FB">
        <w:rPr>
          <w:rFonts w:ascii="Times New Roman" w:hAnsi="Times New Roman" w:cs="Times New Roman"/>
          <w:b w:val="0"/>
          <w:sz w:val="28"/>
        </w:rPr>
        <w:t>2.3.1. Развитие  жилищно-коммунального хозяйства и строительства жилья</w:t>
      </w:r>
      <w:bookmarkEnd w:id="27"/>
    </w:p>
    <w:p w:rsidR="00E331FB" w:rsidRPr="00E331FB" w:rsidRDefault="00E331FB" w:rsidP="00E331FB">
      <w:pPr>
        <w:rPr>
          <w:b w:val="0"/>
        </w:rPr>
      </w:pPr>
    </w:p>
    <w:p w:rsidR="00E331FB" w:rsidRPr="00E331FB" w:rsidRDefault="00E331FB" w:rsidP="00E331FB">
      <w:pPr>
        <w:ind w:right="-460" w:firstLine="709"/>
        <w:jc w:val="center"/>
        <w:rPr>
          <w:b w:val="0"/>
          <w:bCs/>
        </w:rPr>
      </w:pPr>
      <w:r w:rsidRPr="00E331FB">
        <w:rPr>
          <w:b w:val="0"/>
          <w:bCs/>
        </w:rPr>
        <w:t>Основными задачами  в отрасли ЖКХ станут:</w:t>
      </w:r>
    </w:p>
    <w:p w:rsidR="00E331FB" w:rsidRPr="00E331FB" w:rsidRDefault="00E331FB" w:rsidP="00E331FB">
      <w:pPr>
        <w:ind w:right="-460" w:firstLine="709"/>
        <w:jc w:val="right"/>
        <w:rPr>
          <w:b w:val="0"/>
          <w:bCs/>
          <w:i/>
        </w:rPr>
      </w:pPr>
      <w:r w:rsidRPr="00E331FB">
        <w:rPr>
          <w:b w:val="0"/>
          <w:bCs/>
          <w:i/>
        </w:rPr>
        <w:t>Таблица 1</w:t>
      </w:r>
      <w:r w:rsidR="001C1931">
        <w:rPr>
          <w:b w:val="0"/>
          <w:bCs/>
          <w:i/>
        </w:rPr>
        <w:t>6</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6606"/>
      </w:tblGrid>
      <w:tr w:rsidR="00E331FB" w:rsidRPr="00E331FB" w:rsidTr="00D134B0">
        <w:trPr>
          <w:trHeight w:val="469"/>
        </w:trPr>
        <w:tc>
          <w:tcPr>
            <w:tcW w:w="3708"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pStyle w:val="aa"/>
              <w:ind w:left="0"/>
              <w:contextualSpacing/>
              <w:jc w:val="center"/>
              <w:rPr>
                <w:bCs/>
                <w:sz w:val="24"/>
                <w:szCs w:val="24"/>
              </w:rPr>
            </w:pPr>
            <w:r w:rsidRPr="00E331FB">
              <w:rPr>
                <w:bCs/>
                <w:sz w:val="24"/>
                <w:szCs w:val="24"/>
              </w:rPr>
              <w:t>Цели</w:t>
            </w:r>
          </w:p>
        </w:tc>
        <w:tc>
          <w:tcPr>
            <w:tcW w:w="6606"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pStyle w:val="aa"/>
              <w:ind w:left="0"/>
              <w:contextualSpacing/>
              <w:jc w:val="center"/>
              <w:rPr>
                <w:bCs/>
                <w:sz w:val="24"/>
                <w:szCs w:val="24"/>
              </w:rPr>
            </w:pPr>
            <w:r w:rsidRPr="00E331FB">
              <w:rPr>
                <w:bCs/>
                <w:sz w:val="24"/>
                <w:szCs w:val="24"/>
              </w:rPr>
              <w:t>Задачи</w:t>
            </w:r>
          </w:p>
        </w:tc>
      </w:tr>
      <w:tr w:rsidR="00E331FB" w:rsidRPr="00E331FB" w:rsidTr="00D134B0">
        <w:trPr>
          <w:trHeight w:val="230"/>
        </w:trPr>
        <w:tc>
          <w:tcPr>
            <w:tcW w:w="3708"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pStyle w:val="aa"/>
              <w:ind w:left="0"/>
              <w:contextualSpacing/>
              <w:jc w:val="center"/>
              <w:rPr>
                <w:bCs/>
                <w:sz w:val="20"/>
                <w:szCs w:val="20"/>
              </w:rPr>
            </w:pPr>
            <w:r w:rsidRPr="00E331FB">
              <w:rPr>
                <w:bCs/>
                <w:sz w:val="20"/>
                <w:szCs w:val="20"/>
              </w:rPr>
              <w:t>1</w:t>
            </w:r>
          </w:p>
        </w:tc>
        <w:tc>
          <w:tcPr>
            <w:tcW w:w="6606"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pStyle w:val="aa"/>
              <w:ind w:left="0"/>
              <w:contextualSpacing/>
              <w:jc w:val="center"/>
              <w:rPr>
                <w:bCs/>
                <w:sz w:val="20"/>
                <w:szCs w:val="20"/>
              </w:rPr>
            </w:pPr>
            <w:r w:rsidRPr="00E331FB">
              <w:rPr>
                <w:bCs/>
                <w:sz w:val="20"/>
                <w:szCs w:val="20"/>
              </w:rPr>
              <w:t>2</w:t>
            </w:r>
          </w:p>
        </w:tc>
      </w:tr>
      <w:tr w:rsidR="00E331FB" w:rsidRPr="00E331FB" w:rsidTr="00D134B0">
        <w:trPr>
          <w:trHeight w:val="469"/>
        </w:trPr>
        <w:tc>
          <w:tcPr>
            <w:tcW w:w="3708"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E0577E">
            <w:pPr>
              <w:pStyle w:val="aa"/>
              <w:numPr>
                <w:ilvl w:val="0"/>
                <w:numId w:val="13"/>
              </w:numPr>
              <w:ind w:left="0" w:firstLine="0"/>
              <w:contextualSpacing/>
            </w:pPr>
            <w:r w:rsidRPr="00E331FB">
              <w:t>Достижение высокого уровня надежности и устойчивости функционирования Улучшение качества предоставляемых жилищно-коммунальных услуг при одновременной оптимизации затрат на их предоставление.</w:t>
            </w:r>
          </w:p>
          <w:p w:rsidR="00E331FB" w:rsidRPr="00E331FB" w:rsidRDefault="00E331FB" w:rsidP="00E0577E">
            <w:pPr>
              <w:pStyle w:val="aa"/>
              <w:numPr>
                <w:ilvl w:val="0"/>
                <w:numId w:val="13"/>
              </w:numPr>
              <w:ind w:left="0" w:firstLine="0"/>
              <w:contextualSpacing/>
            </w:pPr>
            <w:r w:rsidRPr="00E331FB">
              <w:t>Повышение эффективности использования топливно-энер</w:t>
            </w:r>
            <w:r w:rsidRPr="00E331FB">
              <w:softHyphen/>
              <w:t>гетических ресурсов.</w:t>
            </w:r>
          </w:p>
          <w:p w:rsidR="00E331FB" w:rsidRPr="00E331FB" w:rsidRDefault="00E331FB" w:rsidP="00D134B0">
            <w:pPr>
              <w:pStyle w:val="aa"/>
              <w:ind w:left="0"/>
              <w:contextualSpacing/>
              <w:jc w:val="left"/>
              <w:rPr>
                <w:bCs/>
              </w:rPr>
            </w:pPr>
          </w:p>
        </w:tc>
        <w:tc>
          <w:tcPr>
            <w:tcW w:w="6606"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E0577E">
            <w:pPr>
              <w:pStyle w:val="aa"/>
              <w:numPr>
                <w:ilvl w:val="0"/>
                <w:numId w:val="15"/>
              </w:numPr>
              <w:tabs>
                <w:tab w:val="clear" w:pos="1420"/>
                <w:tab w:val="num" w:pos="252"/>
              </w:tabs>
              <w:ind w:left="0" w:firstLine="0"/>
              <w:contextualSpacing/>
            </w:pPr>
            <w:r w:rsidRPr="00E331FB">
              <w:t>Повышение эффективности использования средств насе</w:t>
            </w:r>
            <w:r w:rsidRPr="00E331FB">
              <w:softHyphen/>
              <w:t>ле</w:t>
            </w:r>
            <w:r w:rsidRPr="00E331FB">
              <w:softHyphen/>
              <w:t>ния и бюджетных средств за оказанные жилищно-коммунальные услуги.</w:t>
            </w:r>
          </w:p>
          <w:p w:rsidR="00E331FB" w:rsidRPr="00E331FB" w:rsidRDefault="00E331FB" w:rsidP="00E0577E">
            <w:pPr>
              <w:pStyle w:val="aa"/>
              <w:numPr>
                <w:ilvl w:val="0"/>
                <w:numId w:val="15"/>
              </w:numPr>
              <w:tabs>
                <w:tab w:val="clear" w:pos="1420"/>
                <w:tab w:val="num" w:pos="252"/>
              </w:tabs>
              <w:ind w:left="0" w:firstLine="0"/>
              <w:contextualSpacing/>
            </w:pPr>
            <w:r w:rsidRPr="00E331FB">
              <w:t>Рационализация и снижение издержек на производство жилищно-коммунальных услуг.</w:t>
            </w:r>
          </w:p>
          <w:p w:rsidR="00E331FB" w:rsidRPr="00E331FB" w:rsidRDefault="00E331FB" w:rsidP="00E0577E">
            <w:pPr>
              <w:pStyle w:val="aa"/>
              <w:numPr>
                <w:ilvl w:val="0"/>
                <w:numId w:val="15"/>
              </w:numPr>
              <w:tabs>
                <w:tab w:val="clear" w:pos="1420"/>
                <w:tab w:val="num" w:pos="252"/>
              </w:tabs>
              <w:ind w:left="0" w:firstLine="0"/>
              <w:contextualSpacing/>
            </w:pPr>
            <w:r w:rsidRPr="00E331FB">
              <w:t>Обеспечение постоянного участия органов местного само</w:t>
            </w:r>
            <w:r w:rsidRPr="00E331FB">
              <w:softHyphen/>
              <w:t>управления в контроле за качеством услуг как собственника жи</w:t>
            </w:r>
            <w:r w:rsidRPr="00E331FB">
              <w:softHyphen/>
              <w:t>ло</w:t>
            </w:r>
            <w:r w:rsidRPr="00E331FB">
              <w:softHyphen/>
              <w:t>го фонда и как защитника прав потребителей в этой сфере услуг.</w:t>
            </w:r>
          </w:p>
          <w:p w:rsidR="00E331FB" w:rsidRPr="00E331FB" w:rsidRDefault="00E331FB" w:rsidP="00E0577E">
            <w:pPr>
              <w:pStyle w:val="aa"/>
              <w:numPr>
                <w:ilvl w:val="0"/>
                <w:numId w:val="15"/>
              </w:numPr>
              <w:tabs>
                <w:tab w:val="clear" w:pos="1420"/>
                <w:tab w:val="num" w:pos="252"/>
              </w:tabs>
              <w:ind w:left="0" w:firstLine="0"/>
              <w:contextualSpacing/>
            </w:pPr>
            <w:r w:rsidRPr="00E331FB">
              <w:t>Разработка мероприятий по развитию теплоснабжения и электроснабжения для  эффективного использования топливно-энергетических ресурсов.</w:t>
            </w:r>
          </w:p>
          <w:p w:rsidR="00E331FB" w:rsidRPr="00E331FB" w:rsidRDefault="00E331FB" w:rsidP="00E0577E">
            <w:pPr>
              <w:pStyle w:val="aa"/>
              <w:numPr>
                <w:ilvl w:val="0"/>
                <w:numId w:val="15"/>
              </w:numPr>
              <w:tabs>
                <w:tab w:val="clear" w:pos="1420"/>
                <w:tab w:val="num" w:pos="252"/>
              </w:tabs>
              <w:ind w:left="0" w:firstLine="0"/>
              <w:contextualSpacing/>
              <w:rPr>
                <w:bCs/>
              </w:rPr>
            </w:pPr>
            <w:r w:rsidRPr="00E331FB">
              <w:t>Модернизация и замена отслужившего срок технологи</w:t>
            </w:r>
            <w:r w:rsidRPr="00E331FB">
              <w:softHyphen/>
              <w:t>ческого оборудования муниципальной системы теплоснабжения, водоснабжения и водоотведения.</w:t>
            </w:r>
          </w:p>
        </w:tc>
      </w:tr>
    </w:tbl>
    <w:p w:rsidR="00E331FB" w:rsidRPr="00E331FB" w:rsidRDefault="00E331FB" w:rsidP="00E331FB">
      <w:pPr>
        <w:spacing w:line="360" w:lineRule="auto"/>
        <w:ind w:right="-460" w:firstLine="709"/>
        <w:jc w:val="both"/>
        <w:rPr>
          <w:b w:val="0"/>
        </w:rPr>
      </w:pPr>
    </w:p>
    <w:p w:rsidR="00E331FB" w:rsidRPr="00E331FB" w:rsidRDefault="00E331FB" w:rsidP="00E331FB">
      <w:pPr>
        <w:ind w:right="-460" w:firstLine="709"/>
        <w:contextualSpacing/>
        <w:jc w:val="both"/>
        <w:rPr>
          <w:b w:val="0"/>
        </w:rPr>
      </w:pPr>
      <w:r w:rsidRPr="00E331FB">
        <w:rPr>
          <w:b w:val="0"/>
        </w:rPr>
        <w:t>Для решения поставленных задач в сфере жилищно-коммунального хозяйства планируется реализация следующих мероприятий:</w:t>
      </w:r>
    </w:p>
    <w:p w:rsidR="00E331FB" w:rsidRPr="00E331FB" w:rsidRDefault="00E331FB" w:rsidP="00E0577E">
      <w:pPr>
        <w:numPr>
          <w:ilvl w:val="1"/>
          <w:numId w:val="14"/>
        </w:numPr>
        <w:tabs>
          <w:tab w:val="clear" w:pos="1440"/>
          <w:tab w:val="num" w:pos="1080"/>
        </w:tabs>
        <w:autoSpaceDE w:val="0"/>
        <w:autoSpaceDN w:val="0"/>
        <w:adjustRightInd w:val="0"/>
        <w:spacing w:after="0" w:line="240" w:lineRule="auto"/>
        <w:ind w:left="0" w:right="-460" w:firstLine="709"/>
        <w:contextualSpacing/>
        <w:jc w:val="both"/>
        <w:rPr>
          <w:b w:val="0"/>
        </w:rPr>
      </w:pPr>
      <w:r w:rsidRPr="00E331FB">
        <w:rPr>
          <w:b w:val="0"/>
        </w:rPr>
        <w:t>проведение реконструкции или модернизации объектов коммунальной инфраструктуры;</w:t>
      </w:r>
    </w:p>
    <w:p w:rsidR="00E331FB" w:rsidRPr="00E331FB" w:rsidRDefault="00E331FB" w:rsidP="00E331FB">
      <w:pPr>
        <w:ind w:right="-460" w:firstLine="709"/>
        <w:contextualSpacing/>
        <w:jc w:val="both"/>
        <w:rPr>
          <w:b w:val="0"/>
        </w:rPr>
      </w:pPr>
      <w:r w:rsidRPr="00E331FB">
        <w:rPr>
          <w:b w:val="0"/>
        </w:rPr>
        <w:t xml:space="preserve">- обеспечение безаварийной работы объектов жилищно-коммунального хозяйства, внедрение энергосберегающих технологий, рациональное и эффективное </w:t>
      </w:r>
      <w:r w:rsidRPr="00E331FB">
        <w:rPr>
          <w:b w:val="0"/>
        </w:rPr>
        <w:lastRenderedPageBreak/>
        <w:t xml:space="preserve">использование топливно-энергетических ресурсов, четкий учет и контроль за их использованием; </w:t>
      </w:r>
    </w:p>
    <w:p w:rsidR="00E331FB" w:rsidRPr="00E331FB" w:rsidRDefault="00E331FB" w:rsidP="00E331FB">
      <w:pPr>
        <w:ind w:right="-460" w:firstLine="709"/>
        <w:contextualSpacing/>
        <w:jc w:val="both"/>
        <w:rPr>
          <w:b w:val="0"/>
        </w:rPr>
      </w:pPr>
      <w:r w:rsidRPr="00E331FB">
        <w:rPr>
          <w:b w:val="0"/>
        </w:rPr>
        <w:t>- оптимизация систем тепло - водоснабжения, водоотведения;</w:t>
      </w:r>
    </w:p>
    <w:p w:rsidR="00E331FB" w:rsidRPr="00E331FB" w:rsidRDefault="00E331FB" w:rsidP="00E331FB">
      <w:pPr>
        <w:ind w:right="-460" w:firstLine="709"/>
        <w:contextualSpacing/>
        <w:jc w:val="both"/>
        <w:rPr>
          <w:b w:val="0"/>
        </w:rPr>
      </w:pPr>
      <w:r w:rsidRPr="00E331FB">
        <w:rPr>
          <w:b w:val="0"/>
        </w:rPr>
        <w:t>-  усиление контроля за соблюдением градостроительного законодательства и правил при сдаче объектов жилищного и производственного назначения.</w:t>
      </w:r>
    </w:p>
    <w:p w:rsidR="00E331FB" w:rsidRPr="00E331FB" w:rsidRDefault="00E331FB" w:rsidP="00E331FB">
      <w:pPr>
        <w:ind w:right="-460" w:firstLine="709"/>
        <w:contextualSpacing/>
        <w:jc w:val="both"/>
        <w:rPr>
          <w:b w:val="0"/>
        </w:rPr>
      </w:pPr>
    </w:p>
    <w:p w:rsidR="00E331FB" w:rsidRPr="00E331FB" w:rsidRDefault="00E331FB" w:rsidP="00E331FB">
      <w:pPr>
        <w:ind w:right="-460"/>
        <w:jc w:val="center"/>
        <w:rPr>
          <w:b w:val="0"/>
          <w:bCs/>
        </w:rPr>
      </w:pPr>
      <w:r w:rsidRPr="00E331FB">
        <w:rPr>
          <w:b w:val="0"/>
          <w:bCs/>
        </w:rPr>
        <w:t>Реализация инвестиционных проектов и мероприятий в сфере жилищно-коммунального хозяйства</w:t>
      </w:r>
    </w:p>
    <w:p w:rsidR="00E331FB" w:rsidRPr="00E331FB" w:rsidRDefault="00E331FB" w:rsidP="00E331FB">
      <w:pPr>
        <w:ind w:right="-460"/>
        <w:jc w:val="right"/>
        <w:rPr>
          <w:b w:val="0"/>
          <w:i/>
        </w:rPr>
      </w:pPr>
      <w:r w:rsidRPr="00E331FB">
        <w:rPr>
          <w:b w:val="0"/>
          <w:i/>
        </w:rPr>
        <w:t>Таблица 1</w:t>
      </w:r>
      <w:r w:rsidR="001C1931">
        <w:rPr>
          <w:b w:val="0"/>
          <w:i/>
        </w:rPr>
        <w:t>7</w:t>
      </w:r>
    </w:p>
    <w:tbl>
      <w:tblPr>
        <w:tblW w:w="5453" w:type="pct"/>
        <w:tblLook w:val="0000" w:firstRow="0" w:lastRow="0" w:firstColumn="0" w:lastColumn="0" w:noHBand="0" w:noVBand="0"/>
      </w:tblPr>
      <w:tblGrid>
        <w:gridCol w:w="594"/>
        <w:gridCol w:w="2661"/>
        <w:gridCol w:w="907"/>
        <w:gridCol w:w="13"/>
        <w:gridCol w:w="913"/>
        <w:gridCol w:w="13"/>
        <w:gridCol w:w="862"/>
        <w:gridCol w:w="13"/>
        <w:gridCol w:w="866"/>
        <w:gridCol w:w="13"/>
        <w:gridCol w:w="866"/>
        <w:gridCol w:w="13"/>
        <w:gridCol w:w="1064"/>
        <w:gridCol w:w="1820"/>
      </w:tblGrid>
      <w:tr w:rsidR="00E331FB" w:rsidRPr="00E331FB" w:rsidTr="00490BCD">
        <w:trPr>
          <w:cantSplit/>
          <w:trHeight w:val="315"/>
        </w:trPr>
        <w:tc>
          <w:tcPr>
            <w:tcW w:w="280" w:type="pct"/>
            <w:vMerge w:val="restar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center"/>
              <w:rPr>
                <w:b w:val="0"/>
                <w:bCs/>
              </w:rPr>
            </w:pPr>
            <w:r w:rsidRPr="00E331FB">
              <w:rPr>
                <w:b w:val="0"/>
                <w:bCs/>
              </w:rPr>
              <w:t>№ п/п</w:t>
            </w:r>
          </w:p>
        </w:tc>
        <w:tc>
          <w:tcPr>
            <w:tcW w:w="1253" w:type="pct"/>
            <w:vMerge w:val="restar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center"/>
              <w:rPr>
                <w:b w:val="0"/>
                <w:bCs/>
              </w:rPr>
            </w:pPr>
            <w:r w:rsidRPr="00E331FB">
              <w:rPr>
                <w:b w:val="0"/>
                <w:bCs/>
              </w:rPr>
              <w:t>наименование проекта</w:t>
            </w:r>
          </w:p>
        </w:tc>
        <w:tc>
          <w:tcPr>
            <w:tcW w:w="427" w:type="pct"/>
            <w:vMerge w:val="restart"/>
            <w:tcBorders>
              <w:top w:val="single" w:sz="4" w:space="0" w:color="auto"/>
              <w:left w:val="single" w:sz="4" w:space="0" w:color="auto"/>
              <w:bottom w:val="single" w:sz="4" w:space="0" w:color="auto"/>
              <w:right w:val="single" w:sz="4" w:space="0" w:color="auto"/>
            </w:tcBorders>
            <w:textDirection w:val="btLr"/>
            <w:vAlign w:val="center"/>
          </w:tcPr>
          <w:p w:rsidR="00E331FB" w:rsidRPr="00E331FB" w:rsidRDefault="00E331FB" w:rsidP="00D134B0">
            <w:pPr>
              <w:contextualSpacing/>
              <w:jc w:val="center"/>
              <w:rPr>
                <w:b w:val="0"/>
                <w:bCs/>
              </w:rPr>
            </w:pPr>
            <w:r w:rsidRPr="00E331FB">
              <w:rPr>
                <w:b w:val="0"/>
                <w:bCs/>
              </w:rPr>
              <w:t>срок реализации</w:t>
            </w:r>
          </w:p>
        </w:tc>
        <w:tc>
          <w:tcPr>
            <w:tcW w:w="3040" w:type="pct"/>
            <w:gridSpan w:val="11"/>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bCs/>
              </w:rPr>
            </w:pPr>
            <w:r w:rsidRPr="00E331FB">
              <w:rPr>
                <w:b w:val="0"/>
                <w:bCs/>
              </w:rPr>
              <w:t>объем финансирования, млн.руб.</w:t>
            </w:r>
          </w:p>
        </w:tc>
      </w:tr>
      <w:tr w:rsidR="001D52FA" w:rsidRPr="00E331FB" w:rsidTr="00490BCD">
        <w:trPr>
          <w:cantSplit/>
          <w:trHeight w:val="1715"/>
        </w:trPr>
        <w:tc>
          <w:tcPr>
            <w:tcW w:w="280"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bCs/>
              </w:rPr>
            </w:pPr>
          </w:p>
        </w:tc>
        <w:tc>
          <w:tcPr>
            <w:tcW w:w="1253"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bCs/>
              </w:rPr>
            </w:pPr>
          </w:p>
        </w:tc>
        <w:tc>
          <w:tcPr>
            <w:tcW w:w="427" w:type="pct"/>
            <w:vMerge/>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bCs/>
              </w:rPr>
            </w:pPr>
          </w:p>
        </w:tc>
        <w:tc>
          <w:tcPr>
            <w:tcW w:w="436" w:type="pct"/>
            <w:gridSpan w:val="2"/>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bCs/>
              </w:rPr>
            </w:pPr>
            <w:r w:rsidRPr="00E331FB">
              <w:rPr>
                <w:b w:val="0"/>
                <w:bCs/>
              </w:rPr>
              <w:t>всего</w:t>
            </w:r>
          </w:p>
        </w:tc>
        <w:tc>
          <w:tcPr>
            <w:tcW w:w="412" w:type="pct"/>
            <w:gridSpan w:val="2"/>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bCs/>
              </w:rPr>
            </w:pPr>
            <w:r w:rsidRPr="00E331FB">
              <w:rPr>
                <w:b w:val="0"/>
                <w:bCs/>
              </w:rPr>
              <w:t>федеральный бюджет</w:t>
            </w:r>
          </w:p>
        </w:tc>
        <w:tc>
          <w:tcPr>
            <w:tcW w:w="414" w:type="pct"/>
            <w:gridSpan w:val="2"/>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bCs/>
              </w:rPr>
            </w:pPr>
            <w:r w:rsidRPr="00E331FB">
              <w:rPr>
                <w:b w:val="0"/>
                <w:bCs/>
              </w:rPr>
              <w:t>республиканский бюджет</w:t>
            </w:r>
          </w:p>
        </w:tc>
        <w:tc>
          <w:tcPr>
            <w:tcW w:w="414" w:type="pct"/>
            <w:gridSpan w:val="2"/>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bCs/>
              </w:rPr>
            </w:pPr>
            <w:r w:rsidRPr="00E331FB">
              <w:rPr>
                <w:b w:val="0"/>
                <w:bCs/>
              </w:rPr>
              <w:t>бюджет муниципального района</w:t>
            </w:r>
          </w:p>
        </w:tc>
        <w:tc>
          <w:tcPr>
            <w:tcW w:w="507" w:type="pct"/>
            <w:gridSpan w:val="2"/>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bCs/>
              </w:rPr>
            </w:pPr>
            <w:r w:rsidRPr="00E331FB">
              <w:rPr>
                <w:b w:val="0"/>
                <w:bCs/>
              </w:rPr>
              <w:t>бюджет сельского (городского) поселения</w:t>
            </w:r>
          </w:p>
        </w:tc>
        <w:tc>
          <w:tcPr>
            <w:tcW w:w="857" w:type="pct"/>
            <w:tcBorders>
              <w:top w:val="single" w:sz="4" w:space="0" w:color="auto"/>
              <w:left w:val="nil"/>
              <w:bottom w:val="single" w:sz="4" w:space="0" w:color="auto"/>
              <w:right w:val="single" w:sz="4" w:space="0" w:color="auto"/>
            </w:tcBorders>
            <w:textDirection w:val="btLr"/>
            <w:vAlign w:val="center"/>
          </w:tcPr>
          <w:p w:rsidR="00E331FB" w:rsidRPr="00E331FB" w:rsidRDefault="00E331FB" w:rsidP="00D134B0">
            <w:pPr>
              <w:contextualSpacing/>
              <w:jc w:val="center"/>
              <w:rPr>
                <w:b w:val="0"/>
                <w:bCs/>
              </w:rPr>
            </w:pPr>
            <w:r w:rsidRPr="00E331FB">
              <w:rPr>
                <w:b w:val="0"/>
                <w:bCs/>
              </w:rPr>
              <w:t>собственные и привлеченные средства предприятий</w:t>
            </w:r>
          </w:p>
        </w:tc>
      </w:tr>
      <w:tr w:rsidR="001D52FA" w:rsidRPr="00E331FB" w:rsidTr="00490BCD">
        <w:trPr>
          <w:cantSplit/>
          <w:trHeight w:val="214"/>
        </w:trPr>
        <w:tc>
          <w:tcPr>
            <w:tcW w:w="280"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rPr>
                <w:b w:val="0"/>
                <w:bCs/>
                <w:sz w:val="20"/>
                <w:szCs w:val="20"/>
              </w:rPr>
            </w:pPr>
            <w:r w:rsidRPr="00E331FB">
              <w:rPr>
                <w:b w:val="0"/>
                <w:bCs/>
                <w:sz w:val="20"/>
                <w:szCs w:val="20"/>
              </w:rPr>
              <w:t>1</w:t>
            </w:r>
          </w:p>
        </w:tc>
        <w:tc>
          <w:tcPr>
            <w:tcW w:w="1253"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center"/>
              <w:rPr>
                <w:b w:val="0"/>
                <w:bCs/>
                <w:sz w:val="20"/>
                <w:szCs w:val="20"/>
              </w:rPr>
            </w:pPr>
            <w:r w:rsidRPr="00E331FB">
              <w:rPr>
                <w:b w:val="0"/>
                <w:bCs/>
                <w:sz w:val="20"/>
                <w:szCs w:val="20"/>
              </w:rPr>
              <w:t>2</w:t>
            </w:r>
          </w:p>
        </w:tc>
        <w:tc>
          <w:tcPr>
            <w:tcW w:w="427" w:type="pct"/>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center"/>
              <w:rPr>
                <w:b w:val="0"/>
                <w:bCs/>
                <w:sz w:val="20"/>
                <w:szCs w:val="20"/>
              </w:rPr>
            </w:pPr>
            <w:r w:rsidRPr="00E331FB">
              <w:rPr>
                <w:b w:val="0"/>
                <w:bCs/>
                <w:sz w:val="20"/>
                <w:szCs w:val="20"/>
              </w:rPr>
              <w:t>3</w:t>
            </w:r>
          </w:p>
        </w:tc>
        <w:tc>
          <w:tcPr>
            <w:tcW w:w="436" w:type="pct"/>
            <w:gridSpan w:val="2"/>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bCs/>
                <w:sz w:val="20"/>
                <w:szCs w:val="20"/>
              </w:rPr>
            </w:pPr>
            <w:r w:rsidRPr="00E331FB">
              <w:rPr>
                <w:b w:val="0"/>
                <w:bCs/>
                <w:sz w:val="20"/>
                <w:szCs w:val="20"/>
              </w:rPr>
              <w:t>4</w:t>
            </w:r>
          </w:p>
        </w:tc>
        <w:tc>
          <w:tcPr>
            <w:tcW w:w="412" w:type="pct"/>
            <w:gridSpan w:val="2"/>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bCs/>
                <w:sz w:val="20"/>
                <w:szCs w:val="20"/>
              </w:rPr>
            </w:pPr>
            <w:r w:rsidRPr="00E331FB">
              <w:rPr>
                <w:b w:val="0"/>
                <w:bCs/>
                <w:sz w:val="20"/>
                <w:szCs w:val="20"/>
              </w:rPr>
              <w:t>5</w:t>
            </w:r>
          </w:p>
        </w:tc>
        <w:tc>
          <w:tcPr>
            <w:tcW w:w="414" w:type="pct"/>
            <w:gridSpan w:val="2"/>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bCs/>
                <w:sz w:val="20"/>
                <w:szCs w:val="20"/>
              </w:rPr>
            </w:pPr>
            <w:r w:rsidRPr="00E331FB">
              <w:rPr>
                <w:b w:val="0"/>
                <w:bCs/>
                <w:sz w:val="20"/>
                <w:szCs w:val="20"/>
              </w:rPr>
              <w:t>6</w:t>
            </w:r>
          </w:p>
        </w:tc>
        <w:tc>
          <w:tcPr>
            <w:tcW w:w="414" w:type="pct"/>
            <w:gridSpan w:val="2"/>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bCs/>
                <w:sz w:val="20"/>
                <w:szCs w:val="20"/>
              </w:rPr>
            </w:pPr>
            <w:r w:rsidRPr="00E331FB">
              <w:rPr>
                <w:b w:val="0"/>
                <w:bCs/>
                <w:sz w:val="20"/>
                <w:szCs w:val="20"/>
              </w:rPr>
              <w:t>7</w:t>
            </w:r>
          </w:p>
        </w:tc>
        <w:tc>
          <w:tcPr>
            <w:tcW w:w="507" w:type="pct"/>
            <w:gridSpan w:val="2"/>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bCs/>
                <w:sz w:val="20"/>
                <w:szCs w:val="20"/>
              </w:rPr>
            </w:pPr>
            <w:r w:rsidRPr="00E331FB">
              <w:rPr>
                <w:b w:val="0"/>
                <w:bCs/>
                <w:sz w:val="20"/>
                <w:szCs w:val="20"/>
              </w:rPr>
              <w:t>8</w:t>
            </w:r>
          </w:p>
        </w:tc>
        <w:tc>
          <w:tcPr>
            <w:tcW w:w="857" w:type="pct"/>
            <w:tcBorders>
              <w:top w:val="single" w:sz="4" w:space="0" w:color="auto"/>
              <w:left w:val="nil"/>
              <w:bottom w:val="single" w:sz="4" w:space="0" w:color="auto"/>
              <w:right w:val="single" w:sz="4" w:space="0" w:color="auto"/>
            </w:tcBorders>
            <w:vAlign w:val="center"/>
          </w:tcPr>
          <w:p w:rsidR="00E331FB" w:rsidRPr="00E331FB" w:rsidRDefault="00E331FB" w:rsidP="00D134B0">
            <w:pPr>
              <w:contextualSpacing/>
              <w:jc w:val="center"/>
              <w:rPr>
                <w:b w:val="0"/>
                <w:bCs/>
                <w:sz w:val="20"/>
                <w:szCs w:val="20"/>
              </w:rPr>
            </w:pPr>
            <w:r w:rsidRPr="00E331FB">
              <w:rPr>
                <w:b w:val="0"/>
                <w:bCs/>
                <w:sz w:val="20"/>
                <w:szCs w:val="20"/>
              </w:rPr>
              <w:t>9</w:t>
            </w:r>
          </w:p>
        </w:tc>
      </w:tr>
      <w:tr w:rsidR="00490BCD" w:rsidRPr="00E331FB" w:rsidTr="00702E0D">
        <w:trPr>
          <w:trHeight w:val="90"/>
        </w:trPr>
        <w:tc>
          <w:tcPr>
            <w:tcW w:w="1966" w:type="pct"/>
            <w:gridSpan w:val="4"/>
            <w:tcBorders>
              <w:top w:val="single" w:sz="4" w:space="0" w:color="auto"/>
              <w:left w:val="single" w:sz="4" w:space="0" w:color="auto"/>
              <w:bottom w:val="single" w:sz="4" w:space="0" w:color="auto"/>
              <w:right w:val="single" w:sz="4" w:space="0" w:color="auto"/>
            </w:tcBorders>
            <w:noWrap/>
            <w:vAlign w:val="bottom"/>
          </w:tcPr>
          <w:p w:rsidR="00490BCD" w:rsidRPr="00E331FB" w:rsidRDefault="00490BCD" w:rsidP="00490BCD">
            <w:pPr>
              <w:contextualSpacing/>
              <w:jc w:val="center"/>
              <w:rPr>
                <w:b w:val="0"/>
              </w:rPr>
            </w:pPr>
            <w:r w:rsidRPr="00E331FB">
              <w:rPr>
                <w:b w:val="0"/>
              </w:rPr>
              <w:t>Всего</w:t>
            </w:r>
          </w:p>
        </w:tc>
        <w:tc>
          <w:tcPr>
            <w:tcW w:w="436" w:type="pct"/>
            <w:gridSpan w:val="2"/>
            <w:tcBorders>
              <w:top w:val="single" w:sz="4" w:space="0" w:color="auto"/>
              <w:left w:val="nil"/>
              <w:bottom w:val="single" w:sz="4" w:space="0" w:color="auto"/>
              <w:right w:val="single" w:sz="4" w:space="0" w:color="auto"/>
            </w:tcBorders>
            <w:noWrap/>
            <w:vAlign w:val="bottom"/>
          </w:tcPr>
          <w:p w:rsidR="00490BCD" w:rsidRPr="00E331FB" w:rsidRDefault="00490BCD" w:rsidP="00490BCD">
            <w:pPr>
              <w:contextualSpacing/>
              <w:jc w:val="center"/>
              <w:rPr>
                <w:b w:val="0"/>
              </w:rPr>
            </w:pPr>
            <w:r>
              <w:rPr>
                <w:b w:val="0"/>
              </w:rPr>
              <w:t>542,2</w:t>
            </w:r>
          </w:p>
        </w:tc>
        <w:tc>
          <w:tcPr>
            <w:tcW w:w="412" w:type="pct"/>
            <w:gridSpan w:val="2"/>
            <w:tcBorders>
              <w:top w:val="single" w:sz="4" w:space="0" w:color="auto"/>
              <w:left w:val="nil"/>
              <w:bottom w:val="single" w:sz="4" w:space="0" w:color="auto"/>
              <w:right w:val="single" w:sz="4" w:space="0" w:color="auto"/>
            </w:tcBorders>
            <w:noWrap/>
            <w:vAlign w:val="bottom"/>
          </w:tcPr>
          <w:p w:rsidR="00490BCD" w:rsidRPr="00E331FB" w:rsidRDefault="00490BCD" w:rsidP="00490BCD">
            <w:pPr>
              <w:contextualSpacing/>
              <w:jc w:val="center"/>
              <w:rPr>
                <w:b w:val="0"/>
              </w:rPr>
            </w:pPr>
            <w:r>
              <w:rPr>
                <w:b w:val="0"/>
              </w:rPr>
              <w:t>500,2</w:t>
            </w:r>
          </w:p>
        </w:tc>
        <w:tc>
          <w:tcPr>
            <w:tcW w:w="414" w:type="pct"/>
            <w:gridSpan w:val="2"/>
            <w:tcBorders>
              <w:top w:val="single" w:sz="4" w:space="0" w:color="auto"/>
              <w:left w:val="nil"/>
              <w:bottom w:val="single" w:sz="4" w:space="0" w:color="auto"/>
              <w:right w:val="single" w:sz="4" w:space="0" w:color="auto"/>
            </w:tcBorders>
            <w:noWrap/>
            <w:vAlign w:val="bottom"/>
          </w:tcPr>
          <w:p w:rsidR="00490BCD" w:rsidRPr="00E331FB" w:rsidRDefault="00490BCD" w:rsidP="00490BCD">
            <w:pPr>
              <w:contextualSpacing/>
              <w:jc w:val="center"/>
              <w:rPr>
                <w:b w:val="0"/>
              </w:rPr>
            </w:pPr>
            <w:r>
              <w:rPr>
                <w:b w:val="0"/>
              </w:rPr>
              <w:t>38,0</w:t>
            </w:r>
          </w:p>
        </w:tc>
        <w:tc>
          <w:tcPr>
            <w:tcW w:w="414"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4,2</w:t>
            </w:r>
          </w:p>
        </w:tc>
        <w:tc>
          <w:tcPr>
            <w:tcW w:w="501" w:type="pct"/>
            <w:tcBorders>
              <w:top w:val="single" w:sz="4" w:space="0" w:color="auto"/>
              <w:left w:val="nil"/>
              <w:bottom w:val="single" w:sz="4" w:space="0" w:color="auto"/>
              <w:right w:val="single" w:sz="4" w:space="0" w:color="auto"/>
            </w:tcBorders>
            <w:noWrap/>
            <w:vAlign w:val="bottom"/>
          </w:tcPr>
          <w:p w:rsidR="00490BCD" w:rsidRPr="00E331FB" w:rsidRDefault="00490BCD" w:rsidP="00490BCD">
            <w:pPr>
              <w:contextualSpacing/>
              <w:jc w:val="center"/>
              <w:rPr>
                <w:b w:val="0"/>
              </w:rPr>
            </w:pPr>
            <w:r>
              <w:rPr>
                <w:b w:val="0"/>
              </w:rPr>
              <w:t>0</w:t>
            </w:r>
            <w:r w:rsidRPr="00E331FB">
              <w:rPr>
                <w:b w:val="0"/>
              </w:rPr>
              <w:t>,0</w:t>
            </w:r>
          </w:p>
        </w:tc>
        <w:tc>
          <w:tcPr>
            <w:tcW w:w="857" w:type="pct"/>
            <w:tcBorders>
              <w:top w:val="single" w:sz="4" w:space="0" w:color="auto"/>
              <w:left w:val="nil"/>
              <w:bottom w:val="single" w:sz="4" w:space="0" w:color="auto"/>
              <w:right w:val="single" w:sz="4" w:space="0" w:color="auto"/>
            </w:tcBorders>
            <w:noWrap/>
            <w:vAlign w:val="bottom"/>
          </w:tcPr>
          <w:p w:rsidR="00490BCD" w:rsidRPr="00E331FB" w:rsidRDefault="00490BCD" w:rsidP="00490BCD">
            <w:pPr>
              <w:contextualSpacing/>
              <w:jc w:val="center"/>
              <w:rPr>
                <w:b w:val="0"/>
              </w:rPr>
            </w:pPr>
            <w:r>
              <w:rPr>
                <w:b w:val="0"/>
              </w:rPr>
              <w:t>0</w:t>
            </w:r>
            <w:r w:rsidRPr="00E331FB">
              <w:rPr>
                <w:b w:val="0"/>
              </w:rPr>
              <w:t>,</w:t>
            </w:r>
            <w:r>
              <w:rPr>
                <w:b w:val="0"/>
              </w:rPr>
              <w:t>0</w:t>
            </w:r>
          </w:p>
        </w:tc>
      </w:tr>
      <w:tr w:rsidR="00490BCD" w:rsidRPr="00E331FB" w:rsidTr="00E4165B">
        <w:trPr>
          <w:trHeight w:val="90"/>
        </w:trPr>
        <w:tc>
          <w:tcPr>
            <w:tcW w:w="1966" w:type="pct"/>
            <w:gridSpan w:val="4"/>
            <w:tcBorders>
              <w:top w:val="single" w:sz="4" w:space="0" w:color="auto"/>
              <w:left w:val="single" w:sz="4" w:space="0" w:color="auto"/>
              <w:bottom w:val="single" w:sz="4" w:space="0" w:color="auto"/>
              <w:right w:val="single" w:sz="4" w:space="0" w:color="auto"/>
            </w:tcBorders>
            <w:noWrap/>
            <w:vAlign w:val="bottom"/>
          </w:tcPr>
          <w:p w:rsidR="00490BCD" w:rsidRPr="00E331FB" w:rsidRDefault="00490BCD" w:rsidP="00490BCD">
            <w:pPr>
              <w:contextualSpacing/>
              <w:jc w:val="center"/>
              <w:rPr>
                <w:b w:val="0"/>
              </w:rPr>
            </w:pPr>
            <w:r w:rsidRPr="00E331FB">
              <w:rPr>
                <w:b w:val="0"/>
              </w:rPr>
              <w:t>2018</w:t>
            </w:r>
          </w:p>
        </w:tc>
        <w:tc>
          <w:tcPr>
            <w:tcW w:w="436"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4,0</w:t>
            </w:r>
          </w:p>
        </w:tc>
        <w:tc>
          <w:tcPr>
            <w:tcW w:w="412"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sidRPr="00E331FB">
              <w:rPr>
                <w:b w:val="0"/>
              </w:rPr>
              <w:t>0,0</w:t>
            </w:r>
          </w:p>
        </w:tc>
        <w:tc>
          <w:tcPr>
            <w:tcW w:w="414"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3,6</w:t>
            </w:r>
          </w:p>
        </w:tc>
        <w:tc>
          <w:tcPr>
            <w:tcW w:w="414"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sidRPr="00E331FB">
              <w:rPr>
                <w:b w:val="0"/>
              </w:rPr>
              <w:t>0,4</w:t>
            </w:r>
          </w:p>
        </w:tc>
        <w:tc>
          <w:tcPr>
            <w:tcW w:w="501" w:type="pct"/>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0</w:t>
            </w:r>
            <w:r w:rsidRPr="00E331FB">
              <w:rPr>
                <w:b w:val="0"/>
              </w:rPr>
              <w:t>,0</w:t>
            </w:r>
          </w:p>
        </w:tc>
        <w:tc>
          <w:tcPr>
            <w:tcW w:w="857" w:type="pct"/>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0</w:t>
            </w:r>
            <w:r w:rsidRPr="00E331FB">
              <w:rPr>
                <w:b w:val="0"/>
              </w:rPr>
              <w:t>,0</w:t>
            </w:r>
          </w:p>
        </w:tc>
      </w:tr>
      <w:tr w:rsidR="00490BCD" w:rsidRPr="00E331FB" w:rsidTr="00E4165B">
        <w:trPr>
          <w:trHeight w:val="90"/>
        </w:trPr>
        <w:tc>
          <w:tcPr>
            <w:tcW w:w="1966" w:type="pct"/>
            <w:gridSpan w:val="4"/>
            <w:tcBorders>
              <w:top w:val="single" w:sz="4" w:space="0" w:color="auto"/>
              <w:left w:val="single" w:sz="4" w:space="0" w:color="auto"/>
              <w:bottom w:val="single" w:sz="4" w:space="0" w:color="auto"/>
              <w:right w:val="single" w:sz="4" w:space="0" w:color="auto"/>
            </w:tcBorders>
            <w:noWrap/>
            <w:vAlign w:val="bottom"/>
          </w:tcPr>
          <w:p w:rsidR="00490BCD" w:rsidRPr="00E331FB" w:rsidRDefault="00490BCD" w:rsidP="00490BCD">
            <w:pPr>
              <w:contextualSpacing/>
              <w:jc w:val="center"/>
              <w:rPr>
                <w:b w:val="0"/>
              </w:rPr>
            </w:pPr>
            <w:r w:rsidRPr="00E331FB">
              <w:rPr>
                <w:b w:val="0"/>
              </w:rPr>
              <w:t>2019</w:t>
            </w:r>
          </w:p>
        </w:tc>
        <w:tc>
          <w:tcPr>
            <w:tcW w:w="436"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2,2</w:t>
            </w:r>
          </w:p>
        </w:tc>
        <w:tc>
          <w:tcPr>
            <w:tcW w:w="412"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sidRPr="00E331FB">
              <w:rPr>
                <w:b w:val="0"/>
              </w:rPr>
              <w:t>0,0</w:t>
            </w:r>
          </w:p>
        </w:tc>
        <w:tc>
          <w:tcPr>
            <w:tcW w:w="414"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2</w:t>
            </w:r>
            <w:r w:rsidRPr="00E331FB">
              <w:rPr>
                <w:b w:val="0"/>
              </w:rPr>
              <w:t>,0</w:t>
            </w:r>
          </w:p>
        </w:tc>
        <w:tc>
          <w:tcPr>
            <w:tcW w:w="414"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sidRPr="00E331FB">
              <w:rPr>
                <w:b w:val="0"/>
              </w:rPr>
              <w:t>0,2</w:t>
            </w:r>
          </w:p>
        </w:tc>
        <w:tc>
          <w:tcPr>
            <w:tcW w:w="501" w:type="pct"/>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0</w:t>
            </w:r>
            <w:r w:rsidRPr="00E331FB">
              <w:rPr>
                <w:b w:val="0"/>
              </w:rPr>
              <w:t>,0</w:t>
            </w:r>
          </w:p>
        </w:tc>
        <w:tc>
          <w:tcPr>
            <w:tcW w:w="857" w:type="pct"/>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0</w:t>
            </w:r>
            <w:r w:rsidRPr="00E331FB">
              <w:rPr>
                <w:b w:val="0"/>
              </w:rPr>
              <w:t>,</w:t>
            </w:r>
            <w:r>
              <w:rPr>
                <w:b w:val="0"/>
              </w:rPr>
              <w:t>0</w:t>
            </w:r>
          </w:p>
        </w:tc>
      </w:tr>
      <w:tr w:rsidR="00490BCD" w:rsidRPr="00E331FB" w:rsidTr="00E4165B">
        <w:trPr>
          <w:trHeight w:val="90"/>
        </w:trPr>
        <w:tc>
          <w:tcPr>
            <w:tcW w:w="1966" w:type="pct"/>
            <w:gridSpan w:val="4"/>
            <w:tcBorders>
              <w:top w:val="single" w:sz="4" w:space="0" w:color="auto"/>
              <w:left w:val="single" w:sz="4" w:space="0" w:color="auto"/>
              <w:bottom w:val="single" w:sz="4" w:space="0" w:color="auto"/>
              <w:right w:val="single" w:sz="4" w:space="0" w:color="auto"/>
            </w:tcBorders>
            <w:noWrap/>
            <w:vAlign w:val="bottom"/>
          </w:tcPr>
          <w:p w:rsidR="00490BCD" w:rsidRPr="00E331FB" w:rsidRDefault="00490BCD" w:rsidP="00490BCD">
            <w:pPr>
              <w:contextualSpacing/>
              <w:jc w:val="center"/>
              <w:rPr>
                <w:b w:val="0"/>
              </w:rPr>
            </w:pPr>
            <w:r w:rsidRPr="00E331FB">
              <w:rPr>
                <w:b w:val="0"/>
              </w:rPr>
              <w:t>2020-2035</w:t>
            </w:r>
          </w:p>
        </w:tc>
        <w:tc>
          <w:tcPr>
            <w:tcW w:w="436"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432,2</w:t>
            </w:r>
          </w:p>
        </w:tc>
        <w:tc>
          <w:tcPr>
            <w:tcW w:w="412"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rPr>
                <w:b w:val="0"/>
              </w:rPr>
            </w:pPr>
            <w:r>
              <w:rPr>
                <w:b w:val="0"/>
              </w:rPr>
              <w:t>50</w:t>
            </w:r>
            <w:r w:rsidRPr="00E331FB">
              <w:rPr>
                <w:b w:val="0"/>
              </w:rPr>
              <w:t>0,</w:t>
            </w:r>
            <w:r>
              <w:rPr>
                <w:b w:val="0"/>
              </w:rPr>
              <w:t>2</w:t>
            </w:r>
          </w:p>
        </w:tc>
        <w:tc>
          <w:tcPr>
            <w:tcW w:w="414"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32,4</w:t>
            </w:r>
          </w:p>
        </w:tc>
        <w:tc>
          <w:tcPr>
            <w:tcW w:w="414" w:type="pct"/>
            <w:gridSpan w:val="2"/>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Pr>
                <w:b w:val="0"/>
              </w:rPr>
              <w:t>3,6</w:t>
            </w:r>
          </w:p>
        </w:tc>
        <w:tc>
          <w:tcPr>
            <w:tcW w:w="501" w:type="pct"/>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noWrap/>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354"/>
        </w:trPr>
        <w:tc>
          <w:tcPr>
            <w:tcW w:w="280" w:type="pct"/>
            <w:vMerge w:val="restart"/>
            <w:tcBorders>
              <w:top w:val="single" w:sz="4" w:space="0" w:color="auto"/>
              <w:left w:val="single" w:sz="4" w:space="0" w:color="auto"/>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1</w:t>
            </w:r>
          </w:p>
        </w:tc>
        <w:tc>
          <w:tcPr>
            <w:tcW w:w="1253" w:type="pct"/>
            <w:vMerge w:val="restart"/>
            <w:tcBorders>
              <w:top w:val="single" w:sz="4" w:space="0" w:color="auto"/>
              <w:left w:val="single" w:sz="4" w:space="0" w:color="auto"/>
              <w:right w:val="single" w:sz="4" w:space="0" w:color="auto"/>
            </w:tcBorders>
            <w:vAlign w:val="center"/>
          </w:tcPr>
          <w:p w:rsidR="00490BCD" w:rsidRPr="00015C3D" w:rsidRDefault="00490BCD" w:rsidP="00490BCD">
            <w:pPr>
              <w:contextualSpacing/>
              <w:rPr>
                <w:b w:val="0"/>
                <w:sz w:val="24"/>
                <w:szCs w:val="24"/>
              </w:rPr>
            </w:pPr>
            <w:r w:rsidRPr="00015C3D">
              <w:rPr>
                <w:b w:val="0"/>
                <w:sz w:val="24"/>
                <w:szCs w:val="24"/>
              </w:rPr>
              <w:t>Модернизация системы жилищно-коммунального хозяйства</w:t>
            </w: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Всего</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38,2</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rPr>
                <w:b w:val="0"/>
              </w:rPr>
            </w:pPr>
            <w:r>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34,4</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3,8</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295"/>
        </w:trPr>
        <w:tc>
          <w:tcPr>
            <w:tcW w:w="280" w:type="pct"/>
            <w:vMerge/>
            <w:tcBorders>
              <w:top w:val="single" w:sz="4" w:space="0" w:color="auto"/>
              <w:left w:val="single" w:sz="4" w:space="0" w:color="auto"/>
              <w:bottom w:val="single" w:sz="4" w:space="0" w:color="auto"/>
              <w:right w:val="single" w:sz="4" w:space="0" w:color="auto"/>
            </w:tcBorders>
            <w:vAlign w:val="center"/>
          </w:tcPr>
          <w:p w:rsidR="00490BCD" w:rsidRPr="00E331FB" w:rsidRDefault="00490BCD" w:rsidP="00490BCD">
            <w:pPr>
              <w:contextualSpacing/>
              <w:rPr>
                <w:b w:val="0"/>
              </w:rPr>
            </w:pPr>
          </w:p>
        </w:tc>
        <w:tc>
          <w:tcPr>
            <w:tcW w:w="1253" w:type="pct"/>
            <w:vMerge/>
            <w:tcBorders>
              <w:left w:val="single" w:sz="4" w:space="0" w:color="auto"/>
              <w:right w:val="single" w:sz="4" w:space="0" w:color="auto"/>
            </w:tcBorders>
            <w:vAlign w:val="center"/>
          </w:tcPr>
          <w:p w:rsidR="00490BCD" w:rsidRPr="00E331FB" w:rsidRDefault="00490BCD" w:rsidP="00490BCD">
            <w:pPr>
              <w:contextualSpacing/>
              <w:rPr>
                <w:b w:val="0"/>
              </w:rPr>
            </w:pP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2018</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4,0</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3,6</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0,4</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376"/>
        </w:trPr>
        <w:tc>
          <w:tcPr>
            <w:tcW w:w="280" w:type="pct"/>
            <w:vMerge/>
            <w:tcBorders>
              <w:top w:val="single" w:sz="4" w:space="0" w:color="auto"/>
              <w:left w:val="single" w:sz="4" w:space="0" w:color="auto"/>
              <w:bottom w:val="single" w:sz="4" w:space="0" w:color="auto"/>
              <w:right w:val="single" w:sz="4" w:space="0" w:color="auto"/>
            </w:tcBorders>
            <w:vAlign w:val="center"/>
          </w:tcPr>
          <w:p w:rsidR="00490BCD" w:rsidRPr="00E331FB" w:rsidRDefault="00490BCD" w:rsidP="00490BCD">
            <w:pPr>
              <w:contextualSpacing/>
              <w:rPr>
                <w:b w:val="0"/>
              </w:rPr>
            </w:pPr>
          </w:p>
        </w:tc>
        <w:tc>
          <w:tcPr>
            <w:tcW w:w="1253" w:type="pct"/>
            <w:vMerge/>
            <w:tcBorders>
              <w:left w:val="single" w:sz="4" w:space="0" w:color="auto"/>
              <w:right w:val="single" w:sz="4" w:space="0" w:color="auto"/>
            </w:tcBorders>
            <w:vAlign w:val="center"/>
          </w:tcPr>
          <w:p w:rsidR="00490BCD" w:rsidRPr="00E331FB" w:rsidRDefault="00490BCD" w:rsidP="00490BCD">
            <w:pPr>
              <w:contextualSpacing/>
              <w:rPr>
                <w:b w:val="0"/>
              </w:rPr>
            </w:pPr>
          </w:p>
        </w:tc>
        <w:tc>
          <w:tcPr>
            <w:tcW w:w="427" w:type="pct"/>
            <w:tcBorders>
              <w:top w:val="single" w:sz="4" w:space="0" w:color="auto"/>
              <w:left w:val="nil"/>
              <w:right w:val="single" w:sz="4" w:space="0" w:color="auto"/>
            </w:tcBorders>
            <w:vAlign w:val="center"/>
          </w:tcPr>
          <w:p w:rsidR="00490BCD" w:rsidRPr="00E331FB" w:rsidRDefault="00490BCD" w:rsidP="00490BCD">
            <w:pPr>
              <w:contextualSpacing/>
              <w:jc w:val="center"/>
              <w:rPr>
                <w:b w:val="0"/>
              </w:rPr>
            </w:pPr>
            <w:r w:rsidRPr="00E331FB">
              <w:rPr>
                <w:b w:val="0"/>
              </w:rPr>
              <w:t>2019</w:t>
            </w:r>
          </w:p>
        </w:tc>
        <w:tc>
          <w:tcPr>
            <w:tcW w:w="436" w:type="pct"/>
            <w:gridSpan w:val="2"/>
            <w:tcBorders>
              <w:top w:val="single" w:sz="4" w:space="0" w:color="auto"/>
              <w:left w:val="nil"/>
              <w:right w:val="single" w:sz="4" w:space="0" w:color="auto"/>
            </w:tcBorders>
            <w:vAlign w:val="center"/>
          </w:tcPr>
          <w:p w:rsidR="00490BCD" w:rsidRPr="00E331FB" w:rsidRDefault="00490BCD" w:rsidP="00490BCD">
            <w:pPr>
              <w:contextualSpacing/>
              <w:jc w:val="center"/>
              <w:rPr>
                <w:b w:val="0"/>
              </w:rPr>
            </w:pPr>
            <w:r w:rsidRPr="00E331FB">
              <w:rPr>
                <w:b w:val="0"/>
              </w:rPr>
              <w:t>2,2</w:t>
            </w:r>
          </w:p>
        </w:tc>
        <w:tc>
          <w:tcPr>
            <w:tcW w:w="412" w:type="pct"/>
            <w:gridSpan w:val="2"/>
            <w:tcBorders>
              <w:top w:val="single" w:sz="4" w:space="0" w:color="auto"/>
              <w:left w:val="nil"/>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414" w:type="pct"/>
            <w:gridSpan w:val="2"/>
            <w:tcBorders>
              <w:top w:val="single" w:sz="4" w:space="0" w:color="auto"/>
              <w:left w:val="nil"/>
              <w:right w:val="single" w:sz="4" w:space="0" w:color="auto"/>
            </w:tcBorders>
            <w:vAlign w:val="center"/>
          </w:tcPr>
          <w:p w:rsidR="00490BCD" w:rsidRPr="00E331FB" w:rsidRDefault="00490BCD" w:rsidP="00490BCD">
            <w:pPr>
              <w:contextualSpacing/>
              <w:jc w:val="center"/>
              <w:rPr>
                <w:b w:val="0"/>
              </w:rPr>
            </w:pPr>
            <w:r w:rsidRPr="00E331FB">
              <w:rPr>
                <w:b w:val="0"/>
              </w:rPr>
              <w:t>2,0</w:t>
            </w:r>
          </w:p>
        </w:tc>
        <w:tc>
          <w:tcPr>
            <w:tcW w:w="414" w:type="pct"/>
            <w:gridSpan w:val="2"/>
            <w:tcBorders>
              <w:top w:val="single" w:sz="4" w:space="0" w:color="auto"/>
              <w:left w:val="nil"/>
              <w:right w:val="single" w:sz="4" w:space="0" w:color="auto"/>
            </w:tcBorders>
            <w:vAlign w:val="center"/>
          </w:tcPr>
          <w:p w:rsidR="00490BCD" w:rsidRPr="00E331FB" w:rsidRDefault="00490BCD" w:rsidP="00490BCD">
            <w:pPr>
              <w:contextualSpacing/>
              <w:jc w:val="center"/>
              <w:rPr>
                <w:b w:val="0"/>
              </w:rPr>
            </w:pPr>
            <w:r w:rsidRPr="00E331FB">
              <w:rPr>
                <w:b w:val="0"/>
              </w:rPr>
              <w:t>0,2</w:t>
            </w:r>
          </w:p>
        </w:tc>
        <w:tc>
          <w:tcPr>
            <w:tcW w:w="507" w:type="pct"/>
            <w:gridSpan w:val="2"/>
            <w:tcBorders>
              <w:top w:val="single" w:sz="4" w:space="0" w:color="auto"/>
              <w:left w:val="nil"/>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452"/>
        </w:trPr>
        <w:tc>
          <w:tcPr>
            <w:tcW w:w="280" w:type="pct"/>
            <w:vMerge/>
            <w:tcBorders>
              <w:top w:val="single" w:sz="4" w:space="0" w:color="auto"/>
              <w:left w:val="single" w:sz="4" w:space="0" w:color="auto"/>
              <w:bottom w:val="single" w:sz="4" w:space="0" w:color="auto"/>
              <w:right w:val="single" w:sz="4" w:space="0" w:color="auto"/>
            </w:tcBorders>
            <w:vAlign w:val="center"/>
          </w:tcPr>
          <w:p w:rsidR="00490BCD" w:rsidRPr="00E331FB" w:rsidRDefault="00490BCD" w:rsidP="00490BCD">
            <w:pPr>
              <w:contextualSpacing/>
              <w:jc w:val="center"/>
              <w:rPr>
                <w:b w:val="0"/>
              </w:rPr>
            </w:pPr>
          </w:p>
        </w:tc>
        <w:tc>
          <w:tcPr>
            <w:tcW w:w="1253" w:type="pct"/>
            <w:vMerge/>
            <w:tcBorders>
              <w:left w:val="single" w:sz="4" w:space="0" w:color="auto"/>
              <w:bottom w:val="single" w:sz="4" w:space="0" w:color="auto"/>
              <w:right w:val="single" w:sz="4" w:space="0" w:color="auto"/>
            </w:tcBorders>
            <w:vAlign w:val="center"/>
          </w:tcPr>
          <w:p w:rsidR="00490BCD" w:rsidRPr="00E331FB" w:rsidRDefault="00490BCD" w:rsidP="00490BCD">
            <w:pPr>
              <w:contextualSpacing/>
              <w:rPr>
                <w:b w:val="0"/>
              </w:rPr>
            </w:pP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2020-2035</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32,0</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28,8</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3,2</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452"/>
        </w:trPr>
        <w:tc>
          <w:tcPr>
            <w:tcW w:w="280" w:type="pct"/>
            <w:vMerge w:val="restart"/>
            <w:tcBorders>
              <w:top w:val="single" w:sz="4" w:space="0" w:color="auto"/>
              <w:left w:val="single" w:sz="4" w:space="0" w:color="auto"/>
              <w:right w:val="single" w:sz="4" w:space="0" w:color="auto"/>
            </w:tcBorders>
            <w:vAlign w:val="center"/>
          </w:tcPr>
          <w:p w:rsidR="00490BCD" w:rsidRPr="00E331FB" w:rsidRDefault="00490BCD" w:rsidP="00490BCD">
            <w:pPr>
              <w:contextualSpacing/>
              <w:jc w:val="center"/>
              <w:rPr>
                <w:b w:val="0"/>
              </w:rPr>
            </w:pPr>
            <w:r>
              <w:rPr>
                <w:b w:val="0"/>
              </w:rPr>
              <w:t>2</w:t>
            </w:r>
          </w:p>
        </w:tc>
        <w:tc>
          <w:tcPr>
            <w:tcW w:w="1253" w:type="pct"/>
            <w:vMerge w:val="restart"/>
            <w:tcBorders>
              <w:top w:val="single" w:sz="4" w:space="0" w:color="auto"/>
              <w:left w:val="single" w:sz="4" w:space="0" w:color="auto"/>
              <w:right w:val="single" w:sz="4" w:space="0" w:color="auto"/>
            </w:tcBorders>
            <w:vAlign w:val="center"/>
          </w:tcPr>
          <w:p w:rsidR="00490BCD" w:rsidRPr="00E4165B" w:rsidRDefault="00490BCD" w:rsidP="00490BCD">
            <w:pPr>
              <w:contextualSpacing/>
              <w:rPr>
                <w:b w:val="0"/>
                <w:sz w:val="20"/>
                <w:szCs w:val="20"/>
              </w:rPr>
            </w:pPr>
            <w:r w:rsidRPr="00E4165B">
              <w:rPr>
                <w:b w:val="0"/>
                <w:sz w:val="20"/>
                <w:szCs w:val="20"/>
              </w:rPr>
              <w:t>Строительство локальных водозаборных сооружений</w:t>
            </w:r>
            <w:r>
              <w:rPr>
                <w:b w:val="0"/>
                <w:sz w:val="20"/>
                <w:szCs w:val="20"/>
              </w:rPr>
              <w:t xml:space="preserve"> мощностью 0,2 тыс.куб.м. /сут и зоны санитарной охраны для комплексной малоэтажной застройки мкр. «Новый» ,«Лесной»</w:t>
            </w: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Всего</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100</w:t>
            </w:r>
            <w:r w:rsidRPr="00E331FB">
              <w:rPr>
                <w:b w:val="0"/>
              </w:rPr>
              <w:t>,0</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w:t>
            </w:r>
            <w:r w:rsidRPr="00E331FB">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rPr>
                <w:b w:val="0"/>
              </w:rPr>
            </w:pPr>
            <w:r>
              <w:rPr>
                <w:b w:val="0"/>
              </w:rPr>
              <w:t>0,0</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452"/>
        </w:trPr>
        <w:tc>
          <w:tcPr>
            <w:tcW w:w="280" w:type="pct"/>
            <w:vMerge/>
            <w:tcBorders>
              <w:left w:val="single" w:sz="4" w:space="0" w:color="auto"/>
              <w:bottom w:val="single" w:sz="4" w:space="0" w:color="auto"/>
              <w:right w:val="single" w:sz="4" w:space="0" w:color="auto"/>
            </w:tcBorders>
            <w:vAlign w:val="center"/>
          </w:tcPr>
          <w:p w:rsidR="00490BCD" w:rsidRPr="00E331FB" w:rsidRDefault="00490BCD" w:rsidP="00490BCD">
            <w:pPr>
              <w:contextualSpacing/>
              <w:jc w:val="center"/>
              <w:rPr>
                <w:b w:val="0"/>
              </w:rPr>
            </w:pPr>
          </w:p>
        </w:tc>
        <w:tc>
          <w:tcPr>
            <w:tcW w:w="1253" w:type="pct"/>
            <w:vMerge/>
            <w:tcBorders>
              <w:left w:val="single" w:sz="4" w:space="0" w:color="auto"/>
              <w:bottom w:val="single" w:sz="4" w:space="0" w:color="auto"/>
              <w:right w:val="single" w:sz="4" w:space="0" w:color="auto"/>
            </w:tcBorders>
            <w:vAlign w:val="center"/>
          </w:tcPr>
          <w:p w:rsidR="00490BCD" w:rsidRPr="00E331FB" w:rsidRDefault="00490BCD" w:rsidP="00490BCD">
            <w:pPr>
              <w:contextualSpacing/>
              <w:rPr>
                <w:b w:val="0"/>
              </w:rPr>
            </w:pP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20</w:t>
            </w:r>
            <w:r>
              <w:rPr>
                <w:b w:val="0"/>
              </w:rPr>
              <w:t>20-2035</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100</w:t>
            </w:r>
            <w:r w:rsidRPr="00E331FB">
              <w:rPr>
                <w:b w:val="0"/>
              </w:rPr>
              <w:t>,0</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w:t>
            </w:r>
            <w:r w:rsidRPr="00E331FB">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rPr>
                <w:b w:val="0"/>
              </w:rPr>
            </w:pPr>
            <w:r>
              <w:rPr>
                <w:b w:val="0"/>
              </w:rPr>
              <w:t>0,0</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452"/>
        </w:trPr>
        <w:tc>
          <w:tcPr>
            <w:tcW w:w="280" w:type="pct"/>
            <w:vMerge w:val="restart"/>
            <w:tcBorders>
              <w:top w:val="single" w:sz="4" w:space="0" w:color="auto"/>
              <w:left w:val="single" w:sz="4" w:space="0" w:color="auto"/>
              <w:right w:val="single" w:sz="4" w:space="0" w:color="auto"/>
            </w:tcBorders>
            <w:vAlign w:val="center"/>
          </w:tcPr>
          <w:p w:rsidR="00490BCD" w:rsidRPr="00E331FB" w:rsidRDefault="00490BCD" w:rsidP="00490BCD">
            <w:pPr>
              <w:contextualSpacing/>
              <w:jc w:val="center"/>
              <w:rPr>
                <w:b w:val="0"/>
              </w:rPr>
            </w:pPr>
            <w:r>
              <w:rPr>
                <w:b w:val="0"/>
              </w:rPr>
              <w:t>3</w:t>
            </w:r>
          </w:p>
        </w:tc>
        <w:tc>
          <w:tcPr>
            <w:tcW w:w="1253" w:type="pct"/>
            <w:vMerge w:val="restart"/>
            <w:tcBorders>
              <w:top w:val="single" w:sz="4" w:space="0" w:color="auto"/>
              <w:left w:val="single" w:sz="4" w:space="0" w:color="auto"/>
              <w:right w:val="single" w:sz="4" w:space="0" w:color="auto"/>
            </w:tcBorders>
            <w:vAlign w:val="center"/>
          </w:tcPr>
          <w:p w:rsidR="00490BCD" w:rsidRPr="00E331FB" w:rsidRDefault="00490BCD" w:rsidP="00490BCD">
            <w:pPr>
              <w:contextualSpacing/>
              <w:rPr>
                <w:b w:val="0"/>
              </w:rPr>
            </w:pPr>
            <w:r w:rsidRPr="00E4165B">
              <w:rPr>
                <w:b w:val="0"/>
                <w:sz w:val="20"/>
                <w:szCs w:val="20"/>
              </w:rPr>
              <w:t>Строительство локальных водозаборных сооружений</w:t>
            </w: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Всего</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200</w:t>
            </w:r>
            <w:r w:rsidRPr="00E331FB">
              <w:rPr>
                <w:b w:val="0"/>
              </w:rPr>
              <w:t>,2</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20</w:t>
            </w:r>
            <w:r w:rsidRPr="00E331FB">
              <w:rPr>
                <w:b w:val="0"/>
              </w:rPr>
              <w:t>0,</w:t>
            </w:r>
            <w:r>
              <w:rPr>
                <w:b w:val="0"/>
              </w:rPr>
              <w:t>2</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452"/>
        </w:trPr>
        <w:tc>
          <w:tcPr>
            <w:tcW w:w="280" w:type="pct"/>
            <w:vMerge/>
            <w:tcBorders>
              <w:left w:val="single" w:sz="4" w:space="0" w:color="auto"/>
              <w:bottom w:val="single" w:sz="4" w:space="0" w:color="auto"/>
              <w:right w:val="single" w:sz="4" w:space="0" w:color="auto"/>
            </w:tcBorders>
            <w:vAlign w:val="center"/>
          </w:tcPr>
          <w:p w:rsidR="00490BCD" w:rsidRPr="00E331FB" w:rsidRDefault="00490BCD" w:rsidP="00490BCD">
            <w:pPr>
              <w:contextualSpacing/>
              <w:jc w:val="center"/>
              <w:rPr>
                <w:b w:val="0"/>
              </w:rPr>
            </w:pPr>
          </w:p>
        </w:tc>
        <w:tc>
          <w:tcPr>
            <w:tcW w:w="1253" w:type="pct"/>
            <w:vMerge/>
            <w:tcBorders>
              <w:left w:val="single" w:sz="4" w:space="0" w:color="auto"/>
              <w:bottom w:val="single" w:sz="4" w:space="0" w:color="auto"/>
              <w:right w:val="single" w:sz="4" w:space="0" w:color="auto"/>
            </w:tcBorders>
            <w:vAlign w:val="center"/>
          </w:tcPr>
          <w:p w:rsidR="00490BCD" w:rsidRPr="00E331FB" w:rsidRDefault="00490BCD" w:rsidP="00490BCD">
            <w:pPr>
              <w:contextualSpacing/>
              <w:rPr>
                <w:b w:val="0"/>
              </w:rPr>
            </w:pP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20</w:t>
            </w:r>
            <w:r>
              <w:rPr>
                <w:b w:val="0"/>
              </w:rPr>
              <w:t>20-2035</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200</w:t>
            </w:r>
            <w:r w:rsidRPr="00E331FB">
              <w:rPr>
                <w:b w:val="0"/>
              </w:rPr>
              <w:t>,2</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20</w:t>
            </w:r>
            <w:r w:rsidRPr="00E331FB">
              <w:rPr>
                <w:b w:val="0"/>
              </w:rPr>
              <w:t>0,</w:t>
            </w:r>
            <w:r>
              <w:rPr>
                <w:b w:val="0"/>
              </w:rPr>
              <w:t>2</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452"/>
        </w:trPr>
        <w:tc>
          <w:tcPr>
            <w:tcW w:w="280" w:type="pct"/>
            <w:vMerge w:val="restart"/>
            <w:tcBorders>
              <w:top w:val="single" w:sz="4" w:space="0" w:color="auto"/>
              <w:left w:val="single" w:sz="4" w:space="0" w:color="auto"/>
              <w:right w:val="single" w:sz="4" w:space="0" w:color="auto"/>
            </w:tcBorders>
            <w:vAlign w:val="center"/>
          </w:tcPr>
          <w:p w:rsidR="00490BCD" w:rsidRPr="00E331FB" w:rsidRDefault="00490BCD" w:rsidP="00490BCD">
            <w:pPr>
              <w:contextualSpacing/>
              <w:jc w:val="center"/>
              <w:rPr>
                <w:b w:val="0"/>
              </w:rPr>
            </w:pPr>
            <w:r>
              <w:rPr>
                <w:b w:val="0"/>
              </w:rPr>
              <w:t>4</w:t>
            </w:r>
          </w:p>
        </w:tc>
        <w:tc>
          <w:tcPr>
            <w:tcW w:w="1253" w:type="pct"/>
            <w:vMerge w:val="restart"/>
            <w:tcBorders>
              <w:top w:val="single" w:sz="4" w:space="0" w:color="auto"/>
              <w:left w:val="single" w:sz="4" w:space="0" w:color="auto"/>
              <w:right w:val="single" w:sz="4" w:space="0" w:color="auto"/>
            </w:tcBorders>
            <w:vAlign w:val="center"/>
          </w:tcPr>
          <w:p w:rsidR="00490BCD" w:rsidRPr="00E4165B" w:rsidRDefault="00490BCD" w:rsidP="00490BCD">
            <w:pPr>
              <w:contextualSpacing/>
              <w:rPr>
                <w:b w:val="0"/>
                <w:sz w:val="20"/>
                <w:szCs w:val="20"/>
              </w:rPr>
            </w:pPr>
            <w:r w:rsidRPr="00E4165B">
              <w:rPr>
                <w:b w:val="0"/>
                <w:sz w:val="20"/>
                <w:szCs w:val="20"/>
              </w:rPr>
              <w:t>Реконструкция центральной и квартальной котельной и сетей теплоснабжения п.Онохой</w:t>
            </w: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Всего</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100,0</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452"/>
        </w:trPr>
        <w:tc>
          <w:tcPr>
            <w:tcW w:w="280" w:type="pct"/>
            <w:vMerge/>
            <w:tcBorders>
              <w:left w:val="single" w:sz="4" w:space="0" w:color="auto"/>
              <w:bottom w:val="single" w:sz="4" w:space="0" w:color="auto"/>
              <w:right w:val="single" w:sz="4" w:space="0" w:color="auto"/>
            </w:tcBorders>
            <w:vAlign w:val="center"/>
          </w:tcPr>
          <w:p w:rsidR="00490BCD" w:rsidRPr="00E331FB" w:rsidRDefault="00490BCD" w:rsidP="00490BCD">
            <w:pPr>
              <w:contextualSpacing/>
              <w:jc w:val="center"/>
              <w:rPr>
                <w:b w:val="0"/>
              </w:rPr>
            </w:pPr>
          </w:p>
        </w:tc>
        <w:tc>
          <w:tcPr>
            <w:tcW w:w="1253" w:type="pct"/>
            <w:vMerge/>
            <w:tcBorders>
              <w:left w:val="single" w:sz="4" w:space="0" w:color="auto"/>
              <w:bottom w:val="single" w:sz="4" w:space="0" w:color="auto"/>
              <w:right w:val="single" w:sz="4" w:space="0" w:color="auto"/>
            </w:tcBorders>
            <w:vAlign w:val="center"/>
          </w:tcPr>
          <w:p w:rsidR="00490BCD" w:rsidRPr="00E331FB" w:rsidRDefault="00490BCD" w:rsidP="00490BCD">
            <w:pPr>
              <w:contextualSpacing/>
              <w:rPr>
                <w:b w:val="0"/>
              </w:rPr>
            </w:pP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20</w:t>
            </w:r>
            <w:r>
              <w:rPr>
                <w:b w:val="0"/>
              </w:rPr>
              <w:t>20-2035</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100,0</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452"/>
        </w:trPr>
        <w:tc>
          <w:tcPr>
            <w:tcW w:w="280" w:type="pct"/>
            <w:vMerge w:val="restart"/>
            <w:tcBorders>
              <w:top w:val="single" w:sz="4" w:space="0" w:color="auto"/>
              <w:left w:val="single" w:sz="4" w:space="0" w:color="auto"/>
              <w:right w:val="single" w:sz="4" w:space="0" w:color="auto"/>
            </w:tcBorders>
            <w:vAlign w:val="center"/>
          </w:tcPr>
          <w:p w:rsidR="00490BCD" w:rsidRPr="00E331FB" w:rsidRDefault="00490BCD" w:rsidP="00490BCD">
            <w:pPr>
              <w:contextualSpacing/>
              <w:jc w:val="center"/>
              <w:rPr>
                <w:b w:val="0"/>
              </w:rPr>
            </w:pPr>
            <w:r>
              <w:rPr>
                <w:b w:val="0"/>
              </w:rPr>
              <w:lastRenderedPageBreak/>
              <w:t>5</w:t>
            </w:r>
          </w:p>
        </w:tc>
        <w:tc>
          <w:tcPr>
            <w:tcW w:w="1253" w:type="pct"/>
            <w:vMerge w:val="restart"/>
            <w:tcBorders>
              <w:top w:val="single" w:sz="4" w:space="0" w:color="auto"/>
              <w:left w:val="single" w:sz="4" w:space="0" w:color="auto"/>
              <w:right w:val="single" w:sz="4" w:space="0" w:color="auto"/>
            </w:tcBorders>
            <w:vAlign w:val="center"/>
          </w:tcPr>
          <w:p w:rsidR="00490BCD" w:rsidRPr="00015C3D" w:rsidRDefault="00490BCD" w:rsidP="00490BCD">
            <w:pPr>
              <w:contextualSpacing/>
              <w:rPr>
                <w:b w:val="0"/>
                <w:sz w:val="20"/>
                <w:szCs w:val="20"/>
              </w:rPr>
            </w:pPr>
            <w:r w:rsidRPr="00015C3D">
              <w:rPr>
                <w:b w:val="0"/>
                <w:sz w:val="20"/>
                <w:szCs w:val="20"/>
              </w:rPr>
              <w:t>Расширение очистных сооружений до 2000 куб.м./сут с комплексом очистки хозяйственно-бытовых сточных вод п.Онохой</w:t>
            </w: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Всего</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100,0</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452"/>
        </w:trPr>
        <w:tc>
          <w:tcPr>
            <w:tcW w:w="280" w:type="pct"/>
            <w:vMerge/>
            <w:tcBorders>
              <w:left w:val="single" w:sz="4" w:space="0" w:color="auto"/>
              <w:bottom w:val="single" w:sz="4" w:space="0" w:color="auto"/>
              <w:right w:val="single" w:sz="4" w:space="0" w:color="auto"/>
            </w:tcBorders>
            <w:vAlign w:val="center"/>
          </w:tcPr>
          <w:p w:rsidR="00490BCD" w:rsidRPr="00E331FB" w:rsidRDefault="00490BCD" w:rsidP="00490BCD">
            <w:pPr>
              <w:contextualSpacing/>
              <w:jc w:val="center"/>
              <w:rPr>
                <w:b w:val="0"/>
              </w:rPr>
            </w:pPr>
          </w:p>
        </w:tc>
        <w:tc>
          <w:tcPr>
            <w:tcW w:w="1253" w:type="pct"/>
            <w:vMerge/>
            <w:tcBorders>
              <w:left w:val="single" w:sz="4" w:space="0" w:color="auto"/>
              <w:bottom w:val="single" w:sz="4" w:space="0" w:color="auto"/>
              <w:right w:val="single" w:sz="4" w:space="0" w:color="auto"/>
            </w:tcBorders>
            <w:vAlign w:val="center"/>
          </w:tcPr>
          <w:p w:rsidR="00490BCD" w:rsidRPr="00E331FB" w:rsidRDefault="00490BCD" w:rsidP="00490BCD">
            <w:pPr>
              <w:contextualSpacing/>
              <w:rPr>
                <w:b w:val="0"/>
              </w:rPr>
            </w:pP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20</w:t>
            </w:r>
            <w:r>
              <w:rPr>
                <w:b w:val="0"/>
              </w:rPr>
              <w:t>20-2035</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100,0</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100,0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Pr>
                <w:b w:val="0"/>
              </w:rPr>
              <w:t>0,0</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452"/>
        </w:trPr>
        <w:tc>
          <w:tcPr>
            <w:tcW w:w="280" w:type="pct"/>
            <w:vMerge w:val="restart"/>
            <w:tcBorders>
              <w:top w:val="single" w:sz="4" w:space="0" w:color="auto"/>
              <w:left w:val="single" w:sz="4" w:space="0" w:color="auto"/>
              <w:right w:val="single" w:sz="4" w:space="0" w:color="auto"/>
            </w:tcBorders>
            <w:vAlign w:val="center"/>
          </w:tcPr>
          <w:p w:rsidR="00490BCD" w:rsidRPr="00E331FB" w:rsidRDefault="00490BCD" w:rsidP="00490BCD">
            <w:pPr>
              <w:contextualSpacing/>
              <w:jc w:val="center"/>
              <w:rPr>
                <w:b w:val="0"/>
              </w:rPr>
            </w:pPr>
            <w:r>
              <w:rPr>
                <w:b w:val="0"/>
              </w:rPr>
              <w:t>6</w:t>
            </w:r>
          </w:p>
        </w:tc>
        <w:tc>
          <w:tcPr>
            <w:tcW w:w="1253" w:type="pct"/>
            <w:vMerge w:val="restart"/>
            <w:tcBorders>
              <w:top w:val="single" w:sz="4" w:space="0" w:color="auto"/>
              <w:left w:val="single" w:sz="4" w:space="0" w:color="auto"/>
              <w:right w:val="single" w:sz="4" w:space="0" w:color="auto"/>
            </w:tcBorders>
            <w:vAlign w:val="center"/>
          </w:tcPr>
          <w:p w:rsidR="00490BCD" w:rsidRPr="00015C3D" w:rsidRDefault="00490BCD" w:rsidP="00490BCD">
            <w:pPr>
              <w:contextualSpacing/>
              <w:rPr>
                <w:b w:val="0"/>
                <w:sz w:val="24"/>
                <w:szCs w:val="24"/>
              </w:rPr>
            </w:pPr>
            <w:r w:rsidRPr="00015C3D">
              <w:rPr>
                <w:b w:val="0"/>
                <w:sz w:val="24"/>
                <w:szCs w:val="24"/>
              </w:rPr>
              <w:t>Реконструкция подстанции ООО «ОЛПК»</w:t>
            </w: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Всего</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4,0</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3,6</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0,4</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r w:rsidR="00490BCD" w:rsidRPr="00E331FB" w:rsidTr="00490BCD">
        <w:trPr>
          <w:cantSplit/>
          <w:trHeight w:val="452"/>
        </w:trPr>
        <w:tc>
          <w:tcPr>
            <w:tcW w:w="280" w:type="pct"/>
            <w:vMerge/>
            <w:tcBorders>
              <w:left w:val="single" w:sz="4" w:space="0" w:color="auto"/>
              <w:bottom w:val="single" w:sz="4" w:space="0" w:color="auto"/>
              <w:right w:val="single" w:sz="4" w:space="0" w:color="auto"/>
            </w:tcBorders>
            <w:vAlign w:val="center"/>
          </w:tcPr>
          <w:p w:rsidR="00490BCD" w:rsidRPr="00E331FB" w:rsidRDefault="00490BCD" w:rsidP="00490BCD">
            <w:pPr>
              <w:contextualSpacing/>
              <w:jc w:val="center"/>
              <w:rPr>
                <w:b w:val="0"/>
              </w:rPr>
            </w:pPr>
          </w:p>
        </w:tc>
        <w:tc>
          <w:tcPr>
            <w:tcW w:w="1253" w:type="pct"/>
            <w:vMerge/>
            <w:tcBorders>
              <w:left w:val="single" w:sz="4" w:space="0" w:color="auto"/>
              <w:bottom w:val="single" w:sz="4" w:space="0" w:color="auto"/>
              <w:right w:val="single" w:sz="4" w:space="0" w:color="auto"/>
            </w:tcBorders>
            <w:vAlign w:val="center"/>
          </w:tcPr>
          <w:p w:rsidR="00490BCD" w:rsidRPr="00E331FB" w:rsidRDefault="00490BCD" w:rsidP="00490BCD">
            <w:pPr>
              <w:contextualSpacing/>
              <w:rPr>
                <w:b w:val="0"/>
              </w:rPr>
            </w:pPr>
          </w:p>
        </w:tc>
        <w:tc>
          <w:tcPr>
            <w:tcW w:w="42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20</w:t>
            </w:r>
            <w:r>
              <w:rPr>
                <w:b w:val="0"/>
              </w:rPr>
              <w:t>20-2035</w:t>
            </w:r>
          </w:p>
        </w:tc>
        <w:tc>
          <w:tcPr>
            <w:tcW w:w="436"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4,0</w:t>
            </w:r>
          </w:p>
        </w:tc>
        <w:tc>
          <w:tcPr>
            <w:tcW w:w="412"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3,6</w:t>
            </w:r>
          </w:p>
        </w:tc>
        <w:tc>
          <w:tcPr>
            <w:tcW w:w="414"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0,4</w:t>
            </w:r>
          </w:p>
        </w:tc>
        <w:tc>
          <w:tcPr>
            <w:tcW w:w="507" w:type="pct"/>
            <w:gridSpan w:val="2"/>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c>
          <w:tcPr>
            <w:tcW w:w="857" w:type="pct"/>
            <w:tcBorders>
              <w:top w:val="single" w:sz="4" w:space="0" w:color="auto"/>
              <w:left w:val="nil"/>
              <w:bottom w:val="single" w:sz="4" w:space="0" w:color="auto"/>
              <w:right w:val="single" w:sz="4" w:space="0" w:color="auto"/>
            </w:tcBorders>
            <w:vAlign w:val="center"/>
          </w:tcPr>
          <w:p w:rsidR="00490BCD" w:rsidRPr="00E331FB" w:rsidRDefault="00490BCD" w:rsidP="00490BCD">
            <w:pPr>
              <w:contextualSpacing/>
              <w:jc w:val="center"/>
              <w:rPr>
                <w:b w:val="0"/>
              </w:rPr>
            </w:pPr>
            <w:r w:rsidRPr="00E331FB">
              <w:rPr>
                <w:b w:val="0"/>
              </w:rPr>
              <w:t>0,0</w:t>
            </w:r>
          </w:p>
        </w:tc>
      </w:tr>
    </w:tbl>
    <w:p w:rsidR="00E331FB" w:rsidRPr="00E331FB" w:rsidRDefault="00E331FB" w:rsidP="00E331FB">
      <w:pPr>
        <w:ind w:right="-460" w:firstLine="7560"/>
        <w:jc w:val="center"/>
        <w:rPr>
          <w:b w:val="0"/>
          <w:lang w:val="en-US"/>
        </w:rPr>
      </w:pPr>
    </w:p>
    <w:p w:rsidR="00E331FB" w:rsidRPr="00E331FB" w:rsidRDefault="00E331FB" w:rsidP="00E331FB">
      <w:pPr>
        <w:ind w:right="-460" w:firstLine="697"/>
        <w:jc w:val="center"/>
        <w:rPr>
          <w:b w:val="0"/>
        </w:rPr>
      </w:pPr>
      <w:r w:rsidRPr="00E331FB">
        <w:rPr>
          <w:b w:val="0"/>
        </w:rPr>
        <w:t>Организационные мероприятия в области жилищно-коммунального хозяйства</w:t>
      </w:r>
    </w:p>
    <w:p w:rsidR="00E331FB" w:rsidRPr="00E331FB" w:rsidRDefault="00E331FB" w:rsidP="00E331FB">
      <w:pPr>
        <w:ind w:right="-460" w:firstLine="7560"/>
        <w:jc w:val="right"/>
        <w:rPr>
          <w:b w:val="0"/>
          <w:i/>
        </w:rPr>
      </w:pPr>
      <w:r w:rsidRPr="00E331FB">
        <w:rPr>
          <w:b w:val="0"/>
          <w:i/>
        </w:rPr>
        <w:t>Таблица  1</w:t>
      </w:r>
      <w:r w:rsidR="00490BCD">
        <w:rPr>
          <w:b w:val="0"/>
          <w:i/>
        </w:rPr>
        <w:t>8</w:t>
      </w:r>
    </w:p>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61"/>
        <w:gridCol w:w="4909"/>
      </w:tblGrid>
      <w:tr w:rsidR="00E331FB" w:rsidRPr="00E331FB" w:rsidTr="00D134B0">
        <w:trPr>
          <w:tblHeader/>
        </w:trPr>
        <w:tc>
          <w:tcPr>
            <w:tcW w:w="5461" w:type="dxa"/>
            <w:vAlign w:val="center"/>
          </w:tcPr>
          <w:p w:rsidR="00E331FB" w:rsidRPr="00E331FB" w:rsidRDefault="00E331FB" w:rsidP="00D134B0">
            <w:pPr>
              <w:contextualSpacing/>
              <w:jc w:val="center"/>
              <w:rPr>
                <w:b w:val="0"/>
                <w:bCs/>
              </w:rPr>
            </w:pPr>
            <w:r w:rsidRPr="00E331FB">
              <w:rPr>
                <w:b w:val="0"/>
                <w:bCs/>
              </w:rPr>
              <w:t>Мероприятия</w:t>
            </w:r>
          </w:p>
        </w:tc>
        <w:tc>
          <w:tcPr>
            <w:tcW w:w="4909" w:type="dxa"/>
            <w:vAlign w:val="center"/>
          </w:tcPr>
          <w:p w:rsidR="00E331FB" w:rsidRPr="00E331FB" w:rsidRDefault="00E331FB" w:rsidP="00D134B0">
            <w:pPr>
              <w:contextualSpacing/>
              <w:jc w:val="center"/>
              <w:rPr>
                <w:b w:val="0"/>
                <w:bCs/>
              </w:rPr>
            </w:pPr>
            <w:r w:rsidRPr="00E331FB">
              <w:rPr>
                <w:b w:val="0"/>
                <w:bCs/>
              </w:rPr>
              <w:t>Эффективность программных мероприятий</w:t>
            </w:r>
          </w:p>
        </w:tc>
      </w:tr>
      <w:tr w:rsidR="00E331FB" w:rsidRPr="00E331FB" w:rsidTr="00D134B0">
        <w:trPr>
          <w:tblHeader/>
        </w:trPr>
        <w:tc>
          <w:tcPr>
            <w:tcW w:w="5461" w:type="dxa"/>
            <w:vAlign w:val="center"/>
          </w:tcPr>
          <w:p w:rsidR="00E331FB" w:rsidRPr="00E331FB" w:rsidRDefault="00E331FB" w:rsidP="00D134B0">
            <w:pPr>
              <w:contextualSpacing/>
              <w:jc w:val="center"/>
              <w:rPr>
                <w:b w:val="0"/>
                <w:bCs/>
                <w:sz w:val="20"/>
                <w:szCs w:val="20"/>
              </w:rPr>
            </w:pPr>
            <w:r w:rsidRPr="00E331FB">
              <w:rPr>
                <w:b w:val="0"/>
                <w:bCs/>
                <w:sz w:val="20"/>
                <w:szCs w:val="20"/>
              </w:rPr>
              <w:t>1</w:t>
            </w:r>
          </w:p>
        </w:tc>
        <w:tc>
          <w:tcPr>
            <w:tcW w:w="4909" w:type="dxa"/>
            <w:vAlign w:val="center"/>
          </w:tcPr>
          <w:p w:rsidR="00E331FB" w:rsidRPr="00E331FB" w:rsidRDefault="00E331FB" w:rsidP="00D134B0">
            <w:pPr>
              <w:contextualSpacing/>
              <w:jc w:val="center"/>
              <w:rPr>
                <w:b w:val="0"/>
                <w:bCs/>
                <w:sz w:val="20"/>
                <w:szCs w:val="20"/>
              </w:rPr>
            </w:pPr>
            <w:r w:rsidRPr="00E331FB">
              <w:rPr>
                <w:b w:val="0"/>
                <w:bCs/>
                <w:sz w:val="20"/>
                <w:szCs w:val="20"/>
              </w:rPr>
              <w:t>2</w:t>
            </w:r>
          </w:p>
        </w:tc>
      </w:tr>
      <w:tr w:rsidR="00E331FB" w:rsidRPr="00E331FB" w:rsidTr="00D134B0">
        <w:trPr>
          <w:cantSplit/>
          <w:trHeight w:val="20"/>
        </w:trPr>
        <w:tc>
          <w:tcPr>
            <w:tcW w:w="10370" w:type="dxa"/>
            <w:gridSpan w:val="2"/>
          </w:tcPr>
          <w:p w:rsidR="00E331FB" w:rsidRPr="00E331FB" w:rsidRDefault="00E331FB" w:rsidP="00D134B0">
            <w:pPr>
              <w:contextualSpacing/>
              <w:jc w:val="center"/>
              <w:rPr>
                <w:b w:val="0"/>
              </w:rPr>
            </w:pPr>
            <w:r w:rsidRPr="00E331FB">
              <w:rPr>
                <w:b w:val="0"/>
              </w:rPr>
              <w:t>Проведение реконструкции или модернизации объектов коммунальной инфраструктуры.</w:t>
            </w:r>
          </w:p>
        </w:tc>
      </w:tr>
      <w:tr w:rsidR="00E331FB" w:rsidRPr="00E331FB" w:rsidTr="00D134B0">
        <w:trPr>
          <w:cantSplit/>
          <w:trHeight w:val="390"/>
        </w:trPr>
        <w:tc>
          <w:tcPr>
            <w:tcW w:w="5461" w:type="dxa"/>
          </w:tcPr>
          <w:p w:rsidR="00E331FB" w:rsidRPr="00E331FB" w:rsidRDefault="00E331FB" w:rsidP="00D134B0">
            <w:pPr>
              <w:contextualSpacing/>
              <w:jc w:val="both"/>
              <w:rPr>
                <w:b w:val="0"/>
              </w:rPr>
            </w:pPr>
            <w:r w:rsidRPr="00E331FB">
              <w:rPr>
                <w:b w:val="0"/>
              </w:rPr>
              <w:t>Усиление контроля за соблюдением градостроительного законодательства и правил при сдаче объектов жилищного и производственного назначения.</w:t>
            </w:r>
          </w:p>
        </w:tc>
        <w:tc>
          <w:tcPr>
            <w:tcW w:w="4909" w:type="dxa"/>
            <w:vMerge w:val="restart"/>
          </w:tcPr>
          <w:p w:rsidR="00E331FB" w:rsidRPr="00E331FB" w:rsidRDefault="00E331FB" w:rsidP="00D134B0">
            <w:pPr>
              <w:contextualSpacing/>
              <w:jc w:val="both"/>
              <w:rPr>
                <w:b w:val="0"/>
              </w:rPr>
            </w:pPr>
            <w:r w:rsidRPr="00E331FB">
              <w:rPr>
                <w:b w:val="0"/>
              </w:rPr>
              <w:t>Повышение качества производства строительно-монтажных работ;</w:t>
            </w:r>
          </w:p>
          <w:p w:rsidR="00E331FB" w:rsidRPr="00E331FB" w:rsidRDefault="00E331FB" w:rsidP="00D134B0">
            <w:pPr>
              <w:contextualSpacing/>
              <w:jc w:val="both"/>
              <w:rPr>
                <w:b w:val="0"/>
              </w:rPr>
            </w:pPr>
            <w:r w:rsidRPr="00E331FB">
              <w:rPr>
                <w:b w:val="0"/>
              </w:rPr>
              <w:t>обеспечение безопасности возводимых зданий и сооружений.</w:t>
            </w:r>
          </w:p>
        </w:tc>
      </w:tr>
      <w:tr w:rsidR="00E331FB" w:rsidRPr="00E331FB" w:rsidTr="00D134B0">
        <w:trPr>
          <w:cantSplit/>
          <w:trHeight w:val="390"/>
        </w:trPr>
        <w:tc>
          <w:tcPr>
            <w:tcW w:w="5461" w:type="dxa"/>
          </w:tcPr>
          <w:p w:rsidR="00E331FB" w:rsidRPr="00E331FB" w:rsidRDefault="00E331FB" w:rsidP="00D134B0">
            <w:pPr>
              <w:contextualSpacing/>
              <w:jc w:val="both"/>
              <w:rPr>
                <w:b w:val="0"/>
              </w:rPr>
            </w:pPr>
            <w:r w:rsidRPr="00E331FB">
              <w:rPr>
                <w:b w:val="0"/>
              </w:rPr>
              <w:t>Модернизация объектов коммунальной инфраструктуры.</w:t>
            </w:r>
          </w:p>
        </w:tc>
        <w:tc>
          <w:tcPr>
            <w:tcW w:w="4909" w:type="dxa"/>
            <w:vMerge/>
          </w:tcPr>
          <w:p w:rsidR="00E331FB" w:rsidRPr="00E331FB" w:rsidRDefault="00E331FB" w:rsidP="00D134B0">
            <w:pPr>
              <w:contextualSpacing/>
              <w:rPr>
                <w:b w:val="0"/>
              </w:rPr>
            </w:pPr>
          </w:p>
        </w:tc>
      </w:tr>
      <w:tr w:rsidR="00E331FB" w:rsidRPr="00E331FB" w:rsidTr="00D134B0">
        <w:trPr>
          <w:cantSplit/>
          <w:trHeight w:val="390"/>
        </w:trPr>
        <w:tc>
          <w:tcPr>
            <w:tcW w:w="5461" w:type="dxa"/>
          </w:tcPr>
          <w:p w:rsidR="00E331FB" w:rsidRPr="00E331FB" w:rsidRDefault="00E331FB" w:rsidP="00D134B0">
            <w:pPr>
              <w:contextualSpacing/>
              <w:jc w:val="both"/>
              <w:rPr>
                <w:b w:val="0"/>
              </w:rPr>
            </w:pPr>
            <w:r w:rsidRPr="00E331FB">
              <w:rPr>
                <w:b w:val="0"/>
              </w:rPr>
              <w:t xml:space="preserve">Оптимизация систем тепло-водоснабжения, водоотведения. </w:t>
            </w:r>
          </w:p>
        </w:tc>
        <w:tc>
          <w:tcPr>
            <w:tcW w:w="4909" w:type="dxa"/>
            <w:vMerge/>
          </w:tcPr>
          <w:p w:rsidR="00E331FB" w:rsidRPr="00E331FB" w:rsidRDefault="00E331FB" w:rsidP="00D134B0">
            <w:pPr>
              <w:contextualSpacing/>
              <w:rPr>
                <w:b w:val="0"/>
              </w:rPr>
            </w:pPr>
          </w:p>
        </w:tc>
      </w:tr>
      <w:tr w:rsidR="00E331FB" w:rsidRPr="00E331FB" w:rsidTr="00D134B0">
        <w:trPr>
          <w:cantSplit/>
          <w:trHeight w:val="390"/>
        </w:trPr>
        <w:tc>
          <w:tcPr>
            <w:tcW w:w="5461" w:type="dxa"/>
          </w:tcPr>
          <w:p w:rsidR="00E331FB" w:rsidRPr="00E331FB" w:rsidRDefault="00E331FB" w:rsidP="00D134B0">
            <w:pPr>
              <w:contextualSpacing/>
              <w:jc w:val="both"/>
              <w:rPr>
                <w:b w:val="0"/>
              </w:rPr>
            </w:pPr>
            <w:r w:rsidRPr="00E331FB">
              <w:rPr>
                <w:b w:val="0"/>
              </w:rPr>
              <w:t>Обеспечение безаварийной работы объектов жилищно-коммунального хозяйства, внедрение энергосберегающих технологий, рациональное и эффективное использование топливно-энергетических ресурсов, четкий учет и контроль за их использованием.</w:t>
            </w:r>
          </w:p>
        </w:tc>
        <w:tc>
          <w:tcPr>
            <w:tcW w:w="4909" w:type="dxa"/>
            <w:vMerge/>
          </w:tcPr>
          <w:p w:rsidR="00E331FB" w:rsidRPr="00E331FB" w:rsidRDefault="00E331FB" w:rsidP="00D134B0">
            <w:pPr>
              <w:contextualSpacing/>
              <w:rPr>
                <w:b w:val="0"/>
              </w:rPr>
            </w:pPr>
          </w:p>
        </w:tc>
      </w:tr>
      <w:tr w:rsidR="00E331FB" w:rsidRPr="00E331FB" w:rsidTr="00D134B0">
        <w:tblPrEx>
          <w:tblBorders>
            <w:top w:val="none" w:sz="0" w:space="0" w:color="auto"/>
          </w:tblBorders>
          <w:tblLook w:val="0000" w:firstRow="0" w:lastRow="0" w:firstColumn="0" w:lastColumn="0" w:noHBand="0" w:noVBand="0"/>
        </w:tblPrEx>
        <w:trPr>
          <w:cantSplit/>
          <w:trHeight w:val="90"/>
        </w:trPr>
        <w:tc>
          <w:tcPr>
            <w:tcW w:w="10370" w:type="dxa"/>
            <w:gridSpan w:val="2"/>
            <w:vAlign w:val="center"/>
          </w:tcPr>
          <w:p w:rsidR="00E331FB" w:rsidRPr="00E331FB" w:rsidRDefault="00E331FB" w:rsidP="00D134B0">
            <w:pPr>
              <w:contextualSpacing/>
              <w:jc w:val="center"/>
              <w:rPr>
                <w:b w:val="0"/>
              </w:rPr>
            </w:pPr>
            <w:r w:rsidRPr="00E331FB">
              <w:rPr>
                <w:b w:val="0"/>
              </w:rPr>
              <w:t>Снижение износа основных фондов предприятий  жилищно-коммунального комплекса.</w:t>
            </w:r>
          </w:p>
        </w:tc>
      </w:tr>
      <w:tr w:rsidR="00E331FB" w:rsidRPr="00E331FB" w:rsidTr="00D134B0">
        <w:tblPrEx>
          <w:tblBorders>
            <w:top w:val="none" w:sz="0" w:space="0" w:color="auto"/>
          </w:tblBorders>
          <w:tblLook w:val="0000" w:firstRow="0" w:lastRow="0" w:firstColumn="0" w:lastColumn="0" w:noHBand="0" w:noVBand="0"/>
        </w:tblPrEx>
        <w:trPr>
          <w:cantSplit/>
          <w:trHeight w:val="390"/>
        </w:trPr>
        <w:tc>
          <w:tcPr>
            <w:tcW w:w="5461" w:type="dxa"/>
          </w:tcPr>
          <w:p w:rsidR="00E331FB" w:rsidRPr="00E331FB" w:rsidRDefault="00E331FB" w:rsidP="00D134B0">
            <w:pPr>
              <w:contextualSpacing/>
              <w:jc w:val="both"/>
              <w:rPr>
                <w:b w:val="0"/>
              </w:rPr>
            </w:pPr>
            <w:r w:rsidRPr="00E331FB">
              <w:rPr>
                <w:b w:val="0"/>
              </w:rPr>
              <w:lastRenderedPageBreak/>
              <w:t>Оптимизация схем обеспечения коммунальными ресурсами с внедрением современного оборудования.</w:t>
            </w:r>
          </w:p>
        </w:tc>
        <w:tc>
          <w:tcPr>
            <w:tcW w:w="4909" w:type="dxa"/>
            <w:vAlign w:val="center"/>
          </w:tcPr>
          <w:p w:rsidR="00E331FB" w:rsidRPr="00E331FB" w:rsidRDefault="00E331FB" w:rsidP="00D134B0">
            <w:pPr>
              <w:contextualSpacing/>
              <w:jc w:val="both"/>
              <w:rPr>
                <w:b w:val="0"/>
              </w:rPr>
            </w:pPr>
            <w:r w:rsidRPr="00E331FB">
              <w:rPr>
                <w:b w:val="0"/>
              </w:rPr>
              <w:t>Повышение надежности работы объектов жилищно-коммунального комплекса;</w:t>
            </w:r>
          </w:p>
          <w:p w:rsidR="00E331FB" w:rsidRPr="00E331FB" w:rsidRDefault="00E331FB" w:rsidP="00D134B0">
            <w:pPr>
              <w:pStyle w:val="ac"/>
              <w:contextualSpacing/>
              <w:jc w:val="both"/>
              <w:rPr>
                <w:sz w:val="28"/>
                <w:szCs w:val="28"/>
              </w:rPr>
            </w:pPr>
            <w:r w:rsidRPr="00E331FB">
              <w:rPr>
                <w:sz w:val="28"/>
                <w:szCs w:val="28"/>
              </w:rPr>
              <w:t>-повышение эффективности использования топливно-энергетических ресурсов в отрасли.</w:t>
            </w:r>
          </w:p>
        </w:tc>
      </w:tr>
      <w:tr w:rsidR="00E331FB" w:rsidRPr="00E331FB" w:rsidTr="00D134B0">
        <w:tblPrEx>
          <w:tblBorders>
            <w:top w:val="none" w:sz="0" w:space="0" w:color="auto"/>
          </w:tblBorders>
          <w:tblLook w:val="0000" w:firstRow="0" w:lastRow="0" w:firstColumn="0" w:lastColumn="0" w:noHBand="0" w:noVBand="0"/>
        </w:tblPrEx>
        <w:trPr>
          <w:cantSplit/>
          <w:trHeight w:val="90"/>
        </w:trPr>
        <w:tc>
          <w:tcPr>
            <w:tcW w:w="10370" w:type="dxa"/>
            <w:gridSpan w:val="2"/>
            <w:vAlign w:val="center"/>
          </w:tcPr>
          <w:p w:rsidR="00E331FB" w:rsidRPr="00E331FB" w:rsidRDefault="00E331FB" w:rsidP="00D134B0">
            <w:pPr>
              <w:pStyle w:val="ac"/>
              <w:contextualSpacing/>
              <w:jc w:val="center"/>
              <w:rPr>
                <w:sz w:val="28"/>
                <w:szCs w:val="28"/>
              </w:rPr>
            </w:pPr>
            <w:r w:rsidRPr="00E331FB">
              <w:rPr>
                <w:sz w:val="28"/>
                <w:szCs w:val="28"/>
              </w:rPr>
              <w:t>Создание условий для устойчивой и безубыточной работы организаций жилищно-коммунальной сферы</w:t>
            </w:r>
          </w:p>
        </w:tc>
      </w:tr>
      <w:tr w:rsidR="00E331FB" w:rsidRPr="00E331FB" w:rsidTr="00D134B0">
        <w:tblPrEx>
          <w:tblBorders>
            <w:top w:val="none" w:sz="0" w:space="0" w:color="auto"/>
          </w:tblBorders>
          <w:tblLook w:val="0000" w:firstRow="0" w:lastRow="0" w:firstColumn="0" w:lastColumn="0" w:noHBand="0" w:noVBand="0"/>
        </w:tblPrEx>
        <w:trPr>
          <w:cantSplit/>
          <w:trHeight w:val="390"/>
        </w:trPr>
        <w:tc>
          <w:tcPr>
            <w:tcW w:w="5461" w:type="dxa"/>
            <w:vAlign w:val="center"/>
          </w:tcPr>
          <w:p w:rsidR="00E331FB" w:rsidRPr="00E331FB" w:rsidRDefault="00E331FB" w:rsidP="00D134B0">
            <w:pPr>
              <w:pStyle w:val="ac"/>
              <w:contextualSpacing/>
              <w:jc w:val="both"/>
              <w:rPr>
                <w:sz w:val="28"/>
                <w:szCs w:val="28"/>
              </w:rPr>
            </w:pPr>
            <w:r w:rsidRPr="00E331FB">
              <w:rPr>
                <w:sz w:val="28"/>
                <w:szCs w:val="28"/>
              </w:rPr>
              <w:t>Внедрение энергосберегающих технологий, оборудования и материалов при реализации подпрограммы «Модернизация объектов коммунальной инфраструктуры»</w:t>
            </w:r>
          </w:p>
        </w:tc>
        <w:tc>
          <w:tcPr>
            <w:tcW w:w="4909" w:type="dxa"/>
            <w:vAlign w:val="center"/>
          </w:tcPr>
          <w:p w:rsidR="00E331FB" w:rsidRPr="00E331FB" w:rsidRDefault="00E331FB" w:rsidP="00D134B0">
            <w:pPr>
              <w:pStyle w:val="ac"/>
              <w:contextualSpacing/>
              <w:jc w:val="both"/>
              <w:rPr>
                <w:sz w:val="28"/>
                <w:szCs w:val="28"/>
              </w:rPr>
            </w:pPr>
            <w:r w:rsidRPr="00E331FB">
              <w:rPr>
                <w:sz w:val="28"/>
                <w:szCs w:val="28"/>
              </w:rPr>
              <w:t>Снижение себестоимости жилищно-коммунальных услуг;</w:t>
            </w:r>
          </w:p>
          <w:p w:rsidR="00E331FB" w:rsidRPr="00E331FB" w:rsidRDefault="00E331FB" w:rsidP="00D134B0">
            <w:pPr>
              <w:contextualSpacing/>
              <w:jc w:val="both"/>
              <w:rPr>
                <w:b w:val="0"/>
              </w:rPr>
            </w:pPr>
            <w:r w:rsidRPr="00E331FB">
              <w:rPr>
                <w:b w:val="0"/>
              </w:rPr>
              <w:t>-повышение качества ЖКУ</w:t>
            </w:r>
          </w:p>
          <w:p w:rsidR="00E331FB" w:rsidRPr="00E331FB" w:rsidRDefault="00E331FB" w:rsidP="00D134B0">
            <w:pPr>
              <w:contextualSpacing/>
              <w:jc w:val="both"/>
              <w:rPr>
                <w:b w:val="0"/>
              </w:rPr>
            </w:pPr>
          </w:p>
        </w:tc>
      </w:tr>
      <w:tr w:rsidR="00E331FB" w:rsidRPr="00E331FB" w:rsidTr="00D134B0">
        <w:tblPrEx>
          <w:tblBorders>
            <w:top w:val="none" w:sz="0" w:space="0" w:color="auto"/>
          </w:tblBorders>
          <w:tblLook w:val="0000" w:firstRow="0" w:lastRow="0" w:firstColumn="0" w:lastColumn="0" w:noHBand="0" w:noVBand="0"/>
        </w:tblPrEx>
        <w:trPr>
          <w:cantSplit/>
          <w:trHeight w:val="390"/>
        </w:trPr>
        <w:tc>
          <w:tcPr>
            <w:tcW w:w="5461" w:type="dxa"/>
          </w:tcPr>
          <w:p w:rsidR="00E331FB" w:rsidRPr="00E331FB" w:rsidRDefault="00E331FB" w:rsidP="00D134B0">
            <w:pPr>
              <w:contextualSpacing/>
              <w:jc w:val="both"/>
              <w:rPr>
                <w:b w:val="0"/>
              </w:rPr>
            </w:pPr>
            <w:r w:rsidRPr="00E331FB">
              <w:rPr>
                <w:b w:val="0"/>
              </w:rPr>
              <w:t>Повышение экономической обоснованности тарифов с включением в них инвестиционных надбавок</w:t>
            </w:r>
          </w:p>
        </w:tc>
        <w:tc>
          <w:tcPr>
            <w:tcW w:w="4909" w:type="dxa"/>
            <w:vAlign w:val="center"/>
          </w:tcPr>
          <w:p w:rsidR="00E331FB" w:rsidRPr="00E331FB" w:rsidRDefault="00E331FB" w:rsidP="00D134B0">
            <w:pPr>
              <w:contextualSpacing/>
              <w:jc w:val="both"/>
              <w:rPr>
                <w:b w:val="0"/>
              </w:rPr>
            </w:pPr>
            <w:r w:rsidRPr="00E331FB">
              <w:rPr>
                <w:b w:val="0"/>
              </w:rPr>
              <w:t>Создание условий для перехода отрасли в бездотационный режим работы;</w:t>
            </w:r>
          </w:p>
          <w:p w:rsidR="00E331FB" w:rsidRPr="00E331FB" w:rsidRDefault="00E331FB" w:rsidP="00D134B0">
            <w:pPr>
              <w:contextualSpacing/>
              <w:jc w:val="both"/>
              <w:rPr>
                <w:b w:val="0"/>
              </w:rPr>
            </w:pPr>
            <w:r w:rsidRPr="00E331FB">
              <w:rPr>
                <w:b w:val="0"/>
              </w:rPr>
              <w:t xml:space="preserve">-совершенствование управления жилищным фондом </w:t>
            </w:r>
          </w:p>
        </w:tc>
      </w:tr>
      <w:tr w:rsidR="00E331FB" w:rsidRPr="00E331FB" w:rsidTr="00D134B0">
        <w:tblPrEx>
          <w:tblBorders>
            <w:top w:val="none" w:sz="0" w:space="0" w:color="auto"/>
          </w:tblBorders>
          <w:tblLook w:val="0000" w:firstRow="0" w:lastRow="0" w:firstColumn="0" w:lastColumn="0" w:noHBand="0" w:noVBand="0"/>
        </w:tblPrEx>
        <w:trPr>
          <w:cantSplit/>
          <w:trHeight w:val="390"/>
        </w:trPr>
        <w:tc>
          <w:tcPr>
            <w:tcW w:w="5461" w:type="dxa"/>
            <w:vAlign w:val="center"/>
          </w:tcPr>
          <w:p w:rsidR="00E331FB" w:rsidRPr="00E331FB" w:rsidRDefault="00E331FB" w:rsidP="00D134B0">
            <w:pPr>
              <w:contextualSpacing/>
              <w:jc w:val="both"/>
              <w:rPr>
                <w:b w:val="0"/>
              </w:rPr>
            </w:pPr>
            <w:r w:rsidRPr="00E331FB">
              <w:rPr>
                <w:b w:val="0"/>
              </w:rPr>
              <w:t xml:space="preserve">Внедрение системы проведения регламентных, эксплуатационных, текущих работ жилых домов. </w:t>
            </w:r>
          </w:p>
        </w:tc>
        <w:tc>
          <w:tcPr>
            <w:tcW w:w="4909" w:type="dxa"/>
          </w:tcPr>
          <w:p w:rsidR="00E331FB" w:rsidRPr="00E331FB" w:rsidRDefault="00E331FB" w:rsidP="00D134B0">
            <w:pPr>
              <w:contextualSpacing/>
              <w:jc w:val="both"/>
              <w:rPr>
                <w:b w:val="0"/>
              </w:rPr>
            </w:pPr>
            <w:r w:rsidRPr="00E331FB">
              <w:rPr>
                <w:b w:val="0"/>
              </w:rPr>
              <w:t>Улучшение условий проживания населения.</w:t>
            </w:r>
          </w:p>
        </w:tc>
      </w:tr>
      <w:tr w:rsidR="00E331FB" w:rsidRPr="00E331FB" w:rsidTr="00D134B0">
        <w:tblPrEx>
          <w:tblBorders>
            <w:top w:val="none" w:sz="0" w:space="0" w:color="auto"/>
          </w:tblBorders>
          <w:tblLook w:val="0000" w:firstRow="0" w:lastRow="0" w:firstColumn="0" w:lastColumn="0" w:noHBand="0" w:noVBand="0"/>
        </w:tblPrEx>
        <w:trPr>
          <w:cantSplit/>
          <w:trHeight w:val="390"/>
        </w:trPr>
        <w:tc>
          <w:tcPr>
            <w:tcW w:w="5461" w:type="dxa"/>
            <w:tcBorders>
              <w:top w:val="single" w:sz="4" w:space="0" w:color="auto"/>
              <w:left w:val="single" w:sz="4" w:space="0" w:color="auto"/>
              <w:bottom w:val="single" w:sz="4" w:space="0" w:color="auto"/>
              <w:right w:val="single" w:sz="4" w:space="0" w:color="auto"/>
            </w:tcBorders>
            <w:vAlign w:val="center"/>
          </w:tcPr>
          <w:p w:rsidR="00E331FB" w:rsidRPr="00E331FB" w:rsidRDefault="00E331FB" w:rsidP="00D134B0">
            <w:pPr>
              <w:contextualSpacing/>
              <w:jc w:val="both"/>
              <w:rPr>
                <w:b w:val="0"/>
              </w:rPr>
            </w:pPr>
            <w:r w:rsidRPr="00E331FB">
              <w:rPr>
                <w:b w:val="0"/>
              </w:rPr>
              <w:t>Развитие государственно-частного партнерства.</w:t>
            </w:r>
          </w:p>
        </w:tc>
        <w:tc>
          <w:tcPr>
            <w:tcW w:w="4909" w:type="dxa"/>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Создание условий обеспечивающих работу организаций жилищно-коммунального хозяйства в режиме самоокупаемости;</w:t>
            </w:r>
          </w:p>
          <w:p w:rsidR="00E331FB" w:rsidRPr="00E331FB" w:rsidRDefault="00E331FB" w:rsidP="00D134B0">
            <w:pPr>
              <w:contextualSpacing/>
              <w:jc w:val="both"/>
              <w:rPr>
                <w:b w:val="0"/>
              </w:rPr>
            </w:pPr>
            <w:r w:rsidRPr="00E331FB">
              <w:rPr>
                <w:b w:val="0"/>
              </w:rPr>
              <w:t>-создание условий обеспечивающих привлечение частных инвестиций.</w:t>
            </w:r>
          </w:p>
        </w:tc>
      </w:tr>
    </w:tbl>
    <w:p w:rsidR="00E331FB" w:rsidRPr="00E331FB" w:rsidRDefault="00E331FB" w:rsidP="00E331FB">
      <w:pPr>
        <w:pStyle w:val="3"/>
        <w:ind w:left="0" w:right="-460"/>
        <w:jc w:val="center"/>
        <w:rPr>
          <w:rFonts w:ascii="Times New Roman" w:hAnsi="Times New Roman" w:cs="Times New Roman"/>
          <w:b w:val="0"/>
          <w:sz w:val="28"/>
        </w:rPr>
      </w:pPr>
      <w:bookmarkStart w:id="28" w:name="_Toc206896550"/>
      <w:r w:rsidRPr="00E331FB">
        <w:rPr>
          <w:rFonts w:ascii="Times New Roman" w:hAnsi="Times New Roman" w:cs="Times New Roman"/>
          <w:b w:val="0"/>
          <w:sz w:val="28"/>
        </w:rPr>
        <w:t>2.3.2. Развитие транспортной инфраструктуры</w:t>
      </w:r>
      <w:bookmarkEnd w:id="28"/>
    </w:p>
    <w:p w:rsidR="00E331FB" w:rsidRPr="00E331FB" w:rsidRDefault="00E331FB" w:rsidP="00E331FB">
      <w:pPr>
        <w:ind w:right="-460" w:firstLine="709"/>
        <w:contextualSpacing/>
        <w:jc w:val="both"/>
        <w:rPr>
          <w:b w:val="0"/>
        </w:rPr>
      </w:pPr>
      <w:r w:rsidRPr="00E331FB">
        <w:rPr>
          <w:b w:val="0"/>
        </w:rPr>
        <w:t xml:space="preserve">Основной целью развития транспортной инфраструктуры до 2035 года является обеспечение единства экономического пространства, свободного перемещения товаров и услуг, повышения доступности и пропускной способности дорожной сети. </w:t>
      </w:r>
    </w:p>
    <w:p w:rsidR="00E331FB" w:rsidRPr="00E331FB" w:rsidRDefault="00E331FB" w:rsidP="00E331FB">
      <w:pPr>
        <w:ind w:right="-460" w:firstLine="709"/>
        <w:contextualSpacing/>
        <w:rPr>
          <w:b w:val="0"/>
        </w:rPr>
      </w:pPr>
      <w:r w:rsidRPr="00E331FB">
        <w:rPr>
          <w:b w:val="0"/>
        </w:rPr>
        <w:t>Основными задачами развития транспортной инфраструктуры являются:</w:t>
      </w:r>
    </w:p>
    <w:p w:rsidR="00E331FB" w:rsidRPr="00E331FB" w:rsidRDefault="00E331FB" w:rsidP="00E0577E">
      <w:pPr>
        <w:numPr>
          <w:ilvl w:val="0"/>
          <w:numId w:val="16"/>
        </w:numPr>
        <w:tabs>
          <w:tab w:val="clear" w:pos="720"/>
          <w:tab w:val="num" w:pos="180"/>
          <w:tab w:val="left" w:pos="1080"/>
        </w:tabs>
        <w:spacing w:after="0" w:line="240" w:lineRule="auto"/>
        <w:ind w:left="0" w:right="-460" w:firstLine="709"/>
        <w:contextualSpacing/>
        <w:jc w:val="both"/>
        <w:rPr>
          <w:b w:val="0"/>
        </w:rPr>
      </w:pPr>
      <w:r w:rsidRPr="00E331FB">
        <w:rPr>
          <w:b w:val="0"/>
        </w:rPr>
        <w:t>создание условий для функционирования и развития местных и региональных транспортных маршрутов;</w:t>
      </w:r>
    </w:p>
    <w:p w:rsidR="00E331FB" w:rsidRPr="00E331FB" w:rsidRDefault="00E331FB" w:rsidP="00E0577E">
      <w:pPr>
        <w:pStyle w:val="aa"/>
        <w:numPr>
          <w:ilvl w:val="0"/>
          <w:numId w:val="16"/>
        </w:numPr>
        <w:tabs>
          <w:tab w:val="clear" w:pos="720"/>
          <w:tab w:val="num" w:pos="180"/>
          <w:tab w:val="left" w:pos="1080"/>
        </w:tabs>
        <w:ind w:left="0" w:right="-460" w:firstLine="709"/>
        <w:contextualSpacing/>
      </w:pPr>
      <w:r w:rsidRPr="00E331FB">
        <w:lastRenderedPageBreak/>
        <w:t>модернизация существующей сети автомобильных дорог общего пользования регионального и местного значения.</w:t>
      </w:r>
    </w:p>
    <w:p w:rsidR="00E331FB" w:rsidRPr="00E331FB" w:rsidRDefault="00E331FB" w:rsidP="00E0577E">
      <w:pPr>
        <w:pStyle w:val="aa"/>
        <w:numPr>
          <w:ilvl w:val="0"/>
          <w:numId w:val="16"/>
        </w:numPr>
        <w:tabs>
          <w:tab w:val="clear" w:pos="720"/>
          <w:tab w:val="num" w:pos="180"/>
          <w:tab w:val="left" w:pos="1080"/>
        </w:tabs>
        <w:ind w:left="0" w:right="-460" w:firstLine="709"/>
        <w:contextualSpacing/>
      </w:pPr>
    </w:p>
    <w:p w:rsidR="00E331FB" w:rsidRPr="00E331FB" w:rsidRDefault="00E331FB" w:rsidP="00E331FB">
      <w:pPr>
        <w:spacing w:line="240" w:lineRule="exact"/>
        <w:ind w:left="720" w:right="-460"/>
        <w:jc w:val="center"/>
        <w:rPr>
          <w:b w:val="0"/>
          <w:bCs/>
        </w:rPr>
      </w:pPr>
      <w:r w:rsidRPr="00E331FB">
        <w:rPr>
          <w:b w:val="0"/>
          <w:bCs/>
        </w:rPr>
        <w:t>Инвестиционные проекты и мероприятия развития транспортной инфраструктуры</w:t>
      </w:r>
    </w:p>
    <w:p w:rsidR="00E331FB" w:rsidRPr="00E331FB" w:rsidRDefault="00E331FB" w:rsidP="00E331FB">
      <w:pPr>
        <w:ind w:left="720" w:right="-460"/>
        <w:jc w:val="right"/>
        <w:rPr>
          <w:b w:val="0"/>
          <w:i/>
        </w:rPr>
      </w:pPr>
      <w:r w:rsidRPr="00E331FB">
        <w:rPr>
          <w:b w:val="0"/>
          <w:i/>
        </w:rPr>
        <w:t>Таблица 1</w:t>
      </w:r>
      <w:r w:rsidR="00F26593">
        <w:rPr>
          <w:b w:val="0"/>
          <w:i/>
        </w:rPr>
        <w:t>9</w:t>
      </w:r>
    </w:p>
    <w:tbl>
      <w:tblPr>
        <w:tblW w:w="52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1967"/>
        <w:gridCol w:w="1000"/>
        <w:gridCol w:w="1001"/>
        <w:gridCol w:w="1001"/>
        <w:gridCol w:w="1001"/>
        <w:gridCol w:w="1001"/>
        <w:gridCol w:w="1001"/>
        <w:gridCol w:w="1762"/>
      </w:tblGrid>
      <w:tr w:rsidR="00E331FB" w:rsidRPr="00E331FB" w:rsidTr="00490BCD">
        <w:tc>
          <w:tcPr>
            <w:tcW w:w="237" w:type="pct"/>
            <w:vMerge w:val="restart"/>
          </w:tcPr>
          <w:p w:rsidR="00E331FB" w:rsidRPr="00E331FB" w:rsidRDefault="00E331FB" w:rsidP="00D134B0">
            <w:pPr>
              <w:pStyle w:val="aa"/>
              <w:tabs>
                <w:tab w:val="left" w:pos="1080"/>
              </w:tabs>
              <w:ind w:left="0"/>
              <w:contextualSpacing/>
            </w:pPr>
            <w:r w:rsidRPr="00E331FB">
              <w:t>№</w:t>
            </w:r>
          </w:p>
        </w:tc>
        <w:tc>
          <w:tcPr>
            <w:tcW w:w="962" w:type="pct"/>
            <w:vMerge w:val="restart"/>
          </w:tcPr>
          <w:p w:rsidR="00E331FB" w:rsidRPr="00E331FB" w:rsidRDefault="00E331FB" w:rsidP="00D134B0">
            <w:pPr>
              <w:pStyle w:val="aa"/>
              <w:tabs>
                <w:tab w:val="left" w:pos="1080"/>
              </w:tabs>
              <w:ind w:left="0"/>
              <w:contextualSpacing/>
            </w:pPr>
            <w:r w:rsidRPr="00E331FB">
              <w:t>Наименование проекта</w:t>
            </w:r>
          </w:p>
        </w:tc>
        <w:tc>
          <w:tcPr>
            <w:tcW w:w="489" w:type="pct"/>
            <w:vMerge w:val="restart"/>
            <w:textDirection w:val="btLr"/>
          </w:tcPr>
          <w:p w:rsidR="00E331FB" w:rsidRPr="00E331FB" w:rsidRDefault="00E331FB" w:rsidP="00D134B0">
            <w:pPr>
              <w:pStyle w:val="aa"/>
              <w:tabs>
                <w:tab w:val="left" w:pos="1080"/>
              </w:tabs>
              <w:ind w:left="113" w:right="113"/>
              <w:contextualSpacing/>
            </w:pPr>
            <w:r w:rsidRPr="00E331FB">
              <w:t>Срок реализации</w:t>
            </w:r>
          </w:p>
        </w:tc>
        <w:tc>
          <w:tcPr>
            <w:tcW w:w="3311" w:type="pct"/>
            <w:gridSpan w:val="6"/>
          </w:tcPr>
          <w:p w:rsidR="00E331FB" w:rsidRPr="00E331FB" w:rsidRDefault="00E331FB" w:rsidP="00D134B0">
            <w:pPr>
              <w:pStyle w:val="aa"/>
              <w:tabs>
                <w:tab w:val="left" w:pos="1080"/>
              </w:tabs>
              <w:ind w:left="0"/>
              <w:contextualSpacing/>
              <w:jc w:val="center"/>
            </w:pPr>
            <w:r w:rsidRPr="00E331FB">
              <w:t>объем финансирования, млн. рублей</w:t>
            </w:r>
          </w:p>
        </w:tc>
      </w:tr>
      <w:tr w:rsidR="00E331FB" w:rsidRPr="00E331FB" w:rsidTr="00490BCD">
        <w:trPr>
          <w:trHeight w:val="1944"/>
        </w:trPr>
        <w:tc>
          <w:tcPr>
            <w:tcW w:w="237" w:type="pct"/>
            <w:vMerge/>
          </w:tcPr>
          <w:p w:rsidR="00E331FB" w:rsidRPr="00E331FB" w:rsidRDefault="00E331FB" w:rsidP="00D134B0">
            <w:pPr>
              <w:pStyle w:val="aa"/>
              <w:tabs>
                <w:tab w:val="left" w:pos="1080"/>
              </w:tabs>
              <w:ind w:left="0"/>
              <w:contextualSpacing/>
            </w:pPr>
          </w:p>
        </w:tc>
        <w:tc>
          <w:tcPr>
            <w:tcW w:w="962" w:type="pct"/>
            <w:vMerge/>
          </w:tcPr>
          <w:p w:rsidR="00E331FB" w:rsidRPr="00E331FB" w:rsidRDefault="00E331FB" w:rsidP="00D134B0">
            <w:pPr>
              <w:pStyle w:val="aa"/>
              <w:tabs>
                <w:tab w:val="left" w:pos="1080"/>
              </w:tabs>
              <w:ind w:left="0"/>
              <w:contextualSpacing/>
            </w:pPr>
          </w:p>
        </w:tc>
        <w:tc>
          <w:tcPr>
            <w:tcW w:w="489" w:type="pct"/>
            <w:vMerge/>
          </w:tcPr>
          <w:p w:rsidR="00E331FB" w:rsidRPr="00E331FB" w:rsidRDefault="00E331FB" w:rsidP="00D134B0">
            <w:pPr>
              <w:pStyle w:val="aa"/>
              <w:tabs>
                <w:tab w:val="left" w:pos="1080"/>
              </w:tabs>
              <w:ind w:left="0"/>
              <w:contextualSpacing/>
            </w:pPr>
          </w:p>
        </w:tc>
        <w:tc>
          <w:tcPr>
            <w:tcW w:w="490" w:type="pct"/>
            <w:vAlign w:val="center"/>
          </w:tcPr>
          <w:p w:rsidR="00E331FB" w:rsidRPr="00E331FB" w:rsidRDefault="00E331FB" w:rsidP="00D134B0">
            <w:pPr>
              <w:rPr>
                <w:b w:val="0"/>
              </w:rPr>
            </w:pPr>
            <w:r w:rsidRPr="00E331FB">
              <w:rPr>
                <w:b w:val="0"/>
              </w:rPr>
              <w:t>всего</w:t>
            </w:r>
          </w:p>
        </w:tc>
        <w:tc>
          <w:tcPr>
            <w:tcW w:w="490" w:type="pct"/>
            <w:textDirection w:val="btLr"/>
            <w:vAlign w:val="center"/>
          </w:tcPr>
          <w:p w:rsidR="00E331FB" w:rsidRPr="00E331FB" w:rsidRDefault="00E331FB" w:rsidP="00D134B0">
            <w:pPr>
              <w:rPr>
                <w:b w:val="0"/>
              </w:rPr>
            </w:pPr>
            <w:r w:rsidRPr="00E331FB">
              <w:rPr>
                <w:b w:val="0"/>
              </w:rPr>
              <w:t>федеральный бюджет</w:t>
            </w:r>
          </w:p>
        </w:tc>
        <w:tc>
          <w:tcPr>
            <w:tcW w:w="490" w:type="pct"/>
            <w:textDirection w:val="btLr"/>
            <w:vAlign w:val="center"/>
          </w:tcPr>
          <w:p w:rsidR="00E331FB" w:rsidRPr="00E331FB" w:rsidRDefault="00E331FB" w:rsidP="00D134B0">
            <w:pPr>
              <w:rPr>
                <w:b w:val="0"/>
              </w:rPr>
            </w:pPr>
            <w:r w:rsidRPr="00E331FB">
              <w:rPr>
                <w:b w:val="0"/>
              </w:rPr>
              <w:t>республиканский бюджет</w:t>
            </w:r>
          </w:p>
        </w:tc>
        <w:tc>
          <w:tcPr>
            <w:tcW w:w="490" w:type="pct"/>
            <w:textDirection w:val="btLr"/>
            <w:vAlign w:val="center"/>
          </w:tcPr>
          <w:p w:rsidR="00E331FB" w:rsidRPr="00E331FB" w:rsidRDefault="00E331FB" w:rsidP="00D134B0">
            <w:pPr>
              <w:rPr>
                <w:b w:val="0"/>
              </w:rPr>
            </w:pPr>
            <w:r w:rsidRPr="00E331FB">
              <w:rPr>
                <w:b w:val="0"/>
              </w:rPr>
              <w:t>бюджет муниципального района</w:t>
            </w:r>
          </w:p>
        </w:tc>
        <w:tc>
          <w:tcPr>
            <w:tcW w:w="490" w:type="pct"/>
            <w:textDirection w:val="btLr"/>
            <w:vAlign w:val="center"/>
          </w:tcPr>
          <w:p w:rsidR="00E331FB" w:rsidRPr="00E331FB" w:rsidRDefault="00E331FB" w:rsidP="00D134B0">
            <w:pPr>
              <w:rPr>
                <w:b w:val="0"/>
              </w:rPr>
            </w:pPr>
            <w:r w:rsidRPr="00E331FB">
              <w:rPr>
                <w:b w:val="0"/>
              </w:rPr>
              <w:t>бюджет сельского (городского) поселения</w:t>
            </w:r>
          </w:p>
        </w:tc>
        <w:tc>
          <w:tcPr>
            <w:tcW w:w="862" w:type="pct"/>
            <w:textDirection w:val="btLr"/>
            <w:vAlign w:val="bottom"/>
          </w:tcPr>
          <w:p w:rsidR="00E331FB" w:rsidRPr="00E331FB" w:rsidRDefault="00E331FB" w:rsidP="00D134B0">
            <w:pPr>
              <w:rPr>
                <w:b w:val="0"/>
              </w:rPr>
            </w:pPr>
            <w:r w:rsidRPr="00E331FB">
              <w:rPr>
                <w:b w:val="0"/>
              </w:rPr>
              <w:t>собственные и привлеченные средства предприятий</w:t>
            </w:r>
          </w:p>
        </w:tc>
      </w:tr>
      <w:tr w:rsidR="00E331FB" w:rsidRPr="00E331FB" w:rsidTr="00490BCD">
        <w:tc>
          <w:tcPr>
            <w:tcW w:w="237" w:type="pct"/>
          </w:tcPr>
          <w:p w:rsidR="00E331FB" w:rsidRPr="00E331FB" w:rsidRDefault="00E331FB" w:rsidP="00D134B0">
            <w:pPr>
              <w:pStyle w:val="aa"/>
              <w:tabs>
                <w:tab w:val="left" w:pos="1080"/>
              </w:tabs>
              <w:ind w:left="0"/>
              <w:contextualSpacing/>
            </w:pPr>
            <w:r w:rsidRPr="00E331FB">
              <w:t>1</w:t>
            </w:r>
          </w:p>
        </w:tc>
        <w:tc>
          <w:tcPr>
            <w:tcW w:w="962" w:type="pct"/>
          </w:tcPr>
          <w:p w:rsidR="00E331FB" w:rsidRPr="00E331FB" w:rsidRDefault="00E331FB" w:rsidP="00D134B0">
            <w:pPr>
              <w:pStyle w:val="aa"/>
              <w:tabs>
                <w:tab w:val="left" w:pos="1080"/>
              </w:tabs>
              <w:ind w:left="0"/>
              <w:contextualSpacing/>
            </w:pPr>
            <w:r w:rsidRPr="00E331FB">
              <w:t>2</w:t>
            </w:r>
          </w:p>
        </w:tc>
        <w:tc>
          <w:tcPr>
            <w:tcW w:w="489" w:type="pct"/>
          </w:tcPr>
          <w:p w:rsidR="00E331FB" w:rsidRPr="00E331FB" w:rsidRDefault="00E331FB" w:rsidP="00D134B0">
            <w:pPr>
              <w:pStyle w:val="aa"/>
              <w:tabs>
                <w:tab w:val="left" w:pos="1080"/>
              </w:tabs>
              <w:ind w:left="0"/>
              <w:contextualSpacing/>
            </w:pPr>
            <w:r w:rsidRPr="00E331FB">
              <w:t>3</w:t>
            </w:r>
          </w:p>
        </w:tc>
        <w:tc>
          <w:tcPr>
            <w:tcW w:w="490" w:type="pct"/>
          </w:tcPr>
          <w:p w:rsidR="00E331FB" w:rsidRPr="00E331FB" w:rsidRDefault="00E331FB" w:rsidP="00D134B0">
            <w:pPr>
              <w:pStyle w:val="aa"/>
              <w:tabs>
                <w:tab w:val="left" w:pos="1080"/>
              </w:tabs>
              <w:ind w:left="0"/>
              <w:contextualSpacing/>
            </w:pPr>
            <w:r w:rsidRPr="00E331FB">
              <w:t>4</w:t>
            </w:r>
          </w:p>
        </w:tc>
        <w:tc>
          <w:tcPr>
            <w:tcW w:w="490" w:type="pct"/>
          </w:tcPr>
          <w:p w:rsidR="00E331FB" w:rsidRPr="00E331FB" w:rsidRDefault="00E331FB" w:rsidP="00D134B0">
            <w:pPr>
              <w:pStyle w:val="aa"/>
              <w:tabs>
                <w:tab w:val="left" w:pos="1080"/>
              </w:tabs>
              <w:ind w:left="0"/>
              <w:contextualSpacing/>
            </w:pPr>
            <w:r w:rsidRPr="00E331FB">
              <w:t>5</w:t>
            </w:r>
          </w:p>
        </w:tc>
        <w:tc>
          <w:tcPr>
            <w:tcW w:w="490" w:type="pct"/>
          </w:tcPr>
          <w:p w:rsidR="00E331FB" w:rsidRPr="00E331FB" w:rsidRDefault="00E331FB" w:rsidP="00D134B0">
            <w:pPr>
              <w:pStyle w:val="aa"/>
              <w:tabs>
                <w:tab w:val="left" w:pos="1080"/>
              </w:tabs>
              <w:ind w:left="0"/>
              <w:contextualSpacing/>
            </w:pPr>
            <w:r w:rsidRPr="00E331FB">
              <w:t>6</w:t>
            </w:r>
          </w:p>
        </w:tc>
        <w:tc>
          <w:tcPr>
            <w:tcW w:w="490" w:type="pct"/>
          </w:tcPr>
          <w:p w:rsidR="00E331FB" w:rsidRPr="00E331FB" w:rsidRDefault="00E331FB" w:rsidP="00D134B0">
            <w:pPr>
              <w:pStyle w:val="aa"/>
              <w:tabs>
                <w:tab w:val="left" w:pos="1080"/>
              </w:tabs>
              <w:ind w:left="0"/>
              <w:contextualSpacing/>
            </w:pPr>
            <w:r w:rsidRPr="00E331FB">
              <w:t>7</w:t>
            </w:r>
          </w:p>
        </w:tc>
        <w:tc>
          <w:tcPr>
            <w:tcW w:w="490" w:type="pct"/>
          </w:tcPr>
          <w:p w:rsidR="00E331FB" w:rsidRPr="00E331FB" w:rsidRDefault="00E331FB" w:rsidP="00D134B0">
            <w:pPr>
              <w:pStyle w:val="aa"/>
              <w:tabs>
                <w:tab w:val="left" w:pos="1080"/>
              </w:tabs>
              <w:ind w:left="0"/>
              <w:contextualSpacing/>
            </w:pPr>
            <w:r w:rsidRPr="00E331FB">
              <w:t>8</w:t>
            </w:r>
          </w:p>
        </w:tc>
        <w:tc>
          <w:tcPr>
            <w:tcW w:w="862" w:type="pct"/>
          </w:tcPr>
          <w:p w:rsidR="00E331FB" w:rsidRPr="00E331FB" w:rsidRDefault="00E331FB" w:rsidP="00D134B0">
            <w:pPr>
              <w:pStyle w:val="aa"/>
              <w:tabs>
                <w:tab w:val="left" w:pos="1080"/>
              </w:tabs>
              <w:ind w:left="0"/>
              <w:contextualSpacing/>
            </w:pPr>
            <w:r w:rsidRPr="00E331FB">
              <w:t>9</w:t>
            </w:r>
          </w:p>
        </w:tc>
      </w:tr>
      <w:tr w:rsidR="00F62603" w:rsidRPr="00E331FB" w:rsidTr="00490BCD">
        <w:tc>
          <w:tcPr>
            <w:tcW w:w="237" w:type="pct"/>
          </w:tcPr>
          <w:p w:rsidR="00F62603" w:rsidRPr="00E331FB" w:rsidRDefault="00F62603" w:rsidP="00D134B0">
            <w:pPr>
              <w:pStyle w:val="aa"/>
              <w:tabs>
                <w:tab w:val="left" w:pos="1080"/>
              </w:tabs>
              <w:ind w:left="0"/>
              <w:contextualSpacing/>
            </w:pPr>
          </w:p>
        </w:tc>
        <w:tc>
          <w:tcPr>
            <w:tcW w:w="962" w:type="pct"/>
          </w:tcPr>
          <w:p w:rsidR="00F62603" w:rsidRPr="00E331FB" w:rsidRDefault="00F62603" w:rsidP="00D134B0">
            <w:pPr>
              <w:pStyle w:val="aa"/>
              <w:tabs>
                <w:tab w:val="left" w:pos="1080"/>
              </w:tabs>
              <w:ind w:left="0"/>
              <w:contextualSpacing/>
            </w:pPr>
            <w:r>
              <w:t>всего</w:t>
            </w:r>
          </w:p>
        </w:tc>
        <w:tc>
          <w:tcPr>
            <w:tcW w:w="489" w:type="pct"/>
          </w:tcPr>
          <w:p w:rsidR="00F62603" w:rsidRPr="00E331FB" w:rsidRDefault="00F62603" w:rsidP="00D134B0">
            <w:pPr>
              <w:pStyle w:val="aa"/>
              <w:tabs>
                <w:tab w:val="left" w:pos="1080"/>
              </w:tabs>
              <w:ind w:left="0"/>
              <w:contextualSpacing/>
            </w:pPr>
            <w:r>
              <w:t>2021-2035</w:t>
            </w:r>
          </w:p>
        </w:tc>
        <w:tc>
          <w:tcPr>
            <w:tcW w:w="490" w:type="pct"/>
          </w:tcPr>
          <w:p w:rsidR="00F62603" w:rsidRPr="00E331FB" w:rsidRDefault="00F62603" w:rsidP="00F26593">
            <w:pPr>
              <w:pStyle w:val="aa"/>
              <w:tabs>
                <w:tab w:val="left" w:pos="1080"/>
              </w:tabs>
              <w:ind w:left="0"/>
              <w:contextualSpacing/>
            </w:pPr>
            <w:r>
              <w:t>51</w:t>
            </w:r>
            <w:r w:rsidR="00F26593">
              <w:t>8</w:t>
            </w:r>
            <w:r>
              <w:t>,0</w:t>
            </w:r>
          </w:p>
        </w:tc>
        <w:tc>
          <w:tcPr>
            <w:tcW w:w="490" w:type="pct"/>
          </w:tcPr>
          <w:p w:rsidR="00F62603" w:rsidRPr="00E331FB" w:rsidRDefault="00F62603" w:rsidP="00D134B0">
            <w:pPr>
              <w:pStyle w:val="aa"/>
              <w:tabs>
                <w:tab w:val="left" w:pos="1080"/>
              </w:tabs>
              <w:ind w:left="0"/>
              <w:contextualSpacing/>
            </w:pPr>
            <w:r>
              <w:t>0,0</w:t>
            </w:r>
          </w:p>
        </w:tc>
        <w:tc>
          <w:tcPr>
            <w:tcW w:w="490" w:type="pct"/>
          </w:tcPr>
          <w:p w:rsidR="00F62603" w:rsidRPr="00E331FB" w:rsidRDefault="00F62603" w:rsidP="00D134B0">
            <w:pPr>
              <w:pStyle w:val="aa"/>
              <w:tabs>
                <w:tab w:val="left" w:pos="1080"/>
              </w:tabs>
              <w:ind w:left="0"/>
              <w:contextualSpacing/>
            </w:pPr>
            <w:r>
              <w:t>10,0</w:t>
            </w:r>
          </w:p>
        </w:tc>
        <w:tc>
          <w:tcPr>
            <w:tcW w:w="490" w:type="pct"/>
          </w:tcPr>
          <w:p w:rsidR="00F62603" w:rsidRPr="00E331FB" w:rsidRDefault="00F62603" w:rsidP="00D134B0">
            <w:pPr>
              <w:pStyle w:val="aa"/>
              <w:tabs>
                <w:tab w:val="left" w:pos="1080"/>
              </w:tabs>
              <w:ind w:left="0"/>
              <w:contextualSpacing/>
            </w:pPr>
            <w:r>
              <w:t>0,0</w:t>
            </w:r>
          </w:p>
        </w:tc>
        <w:tc>
          <w:tcPr>
            <w:tcW w:w="490" w:type="pct"/>
          </w:tcPr>
          <w:p w:rsidR="00F62603" w:rsidRPr="00E331FB" w:rsidRDefault="00F62603" w:rsidP="00D134B0">
            <w:pPr>
              <w:pStyle w:val="aa"/>
              <w:tabs>
                <w:tab w:val="left" w:pos="1080"/>
              </w:tabs>
              <w:ind w:left="0"/>
              <w:contextualSpacing/>
            </w:pPr>
            <w:r>
              <w:t>3,0</w:t>
            </w:r>
          </w:p>
        </w:tc>
        <w:tc>
          <w:tcPr>
            <w:tcW w:w="862" w:type="pct"/>
          </w:tcPr>
          <w:p w:rsidR="00F62603" w:rsidRPr="00E331FB" w:rsidRDefault="00F62603" w:rsidP="00F26593">
            <w:pPr>
              <w:pStyle w:val="aa"/>
              <w:tabs>
                <w:tab w:val="left" w:pos="1080"/>
              </w:tabs>
              <w:ind w:left="0"/>
              <w:contextualSpacing/>
            </w:pPr>
            <w:r>
              <w:t>50</w:t>
            </w:r>
            <w:r w:rsidR="00F26593">
              <w:t>5</w:t>
            </w:r>
            <w:r>
              <w:t>,0</w:t>
            </w:r>
          </w:p>
        </w:tc>
      </w:tr>
      <w:tr w:rsidR="00E331FB" w:rsidRPr="00E331FB" w:rsidTr="00490BCD">
        <w:tc>
          <w:tcPr>
            <w:tcW w:w="237" w:type="pct"/>
            <w:vMerge w:val="restart"/>
          </w:tcPr>
          <w:p w:rsidR="00E331FB" w:rsidRPr="00E331FB" w:rsidRDefault="00E331FB" w:rsidP="00D134B0">
            <w:pPr>
              <w:pStyle w:val="aa"/>
              <w:tabs>
                <w:tab w:val="left" w:pos="1080"/>
              </w:tabs>
              <w:ind w:left="0"/>
              <w:contextualSpacing/>
            </w:pPr>
          </w:p>
        </w:tc>
        <w:tc>
          <w:tcPr>
            <w:tcW w:w="962" w:type="pct"/>
            <w:vMerge w:val="restart"/>
          </w:tcPr>
          <w:p w:rsidR="00E331FB" w:rsidRPr="00E331FB" w:rsidRDefault="00E331FB" w:rsidP="00D134B0">
            <w:pPr>
              <w:pStyle w:val="aa"/>
              <w:tabs>
                <w:tab w:val="left" w:pos="1080"/>
              </w:tabs>
              <w:ind w:left="0"/>
              <w:contextualSpacing/>
            </w:pPr>
            <w:r w:rsidRPr="00E331FB">
              <w:t xml:space="preserve">Ремонт дорог поселения </w:t>
            </w:r>
          </w:p>
        </w:tc>
        <w:tc>
          <w:tcPr>
            <w:tcW w:w="489" w:type="pct"/>
          </w:tcPr>
          <w:p w:rsidR="00E331FB" w:rsidRPr="00E331FB" w:rsidRDefault="00E331FB" w:rsidP="00D134B0">
            <w:pPr>
              <w:pStyle w:val="aa"/>
              <w:tabs>
                <w:tab w:val="left" w:pos="1080"/>
              </w:tabs>
              <w:ind w:left="0"/>
              <w:contextualSpacing/>
            </w:pPr>
            <w:r w:rsidRPr="00E331FB">
              <w:t>всего</w:t>
            </w:r>
          </w:p>
        </w:tc>
        <w:tc>
          <w:tcPr>
            <w:tcW w:w="490" w:type="pct"/>
          </w:tcPr>
          <w:p w:rsidR="00E331FB" w:rsidRPr="00E331FB" w:rsidRDefault="00F62603" w:rsidP="00D134B0">
            <w:pPr>
              <w:pStyle w:val="aa"/>
              <w:tabs>
                <w:tab w:val="left" w:pos="1080"/>
              </w:tabs>
              <w:ind w:left="0"/>
              <w:contextualSpacing/>
            </w:pPr>
            <w:r>
              <w:t>10,0</w:t>
            </w:r>
          </w:p>
        </w:tc>
        <w:tc>
          <w:tcPr>
            <w:tcW w:w="490" w:type="pct"/>
          </w:tcPr>
          <w:p w:rsidR="00E331FB" w:rsidRPr="00E331FB" w:rsidRDefault="00E331FB" w:rsidP="00D134B0">
            <w:pPr>
              <w:pStyle w:val="aa"/>
              <w:tabs>
                <w:tab w:val="left" w:pos="1080"/>
              </w:tabs>
              <w:ind w:left="0"/>
              <w:contextualSpacing/>
            </w:pPr>
            <w:r w:rsidRPr="00E331FB">
              <w:t>0</w:t>
            </w:r>
          </w:p>
        </w:tc>
        <w:tc>
          <w:tcPr>
            <w:tcW w:w="490" w:type="pct"/>
          </w:tcPr>
          <w:p w:rsidR="00E331FB" w:rsidRPr="00E331FB" w:rsidRDefault="00F62603" w:rsidP="00D134B0">
            <w:pPr>
              <w:pStyle w:val="aa"/>
              <w:tabs>
                <w:tab w:val="left" w:pos="1080"/>
              </w:tabs>
              <w:ind w:left="0"/>
              <w:contextualSpacing/>
            </w:pPr>
            <w:r>
              <w:t>10,0</w:t>
            </w:r>
          </w:p>
        </w:tc>
        <w:tc>
          <w:tcPr>
            <w:tcW w:w="490" w:type="pct"/>
          </w:tcPr>
          <w:p w:rsidR="00E331FB" w:rsidRPr="00E331FB" w:rsidRDefault="00E331FB" w:rsidP="00D134B0">
            <w:pPr>
              <w:pStyle w:val="aa"/>
              <w:tabs>
                <w:tab w:val="left" w:pos="1080"/>
              </w:tabs>
              <w:ind w:left="0"/>
              <w:contextualSpacing/>
            </w:pPr>
            <w:r w:rsidRPr="00E331FB">
              <w:t>0</w:t>
            </w:r>
          </w:p>
        </w:tc>
        <w:tc>
          <w:tcPr>
            <w:tcW w:w="490" w:type="pct"/>
          </w:tcPr>
          <w:p w:rsidR="00E331FB" w:rsidRPr="00E331FB" w:rsidRDefault="00E331FB" w:rsidP="00D134B0">
            <w:pPr>
              <w:pStyle w:val="aa"/>
              <w:tabs>
                <w:tab w:val="left" w:pos="1080"/>
              </w:tabs>
              <w:ind w:left="0"/>
              <w:contextualSpacing/>
            </w:pPr>
            <w:r w:rsidRPr="00E331FB">
              <w:t>0</w:t>
            </w:r>
          </w:p>
        </w:tc>
        <w:tc>
          <w:tcPr>
            <w:tcW w:w="862" w:type="pct"/>
          </w:tcPr>
          <w:p w:rsidR="00E331FB" w:rsidRPr="00E331FB" w:rsidRDefault="00E331FB" w:rsidP="00D134B0">
            <w:pPr>
              <w:pStyle w:val="aa"/>
              <w:tabs>
                <w:tab w:val="left" w:pos="1080"/>
              </w:tabs>
              <w:ind w:left="0"/>
              <w:contextualSpacing/>
            </w:pPr>
            <w:r w:rsidRPr="00E331FB">
              <w:t>0</w:t>
            </w:r>
          </w:p>
        </w:tc>
      </w:tr>
      <w:tr w:rsidR="00F62603" w:rsidRPr="00E331FB" w:rsidTr="00490BCD">
        <w:tc>
          <w:tcPr>
            <w:tcW w:w="237" w:type="pct"/>
            <w:vMerge/>
          </w:tcPr>
          <w:p w:rsidR="00F62603" w:rsidRPr="00E331FB" w:rsidRDefault="00F62603" w:rsidP="00F62603">
            <w:pPr>
              <w:pStyle w:val="aa"/>
              <w:tabs>
                <w:tab w:val="left" w:pos="1080"/>
              </w:tabs>
              <w:ind w:left="0"/>
              <w:contextualSpacing/>
            </w:pPr>
          </w:p>
        </w:tc>
        <w:tc>
          <w:tcPr>
            <w:tcW w:w="962" w:type="pct"/>
            <w:vMerge/>
          </w:tcPr>
          <w:p w:rsidR="00F62603" w:rsidRPr="00E331FB" w:rsidRDefault="00F62603" w:rsidP="00F62603">
            <w:pPr>
              <w:pStyle w:val="aa"/>
              <w:tabs>
                <w:tab w:val="left" w:pos="1080"/>
              </w:tabs>
              <w:ind w:left="0"/>
              <w:contextualSpacing/>
            </w:pPr>
          </w:p>
        </w:tc>
        <w:tc>
          <w:tcPr>
            <w:tcW w:w="489" w:type="pct"/>
          </w:tcPr>
          <w:p w:rsidR="00F62603" w:rsidRPr="00E331FB" w:rsidRDefault="00F62603" w:rsidP="00F62603">
            <w:pPr>
              <w:pStyle w:val="aa"/>
              <w:tabs>
                <w:tab w:val="left" w:pos="1080"/>
              </w:tabs>
              <w:ind w:left="0"/>
              <w:contextualSpacing/>
            </w:pPr>
            <w:r w:rsidRPr="00E331FB">
              <w:t>2019</w:t>
            </w:r>
          </w:p>
        </w:tc>
        <w:tc>
          <w:tcPr>
            <w:tcW w:w="490" w:type="pct"/>
          </w:tcPr>
          <w:p w:rsidR="00F62603" w:rsidRPr="00E331FB" w:rsidRDefault="00F62603" w:rsidP="00F62603">
            <w:pPr>
              <w:pStyle w:val="aa"/>
              <w:tabs>
                <w:tab w:val="left" w:pos="1080"/>
              </w:tabs>
              <w:ind w:left="0"/>
              <w:contextualSpacing/>
            </w:pPr>
            <w:r>
              <w:t>0,0</w:t>
            </w:r>
          </w:p>
        </w:tc>
        <w:tc>
          <w:tcPr>
            <w:tcW w:w="490" w:type="pct"/>
          </w:tcPr>
          <w:p w:rsidR="00F62603" w:rsidRPr="00F62603" w:rsidRDefault="00F62603" w:rsidP="00F62603">
            <w:pPr>
              <w:rPr>
                <w:b w:val="0"/>
              </w:rPr>
            </w:pPr>
            <w:r w:rsidRPr="00F62603">
              <w:rPr>
                <w:b w:val="0"/>
              </w:rPr>
              <w:t>0,0</w:t>
            </w:r>
          </w:p>
        </w:tc>
        <w:tc>
          <w:tcPr>
            <w:tcW w:w="490" w:type="pct"/>
          </w:tcPr>
          <w:p w:rsidR="00F62603" w:rsidRPr="00F62603" w:rsidRDefault="00F62603" w:rsidP="00F62603">
            <w:pPr>
              <w:rPr>
                <w:b w:val="0"/>
              </w:rPr>
            </w:pPr>
            <w:r w:rsidRPr="00F62603">
              <w:rPr>
                <w:b w:val="0"/>
              </w:rPr>
              <w:t>0,0</w:t>
            </w:r>
          </w:p>
        </w:tc>
        <w:tc>
          <w:tcPr>
            <w:tcW w:w="490" w:type="pct"/>
          </w:tcPr>
          <w:p w:rsidR="00F62603" w:rsidRPr="00F62603" w:rsidRDefault="00F62603" w:rsidP="00F62603">
            <w:pPr>
              <w:rPr>
                <w:b w:val="0"/>
              </w:rPr>
            </w:pPr>
            <w:r w:rsidRPr="00F62603">
              <w:rPr>
                <w:b w:val="0"/>
              </w:rPr>
              <w:t>0,0</w:t>
            </w:r>
          </w:p>
        </w:tc>
        <w:tc>
          <w:tcPr>
            <w:tcW w:w="490" w:type="pct"/>
          </w:tcPr>
          <w:p w:rsidR="00F62603" w:rsidRPr="00F62603" w:rsidRDefault="00F62603" w:rsidP="00F62603">
            <w:pPr>
              <w:rPr>
                <w:b w:val="0"/>
              </w:rPr>
            </w:pPr>
            <w:r w:rsidRPr="00F62603">
              <w:rPr>
                <w:b w:val="0"/>
              </w:rPr>
              <w:t>0,0</w:t>
            </w:r>
          </w:p>
        </w:tc>
        <w:tc>
          <w:tcPr>
            <w:tcW w:w="862" w:type="pct"/>
          </w:tcPr>
          <w:p w:rsidR="00F62603" w:rsidRPr="00F62603" w:rsidRDefault="00F62603" w:rsidP="00F62603">
            <w:pPr>
              <w:rPr>
                <w:b w:val="0"/>
              </w:rPr>
            </w:pPr>
            <w:r w:rsidRPr="00F62603">
              <w:rPr>
                <w:b w:val="0"/>
              </w:rPr>
              <w:t>0,0</w:t>
            </w:r>
          </w:p>
        </w:tc>
      </w:tr>
      <w:tr w:rsidR="00F62603" w:rsidRPr="00E331FB" w:rsidTr="00490BCD">
        <w:tc>
          <w:tcPr>
            <w:tcW w:w="237" w:type="pct"/>
            <w:vMerge/>
          </w:tcPr>
          <w:p w:rsidR="00F62603" w:rsidRPr="00E331FB" w:rsidRDefault="00F62603" w:rsidP="00F62603">
            <w:pPr>
              <w:pStyle w:val="aa"/>
              <w:tabs>
                <w:tab w:val="left" w:pos="1080"/>
              </w:tabs>
              <w:ind w:left="0"/>
              <w:contextualSpacing/>
            </w:pPr>
          </w:p>
        </w:tc>
        <w:tc>
          <w:tcPr>
            <w:tcW w:w="962" w:type="pct"/>
            <w:vMerge/>
          </w:tcPr>
          <w:p w:rsidR="00F62603" w:rsidRPr="00E331FB" w:rsidRDefault="00F62603" w:rsidP="00F62603">
            <w:pPr>
              <w:pStyle w:val="aa"/>
              <w:tabs>
                <w:tab w:val="left" w:pos="1080"/>
              </w:tabs>
              <w:ind w:left="0"/>
              <w:contextualSpacing/>
            </w:pPr>
          </w:p>
        </w:tc>
        <w:tc>
          <w:tcPr>
            <w:tcW w:w="489" w:type="pct"/>
          </w:tcPr>
          <w:p w:rsidR="00F62603" w:rsidRPr="00E331FB" w:rsidRDefault="00F62603" w:rsidP="00F62603">
            <w:pPr>
              <w:pStyle w:val="aa"/>
              <w:tabs>
                <w:tab w:val="left" w:pos="1080"/>
              </w:tabs>
              <w:ind w:left="0"/>
              <w:contextualSpacing/>
            </w:pPr>
            <w:r w:rsidRPr="00E331FB">
              <w:t>2020</w:t>
            </w:r>
          </w:p>
        </w:tc>
        <w:tc>
          <w:tcPr>
            <w:tcW w:w="490" w:type="pct"/>
          </w:tcPr>
          <w:p w:rsidR="00F62603" w:rsidRPr="00E331FB" w:rsidRDefault="00F62603" w:rsidP="00F62603">
            <w:pPr>
              <w:pStyle w:val="aa"/>
              <w:tabs>
                <w:tab w:val="left" w:pos="1080"/>
              </w:tabs>
              <w:ind w:left="0"/>
              <w:contextualSpacing/>
            </w:pPr>
            <w:r>
              <w:t>0,0</w:t>
            </w:r>
          </w:p>
        </w:tc>
        <w:tc>
          <w:tcPr>
            <w:tcW w:w="490" w:type="pct"/>
          </w:tcPr>
          <w:p w:rsidR="00F62603" w:rsidRPr="00F62603" w:rsidRDefault="00F62603" w:rsidP="00F62603">
            <w:pPr>
              <w:rPr>
                <w:b w:val="0"/>
              </w:rPr>
            </w:pPr>
            <w:r w:rsidRPr="00F62603">
              <w:rPr>
                <w:b w:val="0"/>
              </w:rPr>
              <w:t>0,0</w:t>
            </w:r>
          </w:p>
        </w:tc>
        <w:tc>
          <w:tcPr>
            <w:tcW w:w="490" w:type="pct"/>
          </w:tcPr>
          <w:p w:rsidR="00F62603" w:rsidRPr="00F62603" w:rsidRDefault="00F62603" w:rsidP="00F62603">
            <w:pPr>
              <w:rPr>
                <w:b w:val="0"/>
              </w:rPr>
            </w:pPr>
            <w:r w:rsidRPr="00F62603">
              <w:rPr>
                <w:b w:val="0"/>
              </w:rPr>
              <w:t>0,0</w:t>
            </w:r>
          </w:p>
        </w:tc>
        <w:tc>
          <w:tcPr>
            <w:tcW w:w="490" w:type="pct"/>
          </w:tcPr>
          <w:p w:rsidR="00F62603" w:rsidRPr="00F62603" w:rsidRDefault="00F62603" w:rsidP="00F62603">
            <w:pPr>
              <w:rPr>
                <w:b w:val="0"/>
              </w:rPr>
            </w:pPr>
            <w:r w:rsidRPr="00F62603">
              <w:rPr>
                <w:b w:val="0"/>
              </w:rPr>
              <w:t>0,0</w:t>
            </w:r>
          </w:p>
        </w:tc>
        <w:tc>
          <w:tcPr>
            <w:tcW w:w="490" w:type="pct"/>
          </w:tcPr>
          <w:p w:rsidR="00F62603" w:rsidRPr="00F62603" w:rsidRDefault="00F62603" w:rsidP="00F62603">
            <w:pPr>
              <w:rPr>
                <w:b w:val="0"/>
              </w:rPr>
            </w:pPr>
            <w:r w:rsidRPr="00F62603">
              <w:rPr>
                <w:b w:val="0"/>
              </w:rPr>
              <w:t>0,0</w:t>
            </w:r>
          </w:p>
        </w:tc>
        <w:tc>
          <w:tcPr>
            <w:tcW w:w="862" w:type="pct"/>
          </w:tcPr>
          <w:p w:rsidR="00F62603" w:rsidRPr="00F62603" w:rsidRDefault="00F62603" w:rsidP="00F62603">
            <w:pPr>
              <w:rPr>
                <w:b w:val="0"/>
              </w:rPr>
            </w:pPr>
            <w:r w:rsidRPr="00F62603">
              <w:rPr>
                <w:b w:val="0"/>
              </w:rPr>
              <w:t>0,0</w:t>
            </w:r>
          </w:p>
        </w:tc>
      </w:tr>
      <w:tr w:rsidR="00E331FB" w:rsidRPr="00E331FB" w:rsidTr="00490BCD">
        <w:tc>
          <w:tcPr>
            <w:tcW w:w="237" w:type="pct"/>
            <w:vMerge/>
          </w:tcPr>
          <w:p w:rsidR="00E331FB" w:rsidRPr="00E331FB" w:rsidRDefault="00E331FB" w:rsidP="00D134B0">
            <w:pPr>
              <w:pStyle w:val="aa"/>
              <w:tabs>
                <w:tab w:val="left" w:pos="1080"/>
              </w:tabs>
              <w:ind w:left="0"/>
              <w:contextualSpacing/>
            </w:pPr>
          </w:p>
        </w:tc>
        <w:tc>
          <w:tcPr>
            <w:tcW w:w="962" w:type="pct"/>
            <w:vMerge/>
          </w:tcPr>
          <w:p w:rsidR="00E331FB" w:rsidRPr="00E331FB" w:rsidRDefault="00E331FB" w:rsidP="00D134B0">
            <w:pPr>
              <w:pStyle w:val="aa"/>
              <w:tabs>
                <w:tab w:val="left" w:pos="1080"/>
              </w:tabs>
              <w:ind w:left="0"/>
              <w:contextualSpacing/>
            </w:pPr>
          </w:p>
        </w:tc>
        <w:tc>
          <w:tcPr>
            <w:tcW w:w="489" w:type="pct"/>
          </w:tcPr>
          <w:p w:rsidR="00E331FB" w:rsidRPr="00E331FB" w:rsidRDefault="00E331FB" w:rsidP="00D134B0">
            <w:pPr>
              <w:pStyle w:val="aa"/>
              <w:tabs>
                <w:tab w:val="left" w:pos="1080"/>
              </w:tabs>
              <w:ind w:left="0"/>
              <w:contextualSpacing/>
            </w:pPr>
            <w:r w:rsidRPr="00E331FB">
              <w:t>2021-2035</w:t>
            </w:r>
          </w:p>
        </w:tc>
        <w:tc>
          <w:tcPr>
            <w:tcW w:w="490" w:type="pct"/>
          </w:tcPr>
          <w:p w:rsidR="00E331FB" w:rsidRPr="00E331FB" w:rsidRDefault="00F62603" w:rsidP="00D134B0">
            <w:pPr>
              <w:pStyle w:val="aa"/>
              <w:tabs>
                <w:tab w:val="left" w:pos="1080"/>
              </w:tabs>
              <w:ind w:left="0"/>
              <w:contextualSpacing/>
            </w:pPr>
            <w:r>
              <w:t>10,0</w:t>
            </w:r>
          </w:p>
        </w:tc>
        <w:tc>
          <w:tcPr>
            <w:tcW w:w="490" w:type="pct"/>
          </w:tcPr>
          <w:p w:rsidR="00E331FB" w:rsidRPr="00E331FB" w:rsidRDefault="00E331FB" w:rsidP="00D134B0">
            <w:pPr>
              <w:pStyle w:val="aa"/>
              <w:tabs>
                <w:tab w:val="left" w:pos="1080"/>
              </w:tabs>
              <w:ind w:left="0"/>
              <w:contextualSpacing/>
            </w:pPr>
            <w:r w:rsidRPr="00E331FB">
              <w:t>0</w:t>
            </w:r>
          </w:p>
        </w:tc>
        <w:tc>
          <w:tcPr>
            <w:tcW w:w="490" w:type="pct"/>
          </w:tcPr>
          <w:p w:rsidR="00E331FB" w:rsidRPr="00E331FB" w:rsidRDefault="00F62603" w:rsidP="00D134B0">
            <w:pPr>
              <w:pStyle w:val="aa"/>
              <w:tabs>
                <w:tab w:val="left" w:pos="1080"/>
              </w:tabs>
              <w:ind w:left="0"/>
              <w:contextualSpacing/>
            </w:pPr>
            <w:r>
              <w:t>10,0</w:t>
            </w:r>
          </w:p>
        </w:tc>
        <w:tc>
          <w:tcPr>
            <w:tcW w:w="490" w:type="pct"/>
          </w:tcPr>
          <w:p w:rsidR="00E331FB" w:rsidRPr="00E331FB" w:rsidRDefault="00E331FB" w:rsidP="00D134B0">
            <w:pPr>
              <w:pStyle w:val="aa"/>
              <w:tabs>
                <w:tab w:val="left" w:pos="1080"/>
              </w:tabs>
              <w:ind w:left="0"/>
              <w:contextualSpacing/>
            </w:pPr>
            <w:r w:rsidRPr="00E331FB">
              <w:t>0</w:t>
            </w:r>
          </w:p>
        </w:tc>
        <w:tc>
          <w:tcPr>
            <w:tcW w:w="490" w:type="pct"/>
          </w:tcPr>
          <w:p w:rsidR="00E331FB" w:rsidRPr="00E331FB" w:rsidRDefault="00F62603" w:rsidP="00F62603">
            <w:pPr>
              <w:pStyle w:val="aa"/>
              <w:tabs>
                <w:tab w:val="left" w:pos="1080"/>
              </w:tabs>
              <w:ind w:left="0"/>
              <w:contextualSpacing/>
            </w:pPr>
            <w:r>
              <w:t>3,0</w:t>
            </w:r>
          </w:p>
        </w:tc>
        <w:tc>
          <w:tcPr>
            <w:tcW w:w="862" w:type="pct"/>
          </w:tcPr>
          <w:p w:rsidR="00E331FB" w:rsidRPr="00E331FB" w:rsidRDefault="00E331FB" w:rsidP="00D134B0">
            <w:pPr>
              <w:pStyle w:val="aa"/>
              <w:tabs>
                <w:tab w:val="left" w:pos="1080"/>
              </w:tabs>
              <w:ind w:left="0"/>
              <w:contextualSpacing/>
            </w:pPr>
            <w:r w:rsidRPr="00E331FB">
              <w:t>0</w:t>
            </w:r>
          </w:p>
        </w:tc>
      </w:tr>
      <w:tr w:rsidR="00F62603" w:rsidRPr="00E331FB" w:rsidTr="00490BCD">
        <w:tc>
          <w:tcPr>
            <w:tcW w:w="237" w:type="pct"/>
            <w:vMerge w:val="restart"/>
          </w:tcPr>
          <w:p w:rsidR="00F62603" w:rsidRPr="00E331FB" w:rsidRDefault="00F62603" w:rsidP="00F62603">
            <w:pPr>
              <w:pStyle w:val="aa"/>
              <w:tabs>
                <w:tab w:val="left" w:pos="1080"/>
              </w:tabs>
              <w:ind w:left="0"/>
              <w:contextualSpacing/>
            </w:pPr>
            <w:r>
              <w:t>2</w:t>
            </w:r>
          </w:p>
        </w:tc>
        <w:tc>
          <w:tcPr>
            <w:tcW w:w="962" w:type="pct"/>
            <w:vMerge w:val="restart"/>
          </w:tcPr>
          <w:p w:rsidR="00F62603" w:rsidRPr="0048416E" w:rsidRDefault="00F62603" w:rsidP="00F62603">
            <w:pPr>
              <w:pStyle w:val="aa"/>
              <w:tabs>
                <w:tab w:val="left" w:pos="1080"/>
              </w:tabs>
              <w:ind w:left="0"/>
              <w:contextualSpacing/>
              <w:rPr>
                <w:sz w:val="24"/>
                <w:szCs w:val="24"/>
              </w:rPr>
            </w:pPr>
            <w:r w:rsidRPr="0048416E">
              <w:rPr>
                <w:sz w:val="24"/>
                <w:szCs w:val="24"/>
              </w:rPr>
              <w:t xml:space="preserve">строительство транспортной развязки в двух уровнях </w:t>
            </w:r>
            <w:r>
              <w:rPr>
                <w:sz w:val="24"/>
                <w:szCs w:val="24"/>
              </w:rPr>
              <w:t xml:space="preserve">(эстакады) через ж/д пути </w:t>
            </w:r>
          </w:p>
        </w:tc>
        <w:tc>
          <w:tcPr>
            <w:tcW w:w="489" w:type="pct"/>
          </w:tcPr>
          <w:p w:rsidR="00F62603" w:rsidRPr="00E331FB" w:rsidRDefault="00F62603" w:rsidP="00F62603">
            <w:pPr>
              <w:pStyle w:val="aa"/>
              <w:tabs>
                <w:tab w:val="left" w:pos="1080"/>
              </w:tabs>
              <w:ind w:left="0"/>
              <w:contextualSpacing/>
            </w:pPr>
            <w:r>
              <w:t>всего</w:t>
            </w:r>
          </w:p>
        </w:tc>
        <w:tc>
          <w:tcPr>
            <w:tcW w:w="490" w:type="pct"/>
          </w:tcPr>
          <w:p w:rsidR="00F62603" w:rsidRPr="00E331FB" w:rsidRDefault="00F62603" w:rsidP="00F62603">
            <w:pPr>
              <w:pStyle w:val="aa"/>
              <w:tabs>
                <w:tab w:val="left" w:pos="1080"/>
              </w:tabs>
              <w:ind w:left="0"/>
              <w:contextualSpacing/>
            </w:pPr>
            <w:r>
              <w:t>500,0</w:t>
            </w:r>
          </w:p>
        </w:tc>
        <w:tc>
          <w:tcPr>
            <w:tcW w:w="490" w:type="pct"/>
          </w:tcPr>
          <w:p w:rsidR="00F62603" w:rsidRPr="00E331FB" w:rsidRDefault="00F62603" w:rsidP="00F62603">
            <w:pPr>
              <w:pStyle w:val="aa"/>
              <w:tabs>
                <w:tab w:val="left" w:pos="1080"/>
              </w:tabs>
              <w:ind w:left="0"/>
              <w:contextualSpacing/>
            </w:pPr>
            <w:r>
              <w:t>0,0</w:t>
            </w:r>
          </w:p>
        </w:tc>
        <w:tc>
          <w:tcPr>
            <w:tcW w:w="490" w:type="pct"/>
          </w:tcPr>
          <w:p w:rsidR="00F62603" w:rsidRPr="00E331FB" w:rsidRDefault="00F62603" w:rsidP="00F62603">
            <w:pPr>
              <w:pStyle w:val="aa"/>
              <w:tabs>
                <w:tab w:val="left" w:pos="1080"/>
              </w:tabs>
              <w:ind w:left="0"/>
              <w:contextualSpacing/>
            </w:pPr>
            <w:r>
              <w:t>0,0</w:t>
            </w:r>
          </w:p>
        </w:tc>
        <w:tc>
          <w:tcPr>
            <w:tcW w:w="490" w:type="pct"/>
          </w:tcPr>
          <w:p w:rsidR="00F62603" w:rsidRPr="00E331FB" w:rsidRDefault="00F62603" w:rsidP="00F62603">
            <w:pPr>
              <w:pStyle w:val="aa"/>
              <w:tabs>
                <w:tab w:val="left" w:pos="1080"/>
              </w:tabs>
              <w:ind w:left="0"/>
              <w:contextualSpacing/>
            </w:pPr>
            <w:r w:rsidRPr="00E331FB">
              <w:t>0</w:t>
            </w:r>
          </w:p>
        </w:tc>
        <w:tc>
          <w:tcPr>
            <w:tcW w:w="490" w:type="pct"/>
          </w:tcPr>
          <w:p w:rsidR="00F62603" w:rsidRPr="00E331FB" w:rsidRDefault="00F62603" w:rsidP="00F62603">
            <w:pPr>
              <w:pStyle w:val="aa"/>
              <w:tabs>
                <w:tab w:val="left" w:pos="1080"/>
              </w:tabs>
              <w:ind w:left="0"/>
              <w:contextualSpacing/>
            </w:pPr>
            <w:r w:rsidRPr="00E331FB">
              <w:t>0</w:t>
            </w:r>
          </w:p>
        </w:tc>
        <w:tc>
          <w:tcPr>
            <w:tcW w:w="862" w:type="pct"/>
          </w:tcPr>
          <w:p w:rsidR="00F62603" w:rsidRPr="00E331FB" w:rsidRDefault="00F62603" w:rsidP="00F62603">
            <w:pPr>
              <w:pStyle w:val="aa"/>
              <w:tabs>
                <w:tab w:val="left" w:pos="1080"/>
              </w:tabs>
              <w:ind w:left="0"/>
              <w:contextualSpacing/>
            </w:pPr>
            <w:r>
              <w:t>500,</w:t>
            </w:r>
            <w:r w:rsidRPr="00E331FB">
              <w:t>0</w:t>
            </w:r>
          </w:p>
        </w:tc>
      </w:tr>
      <w:tr w:rsidR="00F62603" w:rsidRPr="00E331FB" w:rsidTr="00490BCD">
        <w:tc>
          <w:tcPr>
            <w:tcW w:w="237" w:type="pct"/>
            <w:vMerge/>
          </w:tcPr>
          <w:p w:rsidR="00F62603" w:rsidRPr="00E331FB" w:rsidRDefault="00F62603" w:rsidP="00F62603">
            <w:pPr>
              <w:pStyle w:val="aa"/>
              <w:tabs>
                <w:tab w:val="left" w:pos="1080"/>
              </w:tabs>
              <w:ind w:left="0"/>
              <w:contextualSpacing/>
            </w:pPr>
          </w:p>
        </w:tc>
        <w:tc>
          <w:tcPr>
            <w:tcW w:w="962" w:type="pct"/>
            <w:vMerge/>
          </w:tcPr>
          <w:p w:rsidR="00F62603" w:rsidRPr="00E331FB" w:rsidRDefault="00F62603" w:rsidP="00F62603">
            <w:pPr>
              <w:pStyle w:val="aa"/>
              <w:tabs>
                <w:tab w:val="left" w:pos="1080"/>
              </w:tabs>
              <w:ind w:left="0"/>
              <w:contextualSpacing/>
            </w:pPr>
          </w:p>
        </w:tc>
        <w:tc>
          <w:tcPr>
            <w:tcW w:w="489" w:type="pct"/>
          </w:tcPr>
          <w:p w:rsidR="00F62603" w:rsidRPr="00E331FB" w:rsidRDefault="00F62603" w:rsidP="00F62603">
            <w:pPr>
              <w:pStyle w:val="aa"/>
              <w:tabs>
                <w:tab w:val="left" w:pos="1080"/>
              </w:tabs>
              <w:ind w:left="0"/>
              <w:contextualSpacing/>
            </w:pPr>
            <w:r w:rsidRPr="00E331FB">
              <w:t>2021-2035</w:t>
            </w:r>
          </w:p>
        </w:tc>
        <w:tc>
          <w:tcPr>
            <w:tcW w:w="490" w:type="pct"/>
          </w:tcPr>
          <w:p w:rsidR="00F62603" w:rsidRPr="00E331FB" w:rsidRDefault="00F62603" w:rsidP="00F62603">
            <w:pPr>
              <w:pStyle w:val="aa"/>
              <w:tabs>
                <w:tab w:val="left" w:pos="1080"/>
              </w:tabs>
              <w:ind w:left="0"/>
              <w:contextualSpacing/>
            </w:pPr>
            <w:r>
              <w:t>500,0</w:t>
            </w:r>
          </w:p>
        </w:tc>
        <w:tc>
          <w:tcPr>
            <w:tcW w:w="490" w:type="pct"/>
          </w:tcPr>
          <w:p w:rsidR="00F62603" w:rsidRPr="00E331FB" w:rsidRDefault="00F62603" w:rsidP="00F62603">
            <w:pPr>
              <w:pStyle w:val="aa"/>
              <w:tabs>
                <w:tab w:val="left" w:pos="1080"/>
              </w:tabs>
              <w:ind w:left="0"/>
              <w:contextualSpacing/>
            </w:pPr>
            <w:r>
              <w:t>0,0</w:t>
            </w:r>
          </w:p>
        </w:tc>
        <w:tc>
          <w:tcPr>
            <w:tcW w:w="490" w:type="pct"/>
          </w:tcPr>
          <w:p w:rsidR="00F62603" w:rsidRPr="00E331FB" w:rsidRDefault="00F62603" w:rsidP="00F62603">
            <w:pPr>
              <w:pStyle w:val="aa"/>
              <w:tabs>
                <w:tab w:val="left" w:pos="1080"/>
              </w:tabs>
              <w:ind w:left="0"/>
              <w:contextualSpacing/>
            </w:pPr>
            <w:r>
              <w:t>0,0</w:t>
            </w:r>
          </w:p>
        </w:tc>
        <w:tc>
          <w:tcPr>
            <w:tcW w:w="490" w:type="pct"/>
          </w:tcPr>
          <w:p w:rsidR="00F62603" w:rsidRPr="00E331FB" w:rsidRDefault="00F62603" w:rsidP="00F62603">
            <w:pPr>
              <w:pStyle w:val="aa"/>
              <w:tabs>
                <w:tab w:val="left" w:pos="1080"/>
              </w:tabs>
              <w:ind w:left="0"/>
              <w:contextualSpacing/>
            </w:pPr>
            <w:r w:rsidRPr="00E331FB">
              <w:t>0</w:t>
            </w:r>
          </w:p>
        </w:tc>
        <w:tc>
          <w:tcPr>
            <w:tcW w:w="490" w:type="pct"/>
          </w:tcPr>
          <w:p w:rsidR="00F62603" w:rsidRPr="00E331FB" w:rsidRDefault="00F62603" w:rsidP="00F62603">
            <w:pPr>
              <w:pStyle w:val="aa"/>
              <w:tabs>
                <w:tab w:val="left" w:pos="1080"/>
              </w:tabs>
              <w:ind w:left="0"/>
              <w:contextualSpacing/>
            </w:pPr>
            <w:r w:rsidRPr="00E331FB">
              <w:t>0</w:t>
            </w:r>
          </w:p>
        </w:tc>
        <w:tc>
          <w:tcPr>
            <w:tcW w:w="862" w:type="pct"/>
          </w:tcPr>
          <w:p w:rsidR="00F62603" w:rsidRPr="00E331FB" w:rsidRDefault="00F62603" w:rsidP="00F62603">
            <w:pPr>
              <w:pStyle w:val="aa"/>
              <w:tabs>
                <w:tab w:val="left" w:pos="1080"/>
              </w:tabs>
              <w:ind w:left="0"/>
              <w:contextualSpacing/>
            </w:pPr>
            <w:r>
              <w:t>500,</w:t>
            </w:r>
            <w:r w:rsidRPr="00E331FB">
              <w:t>0</w:t>
            </w:r>
          </w:p>
        </w:tc>
      </w:tr>
      <w:tr w:rsidR="00F62603" w:rsidRPr="00E331FB" w:rsidTr="00490BCD">
        <w:tc>
          <w:tcPr>
            <w:tcW w:w="237" w:type="pct"/>
          </w:tcPr>
          <w:p w:rsidR="00F62603" w:rsidRPr="00E331FB" w:rsidRDefault="00F62603" w:rsidP="00F62603">
            <w:pPr>
              <w:pStyle w:val="aa"/>
              <w:tabs>
                <w:tab w:val="left" w:pos="1080"/>
              </w:tabs>
              <w:ind w:left="0"/>
              <w:contextualSpacing/>
            </w:pPr>
            <w:r>
              <w:t>3</w:t>
            </w:r>
          </w:p>
        </w:tc>
        <w:tc>
          <w:tcPr>
            <w:tcW w:w="962" w:type="pct"/>
          </w:tcPr>
          <w:p w:rsidR="00F62603" w:rsidRPr="00F62603" w:rsidRDefault="00F62603" w:rsidP="00F62603">
            <w:pPr>
              <w:pStyle w:val="aa"/>
              <w:tabs>
                <w:tab w:val="left" w:pos="1080"/>
              </w:tabs>
              <w:ind w:left="0"/>
              <w:contextualSpacing/>
              <w:rPr>
                <w:sz w:val="24"/>
                <w:szCs w:val="24"/>
              </w:rPr>
            </w:pPr>
            <w:r w:rsidRPr="00F62603">
              <w:rPr>
                <w:sz w:val="24"/>
                <w:szCs w:val="24"/>
              </w:rPr>
              <w:t>Строительство придорожного сервиса</w:t>
            </w:r>
          </w:p>
        </w:tc>
        <w:tc>
          <w:tcPr>
            <w:tcW w:w="489" w:type="pct"/>
          </w:tcPr>
          <w:p w:rsidR="00F62603" w:rsidRPr="00E331FB" w:rsidRDefault="00F62603" w:rsidP="00F62603">
            <w:pPr>
              <w:pStyle w:val="aa"/>
              <w:tabs>
                <w:tab w:val="left" w:pos="1080"/>
              </w:tabs>
              <w:ind w:left="0"/>
              <w:contextualSpacing/>
            </w:pPr>
            <w:r>
              <w:t>2020-2035</w:t>
            </w:r>
          </w:p>
        </w:tc>
        <w:tc>
          <w:tcPr>
            <w:tcW w:w="490" w:type="pct"/>
          </w:tcPr>
          <w:p w:rsidR="00F62603" w:rsidRDefault="00F62603" w:rsidP="00F62603">
            <w:pPr>
              <w:pStyle w:val="aa"/>
              <w:tabs>
                <w:tab w:val="left" w:pos="1080"/>
              </w:tabs>
              <w:ind w:left="0"/>
              <w:contextualSpacing/>
            </w:pPr>
            <w:r>
              <w:t>0,0</w:t>
            </w:r>
          </w:p>
        </w:tc>
        <w:tc>
          <w:tcPr>
            <w:tcW w:w="490" w:type="pct"/>
          </w:tcPr>
          <w:p w:rsidR="00F62603" w:rsidRDefault="00F62603" w:rsidP="00F62603">
            <w:pPr>
              <w:pStyle w:val="aa"/>
              <w:tabs>
                <w:tab w:val="left" w:pos="1080"/>
              </w:tabs>
              <w:ind w:left="0"/>
              <w:contextualSpacing/>
            </w:pPr>
            <w:r>
              <w:t>0,0</w:t>
            </w:r>
          </w:p>
        </w:tc>
        <w:tc>
          <w:tcPr>
            <w:tcW w:w="490" w:type="pct"/>
          </w:tcPr>
          <w:p w:rsidR="00F62603" w:rsidRDefault="00F62603" w:rsidP="00F62603">
            <w:pPr>
              <w:pStyle w:val="aa"/>
              <w:tabs>
                <w:tab w:val="left" w:pos="1080"/>
              </w:tabs>
              <w:ind w:left="0"/>
              <w:contextualSpacing/>
            </w:pPr>
            <w:r>
              <w:t>0,0</w:t>
            </w:r>
          </w:p>
        </w:tc>
        <w:tc>
          <w:tcPr>
            <w:tcW w:w="490" w:type="pct"/>
          </w:tcPr>
          <w:p w:rsidR="00F62603" w:rsidRPr="00E331FB" w:rsidRDefault="00F62603" w:rsidP="00F62603">
            <w:pPr>
              <w:pStyle w:val="aa"/>
              <w:tabs>
                <w:tab w:val="left" w:pos="1080"/>
              </w:tabs>
              <w:ind w:left="0"/>
              <w:contextualSpacing/>
            </w:pPr>
            <w:r>
              <w:t>0,0</w:t>
            </w:r>
          </w:p>
        </w:tc>
        <w:tc>
          <w:tcPr>
            <w:tcW w:w="490" w:type="pct"/>
          </w:tcPr>
          <w:p w:rsidR="00F62603" w:rsidRPr="00E331FB" w:rsidRDefault="00F62603" w:rsidP="00F62603">
            <w:pPr>
              <w:pStyle w:val="aa"/>
              <w:tabs>
                <w:tab w:val="left" w:pos="1080"/>
              </w:tabs>
              <w:ind w:left="0"/>
              <w:contextualSpacing/>
            </w:pPr>
            <w:r>
              <w:t>0,0</w:t>
            </w:r>
          </w:p>
        </w:tc>
        <w:tc>
          <w:tcPr>
            <w:tcW w:w="862" w:type="pct"/>
          </w:tcPr>
          <w:p w:rsidR="00F62603" w:rsidRDefault="00F62603" w:rsidP="00F62603">
            <w:pPr>
              <w:pStyle w:val="aa"/>
              <w:tabs>
                <w:tab w:val="left" w:pos="1080"/>
              </w:tabs>
              <w:ind w:left="0"/>
              <w:contextualSpacing/>
            </w:pPr>
            <w:r>
              <w:t>5,0</w:t>
            </w:r>
          </w:p>
        </w:tc>
      </w:tr>
    </w:tbl>
    <w:p w:rsidR="00E331FB" w:rsidRPr="00E331FB" w:rsidRDefault="00E331FB" w:rsidP="00E331FB">
      <w:pPr>
        <w:ind w:right="-460" w:firstLine="709"/>
        <w:rPr>
          <w:b w:val="0"/>
        </w:rPr>
      </w:pPr>
    </w:p>
    <w:p w:rsidR="00E331FB" w:rsidRPr="00E331FB" w:rsidRDefault="00E331FB" w:rsidP="00E331FB">
      <w:pPr>
        <w:ind w:right="-460" w:firstLine="709"/>
        <w:rPr>
          <w:b w:val="0"/>
        </w:rPr>
      </w:pPr>
    </w:p>
    <w:p w:rsidR="00E331FB" w:rsidRPr="00E331FB" w:rsidRDefault="00E331FB" w:rsidP="00E331FB">
      <w:pPr>
        <w:ind w:right="-460" w:firstLine="540"/>
        <w:jc w:val="center"/>
        <w:rPr>
          <w:b w:val="0"/>
          <w:bCs/>
        </w:rPr>
      </w:pPr>
      <w:r w:rsidRPr="00E331FB">
        <w:rPr>
          <w:b w:val="0"/>
          <w:bCs/>
        </w:rPr>
        <w:t>Организационные мероприятий развития транспортной инфраструктуры</w:t>
      </w:r>
    </w:p>
    <w:p w:rsidR="00E331FB" w:rsidRPr="00E331FB" w:rsidRDefault="00E331FB" w:rsidP="00E331FB">
      <w:pPr>
        <w:ind w:right="-460" w:firstLine="709"/>
        <w:jc w:val="right"/>
        <w:rPr>
          <w:b w:val="0"/>
          <w:i/>
        </w:rPr>
      </w:pPr>
      <w:r w:rsidRPr="00E331FB">
        <w:rPr>
          <w:b w:val="0"/>
          <w:i/>
        </w:rPr>
        <w:t xml:space="preserve">Таблица </w:t>
      </w:r>
      <w:r w:rsidR="00F62603">
        <w:rPr>
          <w:b w:val="0"/>
          <w:i/>
        </w:rPr>
        <w:t>20</w:t>
      </w: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75"/>
        <w:gridCol w:w="5506"/>
      </w:tblGrid>
      <w:tr w:rsidR="00E331FB" w:rsidRPr="00E331FB" w:rsidTr="00D134B0">
        <w:trPr>
          <w:cantSplit/>
          <w:trHeight w:val="330"/>
        </w:trPr>
        <w:tc>
          <w:tcPr>
            <w:tcW w:w="226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bCs/>
              </w:rPr>
              <w:t>Мероприятия</w:t>
            </w:r>
          </w:p>
        </w:tc>
        <w:tc>
          <w:tcPr>
            <w:tcW w:w="273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pStyle w:val="ConsCell"/>
              <w:contextualSpacing/>
              <w:jc w:val="center"/>
              <w:rPr>
                <w:rFonts w:ascii="Times New Roman" w:hAnsi="Times New Roman" w:cs="Times New Roman"/>
                <w:bCs/>
                <w:sz w:val="24"/>
                <w:szCs w:val="24"/>
              </w:rPr>
            </w:pPr>
            <w:r w:rsidRPr="00E331FB">
              <w:rPr>
                <w:rFonts w:ascii="Times New Roman" w:hAnsi="Times New Roman" w:cs="Times New Roman"/>
                <w:bCs/>
                <w:sz w:val="24"/>
                <w:szCs w:val="24"/>
              </w:rPr>
              <w:t>Эффективность программных мероприятий</w:t>
            </w:r>
          </w:p>
        </w:tc>
      </w:tr>
      <w:tr w:rsidR="00E331FB" w:rsidRPr="00E331FB" w:rsidTr="00D134B0">
        <w:trPr>
          <w:cantSplit/>
          <w:trHeight w:val="183"/>
        </w:trPr>
        <w:tc>
          <w:tcPr>
            <w:tcW w:w="226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sz w:val="20"/>
                <w:szCs w:val="20"/>
              </w:rPr>
            </w:pPr>
            <w:r w:rsidRPr="00E331FB">
              <w:rPr>
                <w:b w:val="0"/>
                <w:bCs/>
                <w:sz w:val="20"/>
                <w:szCs w:val="20"/>
              </w:rPr>
              <w:t>1</w:t>
            </w:r>
          </w:p>
        </w:tc>
        <w:tc>
          <w:tcPr>
            <w:tcW w:w="273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pStyle w:val="ConsCell"/>
              <w:contextualSpacing/>
              <w:jc w:val="center"/>
              <w:rPr>
                <w:rFonts w:ascii="Times New Roman" w:hAnsi="Times New Roman" w:cs="Times New Roman"/>
                <w:bCs/>
              </w:rPr>
            </w:pPr>
            <w:r w:rsidRPr="00E331FB">
              <w:rPr>
                <w:rFonts w:ascii="Times New Roman" w:hAnsi="Times New Roman" w:cs="Times New Roman"/>
                <w:bCs/>
              </w:rPr>
              <w:t>2</w:t>
            </w:r>
          </w:p>
        </w:tc>
      </w:tr>
      <w:tr w:rsidR="00E331FB" w:rsidRPr="00E331FB" w:rsidTr="00D134B0">
        <w:trPr>
          <w:cantSplit/>
          <w:trHeight w:val="330"/>
        </w:trPr>
        <w:tc>
          <w:tcPr>
            <w:tcW w:w="500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rPr>
            </w:pPr>
            <w:r w:rsidRPr="00E331FB">
              <w:rPr>
                <w:b w:val="0"/>
              </w:rPr>
              <w:lastRenderedPageBreak/>
              <w:t>Модернизация существующей сети автомобильных дорог общего пользования местного значения</w:t>
            </w:r>
          </w:p>
        </w:tc>
      </w:tr>
      <w:tr w:rsidR="00E331FB" w:rsidRPr="00E331FB" w:rsidTr="00D134B0">
        <w:trPr>
          <w:cantSplit/>
          <w:trHeight w:val="330"/>
        </w:trPr>
        <w:tc>
          <w:tcPr>
            <w:tcW w:w="226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Строительство и реконструкция автомобильных дорог местного значения</w:t>
            </w:r>
          </w:p>
        </w:tc>
        <w:tc>
          <w:tcPr>
            <w:tcW w:w="273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 xml:space="preserve">Улучшение транспортно-эксплуатационных характеристик  на реконструированных дорогах </w:t>
            </w:r>
          </w:p>
        </w:tc>
      </w:tr>
      <w:tr w:rsidR="00E331FB" w:rsidRPr="00E331FB" w:rsidTr="00D134B0">
        <w:trPr>
          <w:cantSplit/>
          <w:trHeight w:val="330"/>
        </w:trPr>
        <w:tc>
          <w:tcPr>
            <w:tcW w:w="226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 xml:space="preserve">Строительство и реконструкция мостов на автомобильных дорогах местного значения </w:t>
            </w:r>
          </w:p>
        </w:tc>
        <w:tc>
          <w:tcPr>
            <w:tcW w:w="273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 xml:space="preserve">Обеспечение безопасного проезда на построенных и перестроенных мостах </w:t>
            </w:r>
          </w:p>
        </w:tc>
      </w:tr>
      <w:tr w:rsidR="00E331FB" w:rsidRPr="00E331FB" w:rsidTr="00D134B0">
        <w:trPr>
          <w:cantSplit/>
          <w:trHeight w:val="330"/>
        </w:trPr>
        <w:tc>
          <w:tcPr>
            <w:tcW w:w="226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Повышение действенности государственной политики в дорожном хозяйстве</w:t>
            </w:r>
          </w:p>
        </w:tc>
        <w:tc>
          <w:tcPr>
            <w:tcW w:w="273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Снижение аварийности на автомобильных дорогах, повышение качества, социальный эффект, наличие круглогодичной транспортной доступности со всеми населенными пунктами (доступность медицинских и др. услуг)</w:t>
            </w:r>
          </w:p>
        </w:tc>
      </w:tr>
      <w:tr w:rsidR="00E331FB" w:rsidRPr="00E331FB" w:rsidTr="00D134B0">
        <w:trPr>
          <w:cantSplit/>
          <w:trHeight w:val="330"/>
        </w:trPr>
        <w:tc>
          <w:tcPr>
            <w:tcW w:w="226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Повышение эффективности организационной структуры управления дорожным хозяйством</w:t>
            </w:r>
          </w:p>
        </w:tc>
        <w:tc>
          <w:tcPr>
            <w:tcW w:w="273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Повышение качества предоставления муниципальных услуг, повышение качества реализации программных мероприятий в области дорожного хозяйства.</w:t>
            </w:r>
          </w:p>
        </w:tc>
      </w:tr>
      <w:tr w:rsidR="00E331FB" w:rsidRPr="00E331FB" w:rsidTr="00D134B0">
        <w:trPr>
          <w:cantSplit/>
          <w:trHeight w:val="330"/>
        </w:trPr>
        <w:tc>
          <w:tcPr>
            <w:tcW w:w="500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rPr>
            </w:pPr>
            <w:r w:rsidRPr="00E331FB">
              <w:rPr>
                <w:b w:val="0"/>
              </w:rPr>
              <w:t>Приведение сети дорог в соответствие с потребностями экономики района, развития  сотрудничества с другими районами и экологической безопасности</w:t>
            </w:r>
          </w:p>
        </w:tc>
      </w:tr>
      <w:tr w:rsidR="00E331FB" w:rsidRPr="00E331FB" w:rsidTr="00D134B0">
        <w:trPr>
          <w:cantSplit/>
          <w:trHeight w:val="551"/>
        </w:trPr>
        <w:tc>
          <w:tcPr>
            <w:tcW w:w="2269"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 xml:space="preserve">Проведение работ по ремонту автомобильных дорог и мостов </w:t>
            </w:r>
          </w:p>
        </w:tc>
        <w:tc>
          <w:tcPr>
            <w:tcW w:w="2731"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Повышение качественных характеристик автодорог</w:t>
            </w:r>
          </w:p>
        </w:tc>
      </w:tr>
    </w:tbl>
    <w:p w:rsidR="00E331FB" w:rsidRPr="00E331FB" w:rsidRDefault="00E331FB" w:rsidP="00E331FB">
      <w:pPr>
        <w:pStyle w:val="3"/>
        <w:ind w:left="0" w:right="-460"/>
        <w:jc w:val="center"/>
        <w:rPr>
          <w:rFonts w:ascii="Times New Roman" w:hAnsi="Times New Roman" w:cs="Times New Roman"/>
          <w:b w:val="0"/>
          <w:sz w:val="28"/>
        </w:rPr>
      </w:pPr>
      <w:bookmarkStart w:id="29" w:name="_Toc206896551"/>
      <w:r w:rsidRPr="00E331FB">
        <w:rPr>
          <w:rFonts w:ascii="Times New Roman" w:hAnsi="Times New Roman" w:cs="Times New Roman"/>
          <w:b w:val="0"/>
          <w:sz w:val="28"/>
        </w:rPr>
        <w:t>2.3.3. Развитие инфраструктуры связи и информатизации</w:t>
      </w:r>
      <w:bookmarkEnd w:id="29"/>
    </w:p>
    <w:p w:rsidR="00E331FB" w:rsidRPr="00E331FB" w:rsidRDefault="00E331FB" w:rsidP="00E331FB">
      <w:pPr>
        <w:pStyle w:val="aa"/>
        <w:ind w:left="0" w:right="-460" w:firstLine="708"/>
        <w:contextualSpacing/>
      </w:pPr>
      <w:r w:rsidRPr="00E331FB">
        <w:t>Основной целью развития инфраструктуры связи и информатизации до 2035 года является удовлетворение потребности в услугах электрической и почтовой связи, услугах Интернет, а также телерадиовещания.</w:t>
      </w:r>
    </w:p>
    <w:p w:rsidR="00E331FB" w:rsidRPr="00E331FB" w:rsidRDefault="00E331FB" w:rsidP="00E331FB">
      <w:pPr>
        <w:pStyle w:val="aa"/>
        <w:ind w:left="0" w:right="-460" w:firstLine="709"/>
        <w:contextualSpacing/>
      </w:pPr>
      <w:r w:rsidRPr="00E331FB">
        <w:t>Для достижения поставленной цели необходимо решение следующих задач:</w:t>
      </w:r>
    </w:p>
    <w:p w:rsidR="00E331FB" w:rsidRPr="00E331FB" w:rsidRDefault="00E331FB" w:rsidP="00E0577E">
      <w:pPr>
        <w:pStyle w:val="aa"/>
        <w:numPr>
          <w:ilvl w:val="0"/>
          <w:numId w:val="17"/>
        </w:numPr>
        <w:tabs>
          <w:tab w:val="clear" w:pos="1429"/>
          <w:tab w:val="num" w:pos="1080"/>
        </w:tabs>
        <w:ind w:left="0" w:right="-460" w:firstLine="720"/>
        <w:contextualSpacing/>
      </w:pPr>
      <w:r w:rsidRPr="00E331FB">
        <w:t>повышение эффективности работы операторов связи;</w:t>
      </w:r>
    </w:p>
    <w:p w:rsidR="00E331FB" w:rsidRPr="00E331FB" w:rsidRDefault="00E331FB" w:rsidP="00E0577E">
      <w:pPr>
        <w:pStyle w:val="aa"/>
        <w:numPr>
          <w:ilvl w:val="0"/>
          <w:numId w:val="17"/>
        </w:numPr>
        <w:tabs>
          <w:tab w:val="clear" w:pos="1429"/>
          <w:tab w:val="num" w:pos="1080"/>
        </w:tabs>
        <w:ind w:left="0" w:right="-460" w:firstLine="720"/>
        <w:contextualSpacing/>
      </w:pPr>
      <w:r w:rsidRPr="00E331FB">
        <w:t>расширение и модернизация телекоммуникационных сетей, оказание современных видов услуг связи (Интернета, передачи данных, сотовой, пейджинговой связи и т.д.);</w:t>
      </w:r>
    </w:p>
    <w:p w:rsidR="00E331FB" w:rsidRPr="00E331FB" w:rsidRDefault="00E331FB" w:rsidP="00E0577E">
      <w:pPr>
        <w:pStyle w:val="aa"/>
        <w:numPr>
          <w:ilvl w:val="0"/>
          <w:numId w:val="17"/>
        </w:numPr>
        <w:tabs>
          <w:tab w:val="clear" w:pos="1429"/>
          <w:tab w:val="num" w:pos="1080"/>
        </w:tabs>
        <w:ind w:left="0" w:right="-460" w:firstLine="720"/>
        <w:contextualSpacing/>
      </w:pPr>
      <w:r w:rsidRPr="00E331FB">
        <w:t>внедрение новых информационных технологий для предоставления новых видов услуг почты в рамках федеральных целевых программ.</w:t>
      </w:r>
    </w:p>
    <w:p w:rsidR="00E331FB" w:rsidRPr="00E331FB" w:rsidRDefault="00E331FB" w:rsidP="00E331FB">
      <w:pPr>
        <w:pStyle w:val="aa"/>
        <w:ind w:left="0" w:right="-460" w:firstLine="540"/>
        <w:jc w:val="right"/>
      </w:pPr>
    </w:p>
    <w:p w:rsidR="00E331FB" w:rsidRPr="00E331FB" w:rsidRDefault="00E331FB" w:rsidP="00E331FB">
      <w:pPr>
        <w:pStyle w:val="aa"/>
        <w:ind w:left="0" w:right="-460" w:firstLine="540"/>
        <w:jc w:val="center"/>
        <w:rPr>
          <w:bCs/>
        </w:rPr>
      </w:pPr>
      <w:r w:rsidRPr="00E331FB">
        <w:rPr>
          <w:bCs/>
        </w:rPr>
        <w:t>Организационные мероприятия  развития инфраструктуры связи и информатизации</w:t>
      </w:r>
    </w:p>
    <w:p w:rsidR="00E331FB" w:rsidRPr="00E331FB" w:rsidRDefault="00E331FB" w:rsidP="00E331FB">
      <w:pPr>
        <w:pStyle w:val="aa"/>
        <w:ind w:left="0" w:right="-460" w:firstLine="540"/>
        <w:jc w:val="right"/>
        <w:rPr>
          <w:i/>
        </w:rPr>
      </w:pPr>
      <w:r w:rsidRPr="00E331FB">
        <w:rPr>
          <w:i/>
        </w:rPr>
        <w:t>Таблица 2</w:t>
      </w:r>
      <w:r w:rsidR="00F26593">
        <w:rPr>
          <w:i/>
        </w:rPr>
        <w:t>1</w:t>
      </w: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9"/>
        <w:gridCol w:w="4762"/>
      </w:tblGrid>
      <w:tr w:rsidR="00E331FB" w:rsidRPr="00E331FB" w:rsidTr="00D134B0">
        <w:tc>
          <w:tcPr>
            <w:tcW w:w="2638"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bCs/>
              </w:rPr>
              <w:t>Мероприятия</w:t>
            </w:r>
          </w:p>
        </w:tc>
        <w:tc>
          <w:tcPr>
            <w:tcW w:w="2362"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pStyle w:val="ConsCell"/>
              <w:contextualSpacing/>
              <w:jc w:val="center"/>
              <w:rPr>
                <w:rFonts w:ascii="Times New Roman" w:hAnsi="Times New Roman" w:cs="Times New Roman"/>
                <w:bCs/>
                <w:sz w:val="24"/>
                <w:szCs w:val="24"/>
              </w:rPr>
            </w:pPr>
            <w:r w:rsidRPr="00E331FB">
              <w:rPr>
                <w:rFonts w:ascii="Times New Roman" w:hAnsi="Times New Roman" w:cs="Times New Roman"/>
                <w:bCs/>
                <w:sz w:val="24"/>
                <w:szCs w:val="24"/>
              </w:rPr>
              <w:t>Эффективность программных мероприятий</w:t>
            </w:r>
          </w:p>
        </w:tc>
      </w:tr>
      <w:tr w:rsidR="00E331FB" w:rsidRPr="00E331FB" w:rsidTr="00D134B0">
        <w:tc>
          <w:tcPr>
            <w:tcW w:w="500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pStyle w:val="aa"/>
              <w:ind w:left="0"/>
              <w:contextualSpacing/>
              <w:jc w:val="center"/>
              <w:rPr>
                <w:sz w:val="24"/>
                <w:szCs w:val="24"/>
              </w:rPr>
            </w:pPr>
            <w:r w:rsidRPr="00E331FB">
              <w:rPr>
                <w:bCs/>
                <w:sz w:val="24"/>
                <w:szCs w:val="24"/>
              </w:rPr>
              <w:lastRenderedPageBreak/>
              <w:t>Задача №1.</w:t>
            </w:r>
            <w:r w:rsidRPr="00E331FB">
              <w:rPr>
                <w:sz w:val="24"/>
                <w:szCs w:val="24"/>
              </w:rPr>
              <w:t xml:space="preserve"> Расширение и модернизация телекоммуникационных сетей</w:t>
            </w:r>
          </w:p>
        </w:tc>
      </w:tr>
      <w:tr w:rsidR="00E331FB" w:rsidRPr="00E331FB" w:rsidTr="00D134B0">
        <w:tc>
          <w:tcPr>
            <w:tcW w:w="2638"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pStyle w:val="aa"/>
              <w:ind w:left="0"/>
              <w:contextualSpacing/>
            </w:pPr>
            <w:r w:rsidRPr="00E331FB">
              <w:t xml:space="preserve">Оказание содействия в развитии телекоммуникационных услуг </w:t>
            </w:r>
          </w:p>
          <w:p w:rsidR="00E331FB" w:rsidRPr="00E331FB" w:rsidRDefault="00E331FB" w:rsidP="00D134B0">
            <w:pPr>
              <w:contextualSpacing/>
              <w:jc w:val="both"/>
              <w:rPr>
                <w:b w:val="0"/>
              </w:rPr>
            </w:pPr>
            <w:r w:rsidRPr="00E331FB">
              <w:rPr>
                <w:b w:val="0"/>
              </w:rPr>
              <w:t>обеспечение сотовой связью, Интернет, передача данных.</w:t>
            </w:r>
          </w:p>
          <w:p w:rsidR="00E331FB" w:rsidRPr="00E331FB" w:rsidRDefault="00E331FB" w:rsidP="00D134B0">
            <w:pPr>
              <w:contextualSpacing/>
              <w:jc w:val="both"/>
              <w:rPr>
                <w:b w:val="0"/>
              </w:rPr>
            </w:pPr>
          </w:p>
        </w:tc>
        <w:tc>
          <w:tcPr>
            <w:tcW w:w="2362"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pStyle w:val="aa"/>
              <w:ind w:left="0"/>
              <w:contextualSpacing/>
            </w:pPr>
            <w:r w:rsidRPr="00E331FB">
              <w:t>Создание единого информационного пространства. Обеспечение доступности потребителей к информационным ресурсам. Повышение качества услуг связи.</w:t>
            </w:r>
          </w:p>
        </w:tc>
      </w:tr>
    </w:tbl>
    <w:p w:rsidR="00E331FB" w:rsidRPr="00E331FB" w:rsidRDefault="00E331FB" w:rsidP="00E331FB">
      <w:pPr>
        <w:pStyle w:val="3"/>
        <w:ind w:left="0" w:right="-460"/>
        <w:jc w:val="center"/>
        <w:rPr>
          <w:rFonts w:ascii="Times New Roman" w:hAnsi="Times New Roman" w:cs="Times New Roman"/>
          <w:b w:val="0"/>
          <w:sz w:val="28"/>
        </w:rPr>
      </w:pPr>
      <w:bookmarkStart w:id="30" w:name="_Toc206896552"/>
      <w:r w:rsidRPr="00E331FB">
        <w:rPr>
          <w:rFonts w:ascii="Times New Roman" w:hAnsi="Times New Roman" w:cs="Times New Roman"/>
          <w:b w:val="0"/>
          <w:sz w:val="28"/>
        </w:rPr>
        <w:t>2.3.4. Развитие электросетевого хозяйства</w:t>
      </w:r>
      <w:bookmarkEnd w:id="30"/>
    </w:p>
    <w:p w:rsidR="00E331FB" w:rsidRPr="00E331FB" w:rsidRDefault="00E331FB" w:rsidP="00E331FB">
      <w:pPr>
        <w:pStyle w:val="aa"/>
        <w:ind w:left="0" w:right="-460" w:firstLine="708"/>
        <w:contextualSpacing/>
      </w:pPr>
      <w:r w:rsidRPr="00E331FB">
        <w:t>Основной целью предприятий и организаций электросетевого хозяйства до 2035 года является надежное бесперебойное электроснабжение промышленных и социальных объектов, а также создание благоприятных условий роста экономического потенциала.</w:t>
      </w:r>
    </w:p>
    <w:p w:rsidR="00E331FB" w:rsidRPr="00E331FB" w:rsidRDefault="00E331FB" w:rsidP="00E331FB">
      <w:pPr>
        <w:pStyle w:val="aa"/>
        <w:ind w:left="0" w:right="-460" w:firstLine="708"/>
        <w:contextualSpacing/>
      </w:pPr>
      <w:r w:rsidRPr="00E331FB">
        <w:t>Для достижения поставленной цели необходимо решение следующих задач:</w:t>
      </w:r>
    </w:p>
    <w:p w:rsidR="00E331FB" w:rsidRPr="00E331FB" w:rsidRDefault="00E331FB" w:rsidP="00E0577E">
      <w:pPr>
        <w:pStyle w:val="aa"/>
        <w:numPr>
          <w:ilvl w:val="0"/>
          <w:numId w:val="18"/>
        </w:numPr>
        <w:tabs>
          <w:tab w:val="clear" w:pos="1429"/>
          <w:tab w:val="num" w:pos="1080"/>
        </w:tabs>
        <w:ind w:left="0" w:right="-460" w:firstLine="720"/>
        <w:contextualSpacing/>
      </w:pPr>
      <w:r w:rsidRPr="00E331FB">
        <w:t>Строительство линий электропередачи и подстанций для электроснабжения частного сектора в поселке.</w:t>
      </w:r>
    </w:p>
    <w:p w:rsidR="00E331FB" w:rsidRPr="00E331FB" w:rsidRDefault="00E331FB" w:rsidP="00E0577E">
      <w:pPr>
        <w:pStyle w:val="aa"/>
        <w:numPr>
          <w:ilvl w:val="0"/>
          <w:numId w:val="18"/>
        </w:numPr>
        <w:tabs>
          <w:tab w:val="clear" w:pos="1429"/>
          <w:tab w:val="num" w:pos="1080"/>
        </w:tabs>
        <w:ind w:left="0" w:right="-460" w:firstLine="720"/>
        <w:contextualSpacing/>
      </w:pPr>
      <w:r w:rsidRPr="00E331FB">
        <w:t>Обеспечение функционирования линий электропередач и подстанций.</w:t>
      </w:r>
    </w:p>
    <w:p w:rsidR="00E331FB" w:rsidRPr="00E331FB" w:rsidRDefault="00E331FB" w:rsidP="00E331FB">
      <w:pPr>
        <w:pStyle w:val="3"/>
        <w:ind w:left="0" w:right="-460"/>
        <w:jc w:val="center"/>
        <w:rPr>
          <w:rFonts w:ascii="Times New Roman" w:hAnsi="Times New Roman" w:cs="Times New Roman"/>
          <w:b w:val="0"/>
          <w:sz w:val="28"/>
        </w:rPr>
      </w:pPr>
      <w:bookmarkStart w:id="31" w:name="_Toc206896553"/>
      <w:r w:rsidRPr="00E331FB">
        <w:rPr>
          <w:rFonts w:ascii="Times New Roman" w:hAnsi="Times New Roman" w:cs="Times New Roman"/>
          <w:b w:val="0"/>
          <w:sz w:val="28"/>
        </w:rPr>
        <w:t>2.3.5. Охрана окружающей среды</w:t>
      </w:r>
      <w:bookmarkEnd w:id="31"/>
    </w:p>
    <w:p w:rsidR="00E331FB" w:rsidRPr="00E331FB" w:rsidRDefault="00E331FB" w:rsidP="00E331FB">
      <w:pPr>
        <w:tabs>
          <w:tab w:val="num" w:pos="1080"/>
        </w:tabs>
        <w:ind w:right="-460" w:firstLine="709"/>
        <w:contextualSpacing/>
        <w:jc w:val="both"/>
        <w:rPr>
          <w:b w:val="0"/>
        </w:rPr>
      </w:pPr>
      <w:r w:rsidRPr="00E331FB">
        <w:rPr>
          <w:b w:val="0"/>
        </w:rPr>
        <w:t>Основной целью в сфере охраны окружающей среды до 2035 года является обеспечение безопасного состояния окружающей среды как условие улучшения качества жизни и здоровья населения, рациональное использование природных ресурсов.</w:t>
      </w:r>
    </w:p>
    <w:p w:rsidR="00E331FB" w:rsidRPr="00E331FB" w:rsidRDefault="00E331FB" w:rsidP="00E331FB">
      <w:pPr>
        <w:pStyle w:val="aa"/>
        <w:ind w:left="0" w:right="-460" w:firstLine="709"/>
        <w:contextualSpacing/>
      </w:pPr>
      <w:r w:rsidRPr="00E331FB">
        <w:t>Для достижения поставленной цели необходимо решение следующих задач:</w:t>
      </w:r>
    </w:p>
    <w:p w:rsidR="00E331FB" w:rsidRPr="00E331FB" w:rsidRDefault="00E331FB" w:rsidP="00E331FB">
      <w:pPr>
        <w:pStyle w:val="aa"/>
        <w:ind w:left="0" w:right="-460" w:firstLine="709"/>
        <w:contextualSpacing/>
      </w:pPr>
      <w:r w:rsidRPr="00E331FB">
        <w:t>- снижение негативного воздействия на окружающую природную среду;</w:t>
      </w:r>
    </w:p>
    <w:p w:rsidR="00E331FB" w:rsidRPr="00E331FB" w:rsidRDefault="00E331FB" w:rsidP="00E331FB">
      <w:pPr>
        <w:pStyle w:val="aa"/>
        <w:ind w:left="0" w:right="-460" w:firstLine="709"/>
        <w:contextualSpacing/>
      </w:pPr>
      <w:r w:rsidRPr="00E331FB">
        <w:t>- предотвращение ущерба населению, экономике и природным объектам от неблагоприятных явлений природного характера;</w:t>
      </w:r>
    </w:p>
    <w:p w:rsidR="00E331FB" w:rsidRPr="00E331FB" w:rsidRDefault="00E331FB" w:rsidP="00E331FB">
      <w:pPr>
        <w:ind w:right="-460" w:firstLine="709"/>
        <w:contextualSpacing/>
        <w:rPr>
          <w:b w:val="0"/>
        </w:rPr>
      </w:pPr>
      <w:r w:rsidRPr="00E331FB">
        <w:rPr>
          <w:b w:val="0"/>
        </w:rPr>
        <w:t>- обеспечение органов власти и населения информацией и знаниями в области охраны окружающей среды.</w:t>
      </w:r>
    </w:p>
    <w:p w:rsidR="00E331FB" w:rsidRPr="00E331FB" w:rsidRDefault="00E331FB" w:rsidP="00E331FB">
      <w:pPr>
        <w:ind w:right="-460" w:firstLine="709"/>
        <w:contextualSpacing/>
        <w:rPr>
          <w:b w:val="0"/>
        </w:rPr>
      </w:pPr>
    </w:p>
    <w:p w:rsidR="00E331FB" w:rsidRPr="00E331FB" w:rsidRDefault="00E331FB" w:rsidP="00E331FB">
      <w:pPr>
        <w:ind w:left="360" w:right="-460"/>
        <w:jc w:val="center"/>
        <w:rPr>
          <w:b w:val="0"/>
          <w:bCs/>
        </w:rPr>
      </w:pPr>
      <w:r w:rsidRPr="00E331FB">
        <w:rPr>
          <w:b w:val="0"/>
          <w:bCs/>
        </w:rPr>
        <w:t>Организационные мероприятия в сфере охраны окружающей среды</w:t>
      </w:r>
    </w:p>
    <w:p w:rsidR="00E331FB" w:rsidRPr="00E331FB" w:rsidRDefault="00E331FB" w:rsidP="00E331FB">
      <w:pPr>
        <w:ind w:right="-460"/>
        <w:jc w:val="right"/>
        <w:rPr>
          <w:b w:val="0"/>
          <w:i/>
        </w:rPr>
      </w:pPr>
      <w:r w:rsidRPr="00E331FB">
        <w:rPr>
          <w:b w:val="0"/>
          <w:i/>
        </w:rPr>
        <w:t>Таблица 2</w:t>
      </w:r>
      <w:r w:rsidR="00F26593">
        <w:rPr>
          <w:b w:val="0"/>
          <w:i/>
        </w:rPr>
        <w:t>2</w:t>
      </w:r>
    </w:p>
    <w:tbl>
      <w:tblPr>
        <w:tblW w:w="51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43"/>
        <w:gridCol w:w="4238"/>
      </w:tblGrid>
      <w:tr w:rsidR="00E331FB" w:rsidRPr="00E331FB" w:rsidTr="00D134B0">
        <w:trPr>
          <w:tblHeader/>
        </w:trPr>
        <w:tc>
          <w:tcPr>
            <w:tcW w:w="2898"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bCs/>
              </w:rPr>
              <w:t>Мероприятия</w:t>
            </w:r>
          </w:p>
        </w:tc>
        <w:tc>
          <w:tcPr>
            <w:tcW w:w="2102"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pStyle w:val="ConsCell"/>
              <w:contextualSpacing/>
              <w:jc w:val="center"/>
              <w:rPr>
                <w:rFonts w:ascii="Times New Roman" w:hAnsi="Times New Roman" w:cs="Times New Roman"/>
                <w:bCs/>
                <w:sz w:val="24"/>
                <w:szCs w:val="24"/>
              </w:rPr>
            </w:pPr>
            <w:r w:rsidRPr="00E331FB">
              <w:rPr>
                <w:rFonts w:ascii="Times New Roman" w:hAnsi="Times New Roman" w:cs="Times New Roman"/>
                <w:bCs/>
                <w:sz w:val="24"/>
                <w:szCs w:val="24"/>
              </w:rPr>
              <w:t>Эффективность программных мероприятий</w:t>
            </w:r>
          </w:p>
        </w:tc>
      </w:tr>
      <w:tr w:rsidR="00E331FB" w:rsidRPr="00E331FB" w:rsidTr="00D134B0">
        <w:trPr>
          <w:tblHeader/>
        </w:trPr>
        <w:tc>
          <w:tcPr>
            <w:tcW w:w="2898"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sz w:val="20"/>
                <w:szCs w:val="20"/>
              </w:rPr>
            </w:pPr>
            <w:r w:rsidRPr="00E331FB">
              <w:rPr>
                <w:b w:val="0"/>
                <w:bCs/>
                <w:sz w:val="20"/>
                <w:szCs w:val="20"/>
              </w:rPr>
              <w:t>1</w:t>
            </w:r>
          </w:p>
        </w:tc>
        <w:tc>
          <w:tcPr>
            <w:tcW w:w="2102"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pStyle w:val="ConsCell"/>
              <w:contextualSpacing/>
              <w:jc w:val="center"/>
              <w:rPr>
                <w:rFonts w:ascii="Times New Roman" w:hAnsi="Times New Roman" w:cs="Times New Roman"/>
                <w:bCs/>
              </w:rPr>
            </w:pPr>
            <w:r w:rsidRPr="00E331FB">
              <w:rPr>
                <w:rFonts w:ascii="Times New Roman" w:hAnsi="Times New Roman" w:cs="Times New Roman"/>
                <w:bCs/>
              </w:rPr>
              <w:t>2</w:t>
            </w:r>
          </w:p>
        </w:tc>
      </w:tr>
      <w:tr w:rsidR="00E331FB" w:rsidRPr="00E331FB" w:rsidTr="00D134B0">
        <w:tc>
          <w:tcPr>
            <w:tcW w:w="500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rPr>
            </w:pPr>
            <w:r w:rsidRPr="00E331FB">
              <w:rPr>
                <w:b w:val="0"/>
              </w:rPr>
              <w:t>Снижение негативного воздействия на окружающую природную среду</w:t>
            </w:r>
          </w:p>
        </w:tc>
      </w:tr>
      <w:tr w:rsidR="00E331FB" w:rsidRPr="00E331FB" w:rsidTr="00D134B0">
        <w:trPr>
          <w:cantSplit/>
        </w:trPr>
        <w:tc>
          <w:tcPr>
            <w:tcW w:w="2898"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Ликвидация несанкционированных свалок</w:t>
            </w:r>
          </w:p>
        </w:tc>
        <w:tc>
          <w:tcPr>
            <w:tcW w:w="2102" w:type="pct"/>
            <w:vMerge w:val="restar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bCs/>
              </w:rPr>
            </w:pPr>
            <w:r w:rsidRPr="00E331FB">
              <w:rPr>
                <w:b w:val="0"/>
              </w:rPr>
              <w:t xml:space="preserve">Предотвращение и ликвидация негативного воздействия отходов </w:t>
            </w:r>
            <w:r w:rsidRPr="00E331FB">
              <w:rPr>
                <w:b w:val="0"/>
              </w:rPr>
              <w:lastRenderedPageBreak/>
              <w:t>производства и потребления на окружающую среду, безопасность и здоровье населения, повышение уровня вовлечения отходов в хозяйственный оборот</w:t>
            </w:r>
          </w:p>
        </w:tc>
      </w:tr>
      <w:tr w:rsidR="00E331FB" w:rsidRPr="00E331FB" w:rsidTr="00D134B0">
        <w:trPr>
          <w:cantSplit/>
        </w:trPr>
        <w:tc>
          <w:tcPr>
            <w:tcW w:w="2898"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 xml:space="preserve">Расширение площадей полигона ТБО </w:t>
            </w:r>
          </w:p>
        </w:tc>
        <w:tc>
          <w:tcPr>
            <w:tcW w:w="2102" w:type="pct"/>
            <w:vMerge/>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p>
        </w:tc>
      </w:tr>
      <w:tr w:rsidR="00E331FB" w:rsidRPr="00E331FB" w:rsidTr="00D134B0">
        <w:trPr>
          <w:cantSplit/>
        </w:trPr>
        <w:tc>
          <w:tcPr>
            <w:tcW w:w="2898"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lastRenderedPageBreak/>
              <w:t>Модернизация котельной</w:t>
            </w:r>
          </w:p>
        </w:tc>
        <w:tc>
          <w:tcPr>
            <w:tcW w:w="2102" w:type="pct"/>
            <w:vMerge/>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p>
        </w:tc>
      </w:tr>
      <w:tr w:rsidR="00E331FB" w:rsidRPr="00E331FB" w:rsidTr="00D134B0">
        <w:tc>
          <w:tcPr>
            <w:tcW w:w="5000" w:type="pct"/>
            <w:gridSpan w:val="2"/>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center"/>
              <w:rPr>
                <w:b w:val="0"/>
                <w:bCs/>
              </w:rPr>
            </w:pPr>
            <w:r w:rsidRPr="00E331FB">
              <w:rPr>
                <w:b w:val="0"/>
              </w:rPr>
              <w:lastRenderedPageBreak/>
              <w:t>Предотвращение ущерба населению, экономике и природным объектам от неблагоприятных явлений природного характера</w:t>
            </w:r>
          </w:p>
        </w:tc>
      </w:tr>
      <w:tr w:rsidR="00E331FB" w:rsidRPr="00E331FB" w:rsidTr="00D134B0">
        <w:trPr>
          <w:trHeight w:val="1650"/>
        </w:trPr>
        <w:tc>
          <w:tcPr>
            <w:tcW w:w="2898"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Проведение берегоукрепительных работ.</w:t>
            </w:r>
          </w:p>
          <w:p w:rsidR="00E331FB" w:rsidRPr="00E331FB" w:rsidRDefault="00E331FB" w:rsidP="00D134B0">
            <w:pPr>
              <w:contextualSpacing/>
              <w:jc w:val="both"/>
              <w:rPr>
                <w:b w:val="0"/>
              </w:rPr>
            </w:pPr>
            <w:r w:rsidRPr="00E331FB">
              <w:rPr>
                <w:b w:val="0"/>
              </w:rPr>
              <w:t>Проведение мониторинга влияния неблагоприятных факторов</w:t>
            </w:r>
          </w:p>
        </w:tc>
        <w:tc>
          <w:tcPr>
            <w:tcW w:w="2102" w:type="pct"/>
            <w:tcBorders>
              <w:top w:val="single" w:sz="4" w:space="0" w:color="auto"/>
              <w:left w:val="single" w:sz="4" w:space="0" w:color="auto"/>
              <w:bottom w:val="single" w:sz="4" w:space="0" w:color="auto"/>
              <w:right w:val="single" w:sz="4" w:space="0" w:color="auto"/>
            </w:tcBorders>
          </w:tcPr>
          <w:p w:rsidR="00E331FB" w:rsidRPr="00E331FB" w:rsidRDefault="00E331FB" w:rsidP="00D134B0">
            <w:pPr>
              <w:contextualSpacing/>
              <w:jc w:val="both"/>
              <w:rPr>
                <w:b w:val="0"/>
              </w:rPr>
            </w:pPr>
            <w:r w:rsidRPr="00E331FB">
              <w:rPr>
                <w:b w:val="0"/>
              </w:rPr>
              <w:t>Повышение защиты населенных пунктов и территорий от неблагоприятных явлений природного и техногенного характера</w:t>
            </w:r>
          </w:p>
        </w:tc>
      </w:tr>
    </w:tbl>
    <w:p w:rsidR="00E331FB" w:rsidRPr="00E331FB" w:rsidRDefault="00E331FB" w:rsidP="00E331FB">
      <w:pPr>
        <w:contextualSpacing/>
        <w:jc w:val="center"/>
        <w:rPr>
          <w:b w:val="0"/>
        </w:rPr>
      </w:pPr>
      <w:bookmarkStart w:id="32" w:name="_Toc206896554"/>
    </w:p>
    <w:p w:rsidR="00E331FB" w:rsidRPr="00E331FB" w:rsidRDefault="00E331FB" w:rsidP="00E331FB">
      <w:pPr>
        <w:autoSpaceDE w:val="0"/>
        <w:autoSpaceDN w:val="0"/>
        <w:adjustRightInd w:val="0"/>
        <w:ind w:right="-460" w:firstLine="709"/>
        <w:contextualSpacing/>
        <w:jc w:val="center"/>
        <w:rPr>
          <w:b w:val="0"/>
        </w:rPr>
      </w:pPr>
      <w:r w:rsidRPr="00E331FB">
        <w:rPr>
          <w:b w:val="0"/>
        </w:rPr>
        <w:t>РАЗДЕЛ 3</w:t>
      </w:r>
      <w:bookmarkStart w:id="33" w:name="_Toc175981404"/>
      <w:bookmarkStart w:id="34" w:name="_Toc206896555"/>
      <w:bookmarkEnd w:id="32"/>
      <w:r w:rsidRPr="00E331FB">
        <w:rPr>
          <w:b w:val="0"/>
        </w:rPr>
        <w:t xml:space="preserve">. ПОВЫШЕНИЕ ЭФФЕКТИВНОСТИ МЕСТНОГО САМОУПРАВЛЕНИЯ </w:t>
      </w:r>
    </w:p>
    <w:p w:rsidR="00E331FB" w:rsidRPr="00E331FB" w:rsidRDefault="00E331FB" w:rsidP="00E331FB">
      <w:pPr>
        <w:ind w:right="-460" w:firstLine="709"/>
        <w:contextualSpacing/>
        <w:jc w:val="center"/>
        <w:rPr>
          <w:b w:val="0"/>
          <w:bCs/>
        </w:rPr>
      </w:pPr>
      <w:r w:rsidRPr="00E331FB">
        <w:rPr>
          <w:b w:val="0"/>
          <w:bCs/>
        </w:rPr>
        <w:t>3.1. Создание благоприятного инвестиционного и предпринимательского климата</w:t>
      </w:r>
      <w:bookmarkEnd w:id="33"/>
      <w:bookmarkEnd w:id="34"/>
    </w:p>
    <w:p w:rsidR="00E331FB" w:rsidRPr="00E331FB" w:rsidRDefault="00E331FB" w:rsidP="00E331FB">
      <w:pPr>
        <w:pStyle w:val="24"/>
        <w:spacing w:after="0" w:line="240" w:lineRule="auto"/>
        <w:ind w:right="-460" w:firstLine="709"/>
        <w:contextualSpacing/>
        <w:jc w:val="both"/>
        <w:rPr>
          <w:sz w:val="28"/>
          <w:szCs w:val="28"/>
        </w:rPr>
      </w:pPr>
      <w:r w:rsidRPr="00E331FB">
        <w:rPr>
          <w:sz w:val="28"/>
          <w:szCs w:val="28"/>
        </w:rPr>
        <w:t>Эффективность инвестиционной деятельности в долгосрочной перспективе будет направлена на повышение конкурентоспособности реального сектора экономики.</w:t>
      </w:r>
    </w:p>
    <w:p w:rsidR="00E331FB" w:rsidRPr="00E331FB" w:rsidRDefault="00E331FB" w:rsidP="00E331FB">
      <w:pPr>
        <w:pStyle w:val="24"/>
        <w:spacing w:after="0" w:line="240" w:lineRule="auto"/>
        <w:ind w:right="-460" w:firstLine="709"/>
        <w:contextualSpacing/>
        <w:jc w:val="both"/>
        <w:rPr>
          <w:sz w:val="28"/>
          <w:szCs w:val="28"/>
        </w:rPr>
      </w:pPr>
      <w:r w:rsidRPr="00E331FB">
        <w:rPr>
          <w:sz w:val="28"/>
          <w:szCs w:val="28"/>
        </w:rPr>
        <w:t>Для достижения данной цели необходимо увеличить масштабы финансирования реального сектора экономики, изменить качество инвестиций за счет усиления  инвестиционной деятельности и повышения эффективности вложения инвестиций.</w:t>
      </w:r>
    </w:p>
    <w:p w:rsidR="00E331FB" w:rsidRPr="00E331FB" w:rsidRDefault="00E331FB" w:rsidP="00E331FB">
      <w:pPr>
        <w:pStyle w:val="24"/>
        <w:spacing w:after="0" w:line="240" w:lineRule="auto"/>
        <w:ind w:right="-460" w:firstLine="709"/>
        <w:contextualSpacing/>
        <w:jc w:val="both"/>
        <w:rPr>
          <w:sz w:val="28"/>
          <w:szCs w:val="28"/>
        </w:rPr>
      </w:pPr>
      <w:r w:rsidRPr="00E331FB">
        <w:rPr>
          <w:sz w:val="28"/>
          <w:szCs w:val="28"/>
        </w:rPr>
        <w:t>Задачи:</w:t>
      </w:r>
    </w:p>
    <w:p w:rsidR="00E331FB" w:rsidRPr="00E331FB" w:rsidRDefault="00E331FB" w:rsidP="00E331FB">
      <w:pPr>
        <w:pStyle w:val="24"/>
        <w:spacing w:after="0" w:line="240" w:lineRule="auto"/>
        <w:ind w:right="-460" w:firstLine="709"/>
        <w:contextualSpacing/>
        <w:jc w:val="both"/>
        <w:rPr>
          <w:sz w:val="28"/>
          <w:szCs w:val="28"/>
        </w:rPr>
      </w:pPr>
      <w:r w:rsidRPr="00E331FB">
        <w:rPr>
          <w:sz w:val="28"/>
          <w:szCs w:val="28"/>
        </w:rPr>
        <w:t>- создание условий для привлечения инвестиций в ключевые отрасли экономики;</w:t>
      </w:r>
    </w:p>
    <w:p w:rsidR="00E331FB" w:rsidRPr="00E331FB" w:rsidRDefault="00E331FB" w:rsidP="00E331FB">
      <w:pPr>
        <w:pStyle w:val="24"/>
        <w:spacing w:after="0" w:line="240" w:lineRule="auto"/>
        <w:ind w:right="-460" w:firstLine="709"/>
        <w:contextualSpacing/>
        <w:jc w:val="both"/>
        <w:rPr>
          <w:sz w:val="28"/>
          <w:szCs w:val="28"/>
        </w:rPr>
      </w:pPr>
      <w:r w:rsidRPr="00E331FB">
        <w:rPr>
          <w:sz w:val="28"/>
          <w:szCs w:val="28"/>
        </w:rPr>
        <w:t>- стимулирование инвестиционной деятельности на основе совершенствования нормативно-правовой базы.</w:t>
      </w:r>
    </w:p>
    <w:p w:rsidR="00E331FB" w:rsidRPr="00E331FB" w:rsidRDefault="00E331FB" w:rsidP="00E331FB">
      <w:pPr>
        <w:ind w:right="-460" w:firstLine="709"/>
        <w:contextualSpacing/>
        <w:jc w:val="both"/>
        <w:rPr>
          <w:b w:val="0"/>
        </w:rPr>
      </w:pPr>
      <w:r w:rsidRPr="00E331FB">
        <w:rPr>
          <w:b w:val="0"/>
        </w:rPr>
        <w:t>Муниципальную поддержку реального сектора экономики поселка  предполагается использовать только как инструмент инвестиционной политики, цель которого – избирательное воздействие на приоритетные направления социально-экономического развития экономики.</w:t>
      </w:r>
    </w:p>
    <w:p w:rsidR="00E331FB" w:rsidRPr="00E331FB" w:rsidRDefault="00E331FB" w:rsidP="00E331FB">
      <w:pPr>
        <w:ind w:right="-460" w:firstLine="709"/>
        <w:contextualSpacing/>
        <w:jc w:val="both"/>
        <w:rPr>
          <w:b w:val="0"/>
        </w:rPr>
      </w:pPr>
      <w:r w:rsidRPr="00E331FB">
        <w:rPr>
          <w:b w:val="0"/>
        </w:rPr>
        <w:lastRenderedPageBreak/>
        <w:t>Принятие управленческих решений, направленных на стимулирование привлечение инвестиций в экономику поселка позволят:</w:t>
      </w:r>
    </w:p>
    <w:p w:rsidR="00E331FB" w:rsidRPr="00E331FB" w:rsidRDefault="00E331FB" w:rsidP="00E0577E">
      <w:pPr>
        <w:numPr>
          <w:ilvl w:val="0"/>
          <w:numId w:val="19"/>
        </w:numPr>
        <w:tabs>
          <w:tab w:val="clear" w:pos="1420"/>
          <w:tab w:val="num" w:pos="1080"/>
        </w:tabs>
        <w:spacing w:after="0" w:line="240" w:lineRule="auto"/>
        <w:ind w:left="0" w:right="-460" w:firstLine="709"/>
        <w:contextualSpacing/>
        <w:jc w:val="both"/>
        <w:rPr>
          <w:b w:val="0"/>
        </w:rPr>
      </w:pPr>
      <w:r w:rsidRPr="00E331FB">
        <w:rPr>
          <w:b w:val="0"/>
        </w:rPr>
        <w:t xml:space="preserve">повысить инвестиционный потенциал поселения; </w:t>
      </w:r>
    </w:p>
    <w:p w:rsidR="00E331FB" w:rsidRPr="00E331FB" w:rsidRDefault="00E331FB" w:rsidP="00E0577E">
      <w:pPr>
        <w:numPr>
          <w:ilvl w:val="0"/>
          <w:numId w:val="19"/>
        </w:numPr>
        <w:tabs>
          <w:tab w:val="clear" w:pos="1420"/>
          <w:tab w:val="num" w:pos="1080"/>
        </w:tabs>
        <w:spacing w:after="0" w:line="240" w:lineRule="auto"/>
        <w:ind w:left="0" w:right="-460" w:firstLine="709"/>
        <w:contextualSpacing/>
        <w:jc w:val="both"/>
        <w:rPr>
          <w:b w:val="0"/>
        </w:rPr>
      </w:pPr>
      <w:r w:rsidRPr="00E331FB">
        <w:rPr>
          <w:b w:val="0"/>
        </w:rPr>
        <w:t>развить сопутствующие и технологически связанные производства;</w:t>
      </w:r>
    </w:p>
    <w:p w:rsidR="00E331FB" w:rsidRPr="00E331FB" w:rsidRDefault="00E331FB" w:rsidP="00E0577E">
      <w:pPr>
        <w:numPr>
          <w:ilvl w:val="0"/>
          <w:numId w:val="19"/>
        </w:numPr>
        <w:tabs>
          <w:tab w:val="clear" w:pos="1420"/>
          <w:tab w:val="num" w:pos="1080"/>
        </w:tabs>
        <w:spacing w:after="0" w:line="240" w:lineRule="auto"/>
        <w:ind w:left="0" w:right="-460" w:firstLine="709"/>
        <w:contextualSpacing/>
        <w:jc w:val="both"/>
        <w:rPr>
          <w:b w:val="0"/>
        </w:rPr>
      </w:pPr>
      <w:r w:rsidRPr="00E331FB">
        <w:rPr>
          <w:b w:val="0"/>
        </w:rPr>
        <w:t>повысить уровень обеспеченности поселка объектами социальной, транспортной и инженерной инфраструктуры в 1,5-2 раза.</w:t>
      </w:r>
    </w:p>
    <w:p w:rsidR="00E331FB" w:rsidRPr="00E331FB" w:rsidRDefault="00E331FB" w:rsidP="00E331FB">
      <w:pPr>
        <w:pStyle w:val="24"/>
        <w:spacing w:after="0" w:line="240" w:lineRule="auto"/>
        <w:ind w:right="-460" w:firstLine="709"/>
        <w:contextualSpacing/>
        <w:jc w:val="both"/>
        <w:rPr>
          <w:sz w:val="28"/>
          <w:szCs w:val="28"/>
        </w:rPr>
      </w:pPr>
    </w:p>
    <w:p w:rsidR="00E331FB" w:rsidRPr="00E331FB" w:rsidRDefault="00E331FB" w:rsidP="00E331FB">
      <w:pPr>
        <w:pStyle w:val="2"/>
        <w:spacing w:line="360" w:lineRule="auto"/>
        <w:ind w:right="-460"/>
        <w:jc w:val="center"/>
        <w:rPr>
          <w:bCs/>
        </w:rPr>
      </w:pPr>
      <w:bookmarkStart w:id="35" w:name="_Toc175981406"/>
      <w:bookmarkStart w:id="36" w:name="_Toc206896557"/>
      <w:r w:rsidRPr="00E331FB">
        <w:rPr>
          <w:bCs/>
        </w:rPr>
        <w:t>3.2. Имущественные и земельные отношения</w:t>
      </w:r>
      <w:bookmarkEnd w:id="35"/>
      <w:bookmarkEnd w:id="36"/>
    </w:p>
    <w:p w:rsidR="00E331FB" w:rsidRPr="00E331FB" w:rsidRDefault="00E331FB" w:rsidP="00E331FB">
      <w:pPr>
        <w:autoSpaceDE w:val="0"/>
        <w:autoSpaceDN w:val="0"/>
        <w:adjustRightInd w:val="0"/>
        <w:ind w:right="-460" w:firstLine="709"/>
        <w:contextualSpacing/>
        <w:jc w:val="both"/>
        <w:rPr>
          <w:b w:val="0"/>
        </w:rPr>
      </w:pPr>
      <w:r w:rsidRPr="00E331FB">
        <w:rPr>
          <w:b w:val="0"/>
        </w:rPr>
        <w:t>Основной целью в сфере имущественных и земельных отношений является обеспечение условий для эффективного вовлечения в хозяйственную деятельность имущества и земельных участков, находящихся в  муниципальной собственности.</w:t>
      </w:r>
    </w:p>
    <w:p w:rsidR="00E331FB" w:rsidRPr="00E331FB" w:rsidRDefault="00E331FB" w:rsidP="00E331FB">
      <w:pPr>
        <w:autoSpaceDE w:val="0"/>
        <w:autoSpaceDN w:val="0"/>
        <w:adjustRightInd w:val="0"/>
        <w:ind w:right="-460" w:firstLine="709"/>
        <w:contextualSpacing/>
        <w:jc w:val="both"/>
        <w:rPr>
          <w:b w:val="0"/>
        </w:rPr>
      </w:pPr>
      <w:r w:rsidRPr="00E331FB">
        <w:rPr>
          <w:b w:val="0"/>
        </w:rPr>
        <w:t>Достижение поставленной цели будет осуществляться в рамках решения следующих задач:</w:t>
      </w:r>
    </w:p>
    <w:p w:rsidR="00E331FB" w:rsidRPr="00E331FB" w:rsidRDefault="00E331FB" w:rsidP="00E0577E">
      <w:pPr>
        <w:numPr>
          <w:ilvl w:val="0"/>
          <w:numId w:val="21"/>
        </w:numPr>
        <w:tabs>
          <w:tab w:val="clear" w:pos="1420"/>
          <w:tab w:val="left" w:pos="1080"/>
        </w:tabs>
        <w:autoSpaceDE w:val="0"/>
        <w:autoSpaceDN w:val="0"/>
        <w:adjustRightInd w:val="0"/>
        <w:spacing w:after="0" w:line="240" w:lineRule="auto"/>
        <w:ind w:left="0" w:right="-460" w:firstLine="709"/>
        <w:contextualSpacing/>
        <w:jc w:val="both"/>
        <w:rPr>
          <w:b w:val="0"/>
        </w:rPr>
      </w:pPr>
      <w:r w:rsidRPr="00E331FB">
        <w:rPr>
          <w:b w:val="0"/>
        </w:rPr>
        <w:t>повышение эффективности управления муниципальной  собственностью;</w:t>
      </w:r>
    </w:p>
    <w:p w:rsidR="00E331FB" w:rsidRPr="00E331FB" w:rsidRDefault="00E331FB" w:rsidP="00E0577E">
      <w:pPr>
        <w:pStyle w:val="a7"/>
        <w:numPr>
          <w:ilvl w:val="0"/>
          <w:numId w:val="21"/>
        </w:numPr>
        <w:tabs>
          <w:tab w:val="clear" w:pos="1420"/>
          <w:tab w:val="left" w:pos="1080"/>
        </w:tabs>
        <w:spacing w:before="0" w:beforeAutospacing="0" w:after="0" w:afterAutospacing="0"/>
        <w:ind w:left="0" w:right="-460" w:firstLine="709"/>
        <w:contextualSpacing/>
        <w:jc w:val="both"/>
        <w:rPr>
          <w:sz w:val="28"/>
          <w:szCs w:val="28"/>
        </w:rPr>
      </w:pPr>
      <w:r w:rsidRPr="00E331FB">
        <w:rPr>
          <w:sz w:val="28"/>
          <w:szCs w:val="28"/>
        </w:rPr>
        <w:t>развитие рынка земли и иной недвижимости.</w:t>
      </w:r>
    </w:p>
    <w:p w:rsidR="00E331FB" w:rsidRPr="00E331FB" w:rsidRDefault="00E331FB" w:rsidP="00E331FB">
      <w:pPr>
        <w:pStyle w:val="a7"/>
        <w:tabs>
          <w:tab w:val="left" w:pos="1080"/>
        </w:tabs>
        <w:spacing w:before="0" w:beforeAutospacing="0" w:after="0" w:afterAutospacing="0"/>
        <w:ind w:right="-460" w:firstLine="709"/>
        <w:contextualSpacing/>
        <w:jc w:val="both"/>
        <w:rPr>
          <w:sz w:val="28"/>
          <w:szCs w:val="28"/>
        </w:rPr>
      </w:pPr>
      <w:r w:rsidRPr="00E331FB">
        <w:rPr>
          <w:sz w:val="28"/>
          <w:szCs w:val="28"/>
        </w:rPr>
        <w:t>В рамках решения поставленных задач будет реализовываться комплекс следующих мероприятий:</w:t>
      </w:r>
    </w:p>
    <w:p w:rsidR="00E331FB" w:rsidRPr="00E331FB" w:rsidRDefault="00E331FB" w:rsidP="00E0577E">
      <w:pPr>
        <w:numPr>
          <w:ilvl w:val="0"/>
          <w:numId w:val="20"/>
        </w:numPr>
        <w:tabs>
          <w:tab w:val="clear" w:pos="1420"/>
          <w:tab w:val="left" w:pos="1080"/>
        </w:tabs>
        <w:autoSpaceDE w:val="0"/>
        <w:autoSpaceDN w:val="0"/>
        <w:adjustRightInd w:val="0"/>
        <w:spacing w:after="0" w:line="240" w:lineRule="auto"/>
        <w:ind w:left="0" w:right="-460" w:firstLine="709"/>
        <w:contextualSpacing/>
        <w:jc w:val="both"/>
        <w:rPr>
          <w:b w:val="0"/>
        </w:rPr>
      </w:pPr>
      <w:r w:rsidRPr="00E331FB">
        <w:rPr>
          <w:b w:val="0"/>
        </w:rPr>
        <w:t>учет и регистрация прав собственности муниципального образования на объекты недвижимости, ведение Реестра муниципального имущества;</w:t>
      </w:r>
    </w:p>
    <w:p w:rsidR="00E331FB" w:rsidRPr="00E331FB" w:rsidRDefault="00E331FB" w:rsidP="00E0577E">
      <w:pPr>
        <w:numPr>
          <w:ilvl w:val="0"/>
          <w:numId w:val="20"/>
        </w:numPr>
        <w:tabs>
          <w:tab w:val="clear" w:pos="1420"/>
          <w:tab w:val="left" w:pos="1080"/>
        </w:tabs>
        <w:autoSpaceDE w:val="0"/>
        <w:autoSpaceDN w:val="0"/>
        <w:adjustRightInd w:val="0"/>
        <w:spacing w:after="0" w:line="240" w:lineRule="auto"/>
        <w:ind w:left="0" w:right="-460" w:firstLine="709"/>
        <w:contextualSpacing/>
        <w:jc w:val="both"/>
        <w:rPr>
          <w:b w:val="0"/>
        </w:rPr>
      </w:pPr>
      <w:r w:rsidRPr="00E331FB">
        <w:rPr>
          <w:b w:val="0"/>
        </w:rPr>
        <w:t>инвентаризация, перераспределение, передача неиспользуемого или используемого не по назначению муниципального имущества, в том числе незавершенных строительством объектов муниципальной собственности;</w:t>
      </w:r>
    </w:p>
    <w:p w:rsidR="00E331FB" w:rsidRPr="00E331FB" w:rsidRDefault="00E331FB" w:rsidP="00E0577E">
      <w:pPr>
        <w:pStyle w:val="a7"/>
        <w:numPr>
          <w:ilvl w:val="0"/>
          <w:numId w:val="20"/>
        </w:numPr>
        <w:tabs>
          <w:tab w:val="clear" w:pos="1420"/>
          <w:tab w:val="left" w:pos="1080"/>
        </w:tabs>
        <w:spacing w:before="0" w:beforeAutospacing="0" w:after="0" w:afterAutospacing="0"/>
        <w:ind w:left="0" w:right="-460" w:firstLine="709"/>
        <w:contextualSpacing/>
        <w:jc w:val="both"/>
        <w:rPr>
          <w:sz w:val="28"/>
          <w:szCs w:val="28"/>
        </w:rPr>
      </w:pPr>
      <w:r w:rsidRPr="00E331FB">
        <w:rPr>
          <w:sz w:val="28"/>
          <w:szCs w:val="28"/>
        </w:rPr>
        <w:t>реорганизация муниципальных предприятий путем изменения организационно-правового вида предприятий;</w:t>
      </w:r>
    </w:p>
    <w:p w:rsidR="00E331FB" w:rsidRPr="00E331FB" w:rsidRDefault="00E331FB" w:rsidP="00E0577E">
      <w:pPr>
        <w:pStyle w:val="a7"/>
        <w:numPr>
          <w:ilvl w:val="0"/>
          <w:numId w:val="20"/>
        </w:numPr>
        <w:tabs>
          <w:tab w:val="clear" w:pos="1420"/>
          <w:tab w:val="left" w:pos="1080"/>
        </w:tabs>
        <w:spacing w:before="0" w:beforeAutospacing="0" w:after="0" w:afterAutospacing="0"/>
        <w:ind w:left="0" w:right="-460" w:firstLine="709"/>
        <w:contextualSpacing/>
        <w:jc w:val="both"/>
        <w:rPr>
          <w:sz w:val="28"/>
          <w:szCs w:val="28"/>
        </w:rPr>
      </w:pPr>
      <w:r w:rsidRPr="00E331FB">
        <w:rPr>
          <w:sz w:val="28"/>
          <w:szCs w:val="28"/>
        </w:rPr>
        <w:t>отказ муниципальных предприятий, учреждений от излишнего имущества, используемого ими на праве хозяйственного ведения и оперативного управления;</w:t>
      </w:r>
    </w:p>
    <w:p w:rsidR="00E331FB" w:rsidRPr="00E331FB" w:rsidRDefault="00E331FB" w:rsidP="00E0577E">
      <w:pPr>
        <w:numPr>
          <w:ilvl w:val="0"/>
          <w:numId w:val="20"/>
        </w:numPr>
        <w:tabs>
          <w:tab w:val="clear" w:pos="1420"/>
          <w:tab w:val="left" w:pos="1080"/>
        </w:tabs>
        <w:autoSpaceDE w:val="0"/>
        <w:autoSpaceDN w:val="0"/>
        <w:adjustRightInd w:val="0"/>
        <w:spacing w:after="0" w:line="240" w:lineRule="auto"/>
        <w:ind w:left="0" w:right="-460" w:firstLine="709"/>
        <w:contextualSpacing/>
        <w:jc w:val="both"/>
        <w:rPr>
          <w:b w:val="0"/>
        </w:rPr>
      </w:pPr>
      <w:r w:rsidRPr="00E331FB">
        <w:rPr>
          <w:b w:val="0"/>
        </w:rPr>
        <w:t>формирование земельных участков при разграничении муниципальной собственности на землю в целях регистрации прав собственности;</w:t>
      </w:r>
    </w:p>
    <w:p w:rsidR="00E331FB" w:rsidRPr="00E331FB" w:rsidRDefault="00E331FB" w:rsidP="00E0577E">
      <w:pPr>
        <w:numPr>
          <w:ilvl w:val="0"/>
          <w:numId w:val="20"/>
        </w:numPr>
        <w:tabs>
          <w:tab w:val="clear" w:pos="1420"/>
          <w:tab w:val="left" w:pos="1080"/>
        </w:tabs>
        <w:autoSpaceDE w:val="0"/>
        <w:autoSpaceDN w:val="0"/>
        <w:adjustRightInd w:val="0"/>
        <w:spacing w:after="0" w:line="240" w:lineRule="auto"/>
        <w:ind w:left="0" w:right="-460" w:firstLine="709"/>
        <w:contextualSpacing/>
        <w:jc w:val="both"/>
        <w:rPr>
          <w:b w:val="0"/>
        </w:rPr>
      </w:pPr>
      <w:r w:rsidRPr="00E331FB">
        <w:rPr>
          <w:b w:val="0"/>
        </w:rPr>
        <w:t>обеспечение оформления права собственности на земельные участки собственникам, расположенных на них объектов недвижимости;</w:t>
      </w:r>
    </w:p>
    <w:p w:rsidR="00E331FB" w:rsidRPr="00E331FB" w:rsidRDefault="00E331FB" w:rsidP="00E0577E">
      <w:pPr>
        <w:numPr>
          <w:ilvl w:val="0"/>
          <w:numId w:val="20"/>
        </w:numPr>
        <w:tabs>
          <w:tab w:val="clear" w:pos="1420"/>
          <w:tab w:val="left" w:pos="1080"/>
        </w:tabs>
        <w:autoSpaceDE w:val="0"/>
        <w:autoSpaceDN w:val="0"/>
        <w:adjustRightInd w:val="0"/>
        <w:spacing w:after="0" w:line="240" w:lineRule="auto"/>
        <w:ind w:left="0" w:right="-460" w:firstLine="709"/>
        <w:contextualSpacing/>
        <w:jc w:val="both"/>
        <w:rPr>
          <w:b w:val="0"/>
        </w:rPr>
      </w:pPr>
      <w:r w:rsidRPr="00E331FB">
        <w:rPr>
          <w:b w:val="0"/>
        </w:rPr>
        <w:t>создание реестра свободных земель для использования их под строительство и предоставление на открытых торгах муниципальных земельных участков под застройку в собственность или в аренду.</w:t>
      </w:r>
      <w:bookmarkStart w:id="37" w:name="_Toc175981407"/>
      <w:bookmarkStart w:id="38" w:name="_Toc206896558"/>
    </w:p>
    <w:p w:rsidR="00E331FB" w:rsidRPr="00E331FB" w:rsidRDefault="00E331FB" w:rsidP="00E331FB">
      <w:pPr>
        <w:pStyle w:val="2"/>
        <w:spacing w:before="120" w:after="120"/>
        <w:ind w:right="-459"/>
        <w:contextualSpacing/>
        <w:jc w:val="center"/>
        <w:rPr>
          <w:bCs/>
          <w:iCs/>
        </w:rPr>
      </w:pPr>
      <w:r w:rsidRPr="00E331FB">
        <w:rPr>
          <w:bCs/>
          <w:iCs/>
        </w:rPr>
        <w:t>3.3. Муниципальные финансы</w:t>
      </w:r>
      <w:bookmarkEnd w:id="37"/>
      <w:bookmarkEnd w:id="38"/>
    </w:p>
    <w:p w:rsidR="00E331FB" w:rsidRPr="00E331FB" w:rsidRDefault="00E331FB" w:rsidP="00E331FB">
      <w:pPr>
        <w:ind w:right="-460" w:firstLine="709"/>
        <w:contextualSpacing/>
        <w:jc w:val="both"/>
        <w:rPr>
          <w:b w:val="0"/>
        </w:rPr>
      </w:pPr>
      <w:r w:rsidRPr="00E331FB">
        <w:rPr>
          <w:b w:val="0"/>
        </w:rPr>
        <w:t>Главной целью бюджетной политики поселка на долгосрочную перспективу является обеспечение ее высокой эффективности на основе увеличения собственных налоговых и неналоговых доходов и уменьшения неэффективных расходов.</w:t>
      </w:r>
    </w:p>
    <w:p w:rsidR="00E331FB" w:rsidRPr="00E331FB" w:rsidRDefault="00E331FB" w:rsidP="00E331FB">
      <w:pPr>
        <w:ind w:right="-460" w:firstLine="709"/>
        <w:contextualSpacing/>
        <w:jc w:val="both"/>
        <w:rPr>
          <w:b w:val="0"/>
        </w:rPr>
      </w:pPr>
      <w:r w:rsidRPr="00E331FB">
        <w:rPr>
          <w:b w:val="0"/>
        </w:rPr>
        <w:t>Достижение поставленной цели связано с решением следующих задач:</w:t>
      </w:r>
    </w:p>
    <w:p w:rsidR="00E331FB" w:rsidRPr="00E331FB" w:rsidRDefault="00E331FB" w:rsidP="00E0577E">
      <w:pPr>
        <w:numPr>
          <w:ilvl w:val="0"/>
          <w:numId w:val="22"/>
        </w:numPr>
        <w:tabs>
          <w:tab w:val="clear" w:pos="1420"/>
          <w:tab w:val="num" w:pos="1080"/>
        </w:tabs>
        <w:spacing w:after="0" w:line="240" w:lineRule="auto"/>
        <w:ind w:left="0" w:right="-460" w:firstLine="709"/>
        <w:contextualSpacing/>
        <w:jc w:val="both"/>
        <w:rPr>
          <w:b w:val="0"/>
        </w:rPr>
      </w:pPr>
      <w:r w:rsidRPr="00E331FB">
        <w:rPr>
          <w:b w:val="0"/>
        </w:rPr>
        <w:lastRenderedPageBreak/>
        <w:t>улучшение качества жизни населения района, обуславливаемое ростом денежных доходов, повышением доступности и качества предоставляемых услуг;</w:t>
      </w:r>
    </w:p>
    <w:p w:rsidR="00E331FB" w:rsidRPr="00E331FB" w:rsidRDefault="00E331FB" w:rsidP="00E0577E">
      <w:pPr>
        <w:numPr>
          <w:ilvl w:val="0"/>
          <w:numId w:val="22"/>
        </w:numPr>
        <w:tabs>
          <w:tab w:val="clear" w:pos="1420"/>
          <w:tab w:val="num" w:pos="1080"/>
        </w:tabs>
        <w:spacing w:after="0" w:line="240" w:lineRule="auto"/>
        <w:ind w:left="0" w:right="-460" w:firstLine="709"/>
        <w:contextualSpacing/>
        <w:jc w:val="both"/>
        <w:rPr>
          <w:b w:val="0"/>
        </w:rPr>
      </w:pPr>
      <w:r w:rsidRPr="00E331FB">
        <w:rPr>
          <w:b w:val="0"/>
        </w:rPr>
        <w:t>поддержание устойчивых темпов экономического роста;</w:t>
      </w:r>
    </w:p>
    <w:p w:rsidR="00E331FB" w:rsidRPr="00E331FB" w:rsidRDefault="00E331FB" w:rsidP="00E0577E">
      <w:pPr>
        <w:numPr>
          <w:ilvl w:val="0"/>
          <w:numId w:val="22"/>
        </w:numPr>
        <w:tabs>
          <w:tab w:val="clear" w:pos="1420"/>
          <w:tab w:val="num" w:pos="1080"/>
        </w:tabs>
        <w:spacing w:after="0" w:line="240" w:lineRule="auto"/>
        <w:ind w:left="0" w:right="-460" w:firstLine="709"/>
        <w:contextualSpacing/>
        <w:jc w:val="both"/>
        <w:rPr>
          <w:b w:val="0"/>
        </w:rPr>
      </w:pPr>
      <w:r w:rsidRPr="00E331FB">
        <w:rPr>
          <w:b w:val="0"/>
        </w:rPr>
        <w:t>укрепление доходной базы консолидированного бюджета поселка;</w:t>
      </w:r>
    </w:p>
    <w:p w:rsidR="00E331FB" w:rsidRPr="00E331FB" w:rsidRDefault="00E331FB" w:rsidP="00E0577E">
      <w:pPr>
        <w:numPr>
          <w:ilvl w:val="0"/>
          <w:numId w:val="22"/>
        </w:numPr>
        <w:tabs>
          <w:tab w:val="clear" w:pos="1420"/>
          <w:tab w:val="num" w:pos="1080"/>
        </w:tabs>
        <w:spacing w:after="0" w:line="240" w:lineRule="auto"/>
        <w:ind w:left="0" w:right="-460" w:firstLine="709"/>
        <w:contextualSpacing/>
        <w:jc w:val="both"/>
        <w:rPr>
          <w:b w:val="0"/>
        </w:rPr>
      </w:pPr>
      <w:r w:rsidRPr="00E331FB">
        <w:rPr>
          <w:b w:val="0"/>
        </w:rPr>
        <w:t>повышение эффективности бюджетных расходов;</w:t>
      </w:r>
    </w:p>
    <w:p w:rsidR="00E331FB" w:rsidRPr="00E331FB" w:rsidRDefault="00E331FB" w:rsidP="00E0577E">
      <w:pPr>
        <w:numPr>
          <w:ilvl w:val="0"/>
          <w:numId w:val="22"/>
        </w:numPr>
        <w:tabs>
          <w:tab w:val="clear" w:pos="1420"/>
          <w:tab w:val="num" w:pos="1080"/>
        </w:tabs>
        <w:spacing w:after="0" w:line="240" w:lineRule="auto"/>
        <w:ind w:left="0" w:right="-460" w:firstLine="709"/>
        <w:contextualSpacing/>
        <w:jc w:val="both"/>
        <w:rPr>
          <w:b w:val="0"/>
        </w:rPr>
      </w:pPr>
      <w:r w:rsidRPr="00E331FB">
        <w:rPr>
          <w:b w:val="0"/>
        </w:rPr>
        <w:t>совершенствование межбюджетных отношений.</w:t>
      </w:r>
    </w:p>
    <w:p w:rsidR="00E331FB" w:rsidRPr="00E331FB" w:rsidRDefault="00E331FB" w:rsidP="00E331FB">
      <w:pPr>
        <w:tabs>
          <w:tab w:val="num" w:pos="1080"/>
        </w:tabs>
        <w:ind w:right="-460" w:firstLine="709"/>
        <w:contextualSpacing/>
        <w:jc w:val="both"/>
        <w:rPr>
          <w:b w:val="0"/>
        </w:rPr>
      </w:pPr>
      <w:r w:rsidRPr="00E331FB">
        <w:rPr>
          <w:b w:val="0"/>
        </w:rPr>
        <w:t>Комплекс мероприятий для решения поставленных задач включает:</w:t>
      </w:r>
    </w:p>
    <w:p w:rsidR="00E331FB" w:rsidRPr="00E331FB" w:rsidRDefault="00E331FB" w:rsidP="00E0577E">
      <w:pPr>
        <w:numPr>
          <w:ilvl w:val="0"/>
          <w:numId w:val="22"/>
        </w:numPr>
        <w:tabs>
          <w:tab w:val="clear" w:pos="1420"/>
          <w:tab w:val="num" w:pos="1080"/>
        </w:tabs>
        <w:spacing w:after="0" w:line="240" w:lineRule="auto"/>
        <w:ind w:left="0" w:right="-460" w:firstLine="709"/>
        <w:contextualSpacing/>
        <w:jc w:val="both"/>
        <w:rPr>
          <w:b w:val="0"/>
        </w:rPr>
      </w:pPr>
      <w:r w:rsidRPr="00E331FB">
        <w:rPr>
          <w:b w:val="0"/>
        </w:rPr>
        <w:t>повышение заработной платы в бюджетной сфере;</w:t>
      </w:r>
    </w:p>
    <w:p w:rsidR="00E331FB" w:rsidRPr="00E331FB" w:rsidRDefault="00E331FB" w:rsidP="00E0577E">
      <w:pPr>
        <w:numPr>
          <w:ilvl w:val="0"/>
          <w:numId w:val="22"/>
        </w:numPr>
        <w:tabs>
          <w:tab w:val="clear" w:pos="1420"/>
          <w:tab w:val="num" w:pos="1080"/>
        </w:tabs>
        <w:spacing w:after="0" w:line="240" w:lineRule="auto"/>
        <w:ind w:left="0" w:right="-460" w:firstLine="709"/>
        <w:contextualSpacing/>
        <w:jc w:val="both"/>
        <w:rPr>
          <w:b w:val="0"/>
        </w:rPr>
      </w:pPr>
      <w:r w:rsidRPr="00E331FB">
        <w:rPr>
          <w:b w:val="0"/>
        </w:rPr>
        <w:t>приведение расходных обязательств в соответствие с доходами и формирование  бюджета на трехлетний период;</w:t>
      </w:r>
    </w:p>
    <w:p w:rsidR="00E331FB" w:rsidRPr="00E331FB" w:rsidRDefault="00E331FB" w:rsidP="00E0577E">
      <w:pPr>
        <w:numPr>
          <w:ilvl w:val="0"/>
          <w:numId w:val="22"/>
        </w:numPr>
        <w:tabs>
          <w:tab w:val="clear" w:pos="1420"/>
          <w:tab w:val="num" w:pos="1080"/>
        </w:tabs>
        <w:spacing w:after="0" w:line="240" w:lineRule="auto"/>
        <w:ind w:left="0" w:right="-460" w:firstLine="709"/>
        <w:contextualSpacing/>
        <w:jc w:val="both"/>
        <w:rPr>
          <w:b w:val="0"/>
        </w:rPr>
      </w:pPr>
      <w:r w:rsidRPr="00E331FB">
        <w:rPr>
          <w:b w:val="0"/>
        </w:rPr>
        <w:t>применение механизмов, стимулирующих бюджетные учреждения к повышению эффективности бюджетных расходов;</w:t>
      </w:r>
    </w:p>
    <w:p w:rsidR="00E331FB" w:rsidRPr="00E331FB" w:rsidRDefault="00E331FB" w:rsidP="00E0577E">
      <w:pPr>
        <w:pStyle w:val="af0"/>
        <w:numPr>
          <w:ilvl w:val="0"/>
          <w:numId w:val="22"/>
        </w:numPr>
        <w:tabs>
          <w:tab w:val="clear" w:pos="1420"/>
          <w:tab w:val="clear" w:pos="4677"/>
          <w:tab w:val="clear" w:pos="9355"/>
          <w:tab w:val="num" w:pos="1080"/>
        </w:tabs>
        <w:suppressAutoHyphens/>
        <w:ind w:left="0" w:right="-460" w:firstLine="709"/>
        <w:contextualSpacing/>
        <w:jc w:val="both"/>
        <w:rPr>
          <w:sz w:val="28"/>
          <w:szCs w:val="28"/>
        </w:rPr>
      </w:pPr>
      <w:r w:rsidRPr="00E331FB">
        <w:rPr>
          <w:sz w:val="28"/>
          <w:szCs w:val="28"/>
        </w:rPr>
        <w:t>повышение ответственности главных распорядителей бюджетных средств за качество использования бюджетных средств.</w:t>
      </w:r>
    </w:p>
    <w:p w:rsidR="00E331FB" w:rsidRPr="00E331FB" w:rsidRDefault="00E331FB" w:rsidP="00E331FB">
      <w:pPr>
        <w:ind w:right="-460"/>
        <w:rPr>
          <w:b w:val="0"/>
        </w:rPr>
        <w:sectPr w:rsidR="00E331FB" w:rsidRPr="00E331FB" w:rsidSect="00D134B0">
          <w:pgSz w:w="11906" w:h="16838"/>
          <w:pgMar w:top="1440" w:right="1080" w:bottom="1440" w:left="1080" w:header="709" w:footer="709" w:gutter="0"/>
          <w:cols w:space="708"/>
          <w:titlePg/>
          <w:docGrid w:linePitch="360"/>
        </w:sectPr>
      </w:pPr>
      <w:bookmarkStart w:id="39" w:name="_Toc206896561"/>
    </w:p>
    <w:p w:rsidR="00E331FB" w:rsidRPr="00E331FB" w:rsidRDefault="00E331FB" w:rsidP="00E331FB">
      <w:pPr>
        <w:ind w:right="-460"/>
        <w:rPr>
          <w:b w:val="0"/>
        </w:rPr>
      </w:pPr>
    </w:p>
    <w:p w:rsidR="00E331FB" w:rsidRPr="00E331FB" w:rsidRDefault="00E331FB" w:rsidP="00E331FB">
      <w:pPr>
        <w:pStyle w:val="10"/>
        <w:spacing w:after="120" w:line="240" w:lineRule="auto"/>
        <w:contextualSpacing/>
      </w:pPr>
      <w:r w:rsidRPr="00E331FB">
        <w:t xml:space="preserve">РАЗДЕЛ 4. </w:t>
      </w:r>
      <w:bookmarkEnd w:id="39"/>
      <w:r w:rsidRPr="00E331FB">
        <w:t>СЦЕНАРИИ СОЦИАЛЬНО-ЭКОНОМИЧЕСКОГО РАЗВИТИЯ ДО 2035 ГОДА</w:t>
      </w:r>
    </w:p>
    <w:p w:rsidR="00E331FB" w:rsidRPr="00E331FB" w:rsidRDefault="00E331FB" w:rsidP="00E331FB">
      <w:pPr>
        <w:ind w:firstLine="709"/>
        <w:contextualSpacing/>
        <w:jc w:val="both"/>
        <w:rPr>
          <w:b w:val="0"/>
        </w:rPr>
      </w:pPr>
      <w:r w:rsidRPr="00E331FB">
        <w:rPr>
          <w:b w:val="0"/>
        </w:rPr>
        <w:t>В рамках Стратегии предполагается два варианта сценариев развития:</w:t>
      </w:r>
    </w:p>
    <w:p w:rsidR="00E331FB" w:rsidRPr="00E331FB" w:rsidRDefault="00E331FB" w:rsidP="00E331FB">
      <w:pPr>
        <w:ind w:firstLine="709"/>
        <w:contextualSpacing/>
        <w:jc w:val="both"/>
        <w:rPr>
          <w:b w:val="0"/>
          <w:i/>
        </w:rPr>
      </w:pPr>
      <w:r w:rsidRPr="00E331FB">
        <w:rPr>
          <w:b w:val="0"/>
          <w:i/>
        </w:rPr>
        <w:t xml:space="preserve">- сценарий 1 –  базовый; </w:t>
      </w:r>
    </w:p>
    <w:p w:rsidR="00E331FB" w:rsidRPr="00E331FB" w:rsidRDefault="00E331FB" w:rsidP="00E331FB">
      <w:pPr>
        <w:ind w:firstLine="709"/>
        <w:contextualSpacing/>
        <w:jc w:val="both"/>
        <w:rPr>
          <w:b w:val="0"/>
          <w:i/>
        </w:rPr>
      </w:pPr>
      <w:r w:rsidRPr="00E331FB">
        <w:rPr>
          <w:b w:val="0"/>
          <w:i/>
        </w:rPr>
        <w:t xml:space="preserve">- сценарий 2 – оптимистический. </w:t>
      </w:r>
    </w:p>
    <w:p w:rsidR="00E331FB" w:rsidRPr="00E331FB" w:rsidRDefault="00E331FB" w:rsidP="00E331FB">
      <w:pPr>
        <w:ind w:firstLine="709"/>
        <w:contextualSpacing/>
        <w:jc w:val="both"/>
        <w:rPr>
          <w:b w:val="0"/>
        </w:rPr>
      </w:pPr>
      <w:r w:rsidRPr="00E331FB">
        <w:rPr>
          <w:b w:val="0"/>
          <w:i/>
        </w:rPr>
        <w:t>Базовый сценарий</w:t>
      </w:r>
      <w:r w:rsidRPr="00E331FB">
        <w:rPr>
          <w:b w:val="0"/>
        </w:rPr>
        <w:t xml:space="preserve">. </w:t>
      </w:r>
    </w:p>
    <w:p w:rsidR="00E331FB" w:rsidRPr="00E331FB" w:rsidRDefault="00E331FB" w:rsidP="00E331FB">
      <w:pPr>
        <w:ind w:firstLine="709"/>
        <w:contextualSpacing/>
        <w:jc w:val="both"/>
        <w:rPr>
          <w:b w:val="0"/>
        </w:rPr>
      </w:pPr>
      <w:r w:rsidRPr="00E331FB">
        <w:rPr>
          <w:b w:val="0"/>
        </w:rPr>
        <w:t>Данный сценарий обеспечит поселку стабильный экономический рост: предполагается реализация необходимых мероприятий, направленных на преодоление негативных тенденций и ресурсных ограничений, функционирование сложившихся в поселке видов экономической деятельности с незначительной модернизацией существующих производств. В данном варианте реализуются проекты с низким риском и ряд ключевых крупных проектов с повышенными рисками, но обеспечивающих значительный рост экономики и социальной сферы.</w:t>
      </w:r>
    </w:p>
    <w:p w:rsidR="00E331FB" w:rsidRPr="00E331FB" w:rsidRDefault="00E331FB" w:rsidP="00E331FB">
      <w:pPr>
        <w:ind w:firstLine="709"/>
        <w:contextualSpacing/>
        <w:jc w:val="both"/>
        <w:rPr>
          <w:b w:val="0"/>
        </w:rPr>
      </w:pPr>
      <w:r w:rsidRPr="00E331FB">
        <w:rPr>
          <w:b w:val="0"/>
        </w:rPr>
        <w:t xml:space="preserve">Основные параметры сценария: </w:t>
      </w:r>
    </w:p>
    <w:p w:rsidR="00E331FB" w:rsidRPr="00E331FB" w:rsidRDefault="00E331FB" w:rsidP="00E331FB">
      <w:pPr>
        <w:ind w:firstLine="709"/>
        <w:contextualSpacing/>
        <w:jc w:val="both"/>
        <w:rPr>
          <w:b w:val="0"/>
        </w:rPr>
      </w:pPr>
      <w:r w:rsidRPr="00E331FB">
        <w:rPr>
          <w:b w:val="0"/>
        </w:rPr>
        <w:t>- развитие человеческого потенциала на базе социального благополучия;</w:t>
      </w:r>
    </w:p>
    <w:p w:rsidR="00E331FB" w:rsidRPr="00E331FB" w:rsidRDefault="00E331FB" w:rsidP="00E331FB">
      <w:pPr>
        <w:ind w:firstLine="709"/>
        <w:contextualSpacing/>
        <w:jc w:val="both"/>
        <w:rPr>
          <w:b w:val="0"/>
        </w:rPr>
      </w:pPr>
      <w:r w:rsidRPr="00E331FB">
        <w:rPr>
          <w:b w:val="0"/>
        </w:rPr>
        <w:t>- поддержание существующих производств и иных видов экономической</w:t>
      </w:r>
      <w:r w:rsidRPr="00E331FB">
        <w:rPr>
          <w:b w:val="0"/>
        </w:rPr>
        <w:tab/>
        <w:t xml:space="preserve"> деятельности поселка;</w:t>
      </w:r>
    </w:p>
    <w:p w:rsidR="00E331FB" w:rsidRPr="00E331FB" w:rsidRDefault="00E331FB" w:rsidP="00E331FB">
      <w:pPr>
        <w:ind w:firstLine="709"/>
        <w:contextualSpacing/>
        <w:jc w:val="both"/>
        <w:rPr>
          <w:b w:val="0"/>
        </w:rPr>
      </w:pPr>
      <w:r w:rsidRPr="00E331FB">
        <w:rPr>
          <w:b w:val="0"/>
        </w:rPr>
        <w:t xml:space="preserve">- закрепление конкурентных преимуществ в традиционных сферах, ориентированных на туризм и социальные услуги, стимулирование роста конкурентоспособности во всех возможных отраслях с целью формирования устойчивой сбалансированной модели развития, формирование модели экономики, соблюдающей баланс интересов агропромышленного производства, лесного хозяйства, туризма, транспортной отрасли и производств; </w:t>
      </w:r>
    </w:p>
    <w:p w:rsidR="00E331FB" w:rsidRPr="00E331FB" w:rsidRDefault="00E331FB" w:rsidP="00E331FB">
      <w:pPr>
        <w:ind w:firstLine="709"/>
        <w:contextualSpacing/>
        <w:jc w:val="both"/>
        <w:rPr>
          <w:b w:val="0"/>
        </w:rPr>
      </w:pPr>
      <w:r w:rsidRPr="00E331FB">
        <w:rPr>
          <w:b w:val="0"/>
        </w:rPr>
        <w:t>- улучшение инвестиционного климата для местного предпринимательства;</w:t>
      </w:r>
    </w:p>
    <w:p w:rsidR="00E331FB" w:rsidRPr="00E331FB" w:rsidRDefault="00E331FB" w:rsidP="00E331FB">
      <w:pPr>
        <w:ind w:firstLine="709"/>
        <w:contextualSpacing/>
        <w:jc w:val="both"/>
        <w:rPr>
          <w:b w:val="0"/>
        </w:rPr>
      </w:pPr>
      <w:r w:rsidRPr="00E331FB">
        <w:rPr>
          <w:b w:val="0"/>
        </w:rPr>
        <w:t>Реализация базового сценария позволит создать основы для улучшения параметров качества жизни населения поселка, увеличения его жизненного потенциала на основе динамичного, сбалансированного развития экономики.</w:t>
      </w:r>
    </w:p>
    <w:p w:rsidR="00E331FB" w:rsidRPr="00E331FB" w:rsidRDefault="00E331FB" w:rsidP="00E331FB">
      <w:pPr>
        <w:ind w:firstLine="709"/>
        <w:contextualSpacing/>
        <w:jc w:val="both"/>
        <w:rPr>
          <w:b w:val="0"/>
          <w:i/>
        </w:rPr>
      </w:pPr>
      <w:r w:rsidRPr="00E331FB">
        <w:rPr>
          <w:b w:val="0"/>
          <w:i/>
        </w:rPr>
        <w:t>Оптимистический сценарий.</w:t>
      </w:r>
    </w:p>
    <w:p w:rsidR="00E331FB" w:rsidRPr="00E331FB" w:rsidRDefault="00E331FB" w:rsidP="00E331FB">
      <w:pPr>
        <w:ind w:firstLine="709"/>
        <w:contextualSpacing/>
        <w:jc w:val="both"/>
        <w:rPr>
          <w:b w:val="0"/>
        </w:rPr>
      </w:pPr>
      <w:r w:rsidRPr="00E331FB">
        <w:rPr>
          <w:b w:val="0"/>
        </w:rPr>
        <w:t>Оптимистический сценарий основан на максимальном раскрытии потенциала стратегического развития п.</w:t>
      </w:r>
      <w:r w:rsidR="00F26593">
        <w:rPr>
          <w:b w:val="0"/>
        </w:rPr>
        <w:t>Онохой</w:t>
      </w:r>
      <w:r w:rsidRPr="00E331FB">
        <w:rPr>
          <w:b w:val="0"/>
        </w:rPr>
        <w:t xml:space="preserve">, эффективном использовании человеческого капитала, сбалансированном развитии территорий, реализации новых подходов к муниципальному управлению. </w:t>
      </w:r>
    </w:p>
    <w:p w:rsidR="00E331FB" w:rsidRPr="00E331FB" w:rsidRDefault="00E331FB" w:rsidP="00E331FB">
      <w:pPr>
        <w:ind w:firstLine="709"/>
        <w:contextualSpacing/>
        <w:jc w:val="both"/>
        <w:rPr>
          <w:b w:val="0"/>
        </w:rPr>
      </w:pPr>
      <w:r w:rsidRPr="00E331FB">
        <w:rPr>
          <w:b w:val="0"/>
        </w:rPr>
        <w:t xml:space="preserve">Данный сценарий предполагает, прежде всего, создание на территории поселения новых промышленных производств и реконструкцию существующих, способных стать «локомотивами» социально-экономического развития территории </w:t>
      </w:r>
      <w:r w:rsidRPr="00E331FB">
        <w:rPr>
          <w:b w:val="0"/>
        </w:rPr>
        <w:lastRenderedPageBreak/>
        <w:t>при интенсивном развитии инфраструктуры поселения. Большинство намеченных проектов реализуется в плановые сроки.</w:t>
      </w:r>
    </w:p>
    <w:p w:rsidR="00E331FB" w:rsidRPr="00E331FB" w:rsidRDefault="00E331FB" w:rsidP="00E331FB">
      <w:pPr>
        <w:ind w:firstLine="709"/>
        <w:contextualSpacing/>
        <w:jc w:val="both"/>
        <w:rPr>
          <w:b w:val="0"/>
        </w:rPr>
      </w:pPr>
      <w:r w:rsidRPr="00E331FB">
        <w:rPr>
          <w:b w:val="0"/>
        </w:rPr>
        <w:t>Развитие экономики и инфраструктуры по оптимистическому сценарию позволит значительно улучшить показатели уров</w:t>
      </w:r>
      <w:r w:rsidR="006D7979">
        <w:rPr>
          <w:b w:val="0"/>
        </w:rPr>
        <w:t>ня и качества жизни населения поселения</w:t>
      </w:r>
      <w:r w:rsidRPr="00E331FB">
        <w:rPr>
          <w:b w:val="0"/>
        </w:rPr>
        <w:t>, увеличить его человеческий потенциал. Иными словами, предполагается максимальное раскрытие потенциала  развития поселения:</w:t>
      </w:r>
    </w:p>
    <w:p w:rsidR="00E331FB" w:rsidRPr="00E331FB" w:rsidRDefault="00E331FB" w:rsidP="00E331FB">
      <w:pPr>
        <w:ind w:firstLine="709"/>
        <w:contextualSpacing/>
        <w:jc w:val="both"/>
        <w:rPr>
          <w:b w:val="0"/>
        </w:rPr>
      </w:pPr>
      <w:r w:rsidRPr="00E331FB">
        <w:rPr>
          <w:b w:val="0"/>
        </w:rPr>
        <w:t>-успешная реализация модели экономического роста, за счет реализации крупных инвестиционных проектов, новой экономической политики, обеспечивающей полноценное развитие агропромышленного производства;</w:t>
      </w:r>
    </w:p>
    <w:p w:rsidR="00E331FB" w:rsidRPr="00E331FB" w:rsidRDefault="00E331FB" w:rsidP="00E331FB">
      <w:pPr>
        <w:ind w:firstLine="709"/>
        <w:contextualSpacing/>
        <w:jc w:val="both"/>
        <w:rPr>
          <w:b w:val="0"/>
        </w:rPr>
      </w:pPr>
      <w:r w:rsidRPr="00E331FB">
        <w:rPr>
          <w:b w:val="0"/>
        </w:rPr>
        <w:t xml:space="preserve">-изменение  структуры экономики поселения; </w:t>
      </w:r>
    </w:p>
    <w:p w:rsidR="00E331FB" w:rsidRPr="00E331FB" w:rsidRDefault="00E331FB" w:rsidP="00E331FB">
      <w:pPr>
        <w:ind w:firstLine="709"/>
        <w:contextualSpacing/>
        <w:jc w:val="both"/>
        <w:rPr>
          <w:b w:val="0"/>
        </w:rPr>
      </w:pPr>
      <w:r w:rsidRPr="00E331FB">
        <w:rPr>
          <w:b w:val="0"/>
        </w:rPr>
        <w:t>-повышение уровня привлекательности территории, формирование ее имиджа;</w:t>
      </w:r>
    </w:p>
    <w:p w:rsidR="00E331FB" w:rsidRPr="00E331FB" w:rsidRDefault="00E331FB" w:rsidP="00E331FB">
      <w:pPr>
        <w:ind w:firstLine="709"/>
        <w:contextualSpacing/>
        <w:jc w:val="both"/>
        <w:rPr>
          <w:b w:val="0"/>
        </w:rPr>
      </w:pPr>
      <w:r w:rsidRPr="00E331FB">
        <w:rPr>
          <w:b w:val="0"/>
        </w:rPr>
        <w:t>-повышение уровня конкурентоспособности агропромышленного производства и человеческого капитала.</w:t>
      </w:r>
    </w:p>
    <w:p w:rsidR="00E331FB" w:rsidRPr="00E331FB" w:rsidRDefault="00E331FB" w:rsidP="00E331FB">
      <w:pPr>
        <w:tabs>
          <w:tab w:val="left" w:pos="2055"/>
        </w:tabs>
        <w:spacing w:line="360" w:lineRule="auto"/>
        <w:ind w:right="-460" w:firstLine="709"/>
        <w:jc w:val="center"/>
        <w:rPr>
          <w:b w:val="0"/>
        </w:rPr>
        <w:sectPr w:rsidR="00E331FB" w:rsidRPr="00E331FB" w:rsidSect="00D134B0">
          <w:pgSz w:w="11906" w:h="16838"/>
          <w:pgMar w:top="1440" w:right="707" w:bottom="1440" w:left="1080" w:header="709" w:footer="709" w:gutter="0"/>
          <w:cols w:space="708"/>
          <w:titlePg/>
          <w:docGrid w:linePitch="360"/>
        </w:sectPr>
      </w:pPr>
      <w:bookmarkStart w:id="40" w:name="_Toc206896562"/>
    </w:p>
    <w:p w:rsidR="00E331FB" w:rsidRPr="00E331FB" w:rsidRDefault="00E331FB" w:rsidP="00E331FB">
      <w:pPr>
        <w:tabs>
          <w:tab w:val="left" w:pos="2055"/>
        </w:tabs>
        <w:spacing w:after="120"/>
        <w:ind w:right="54" w:firstLine="709"/>
        <w:contextualSpacing/>
        <w:jc w:val="center"/>
        <w:rPr>
          <w:b w:val="0"/>
        </w:rPr>
      </w:pPr>
      <w:r w:rsidRPr="00E331FB">
        <w:rPr>
          <w:b w:val="0"/>
        </w:rPr>
        <w:lastRenderedPageBreak/>
        <w:t>РАЗДЕЛ 5. СРОКИ И ЭТАПЫ РЕАЛИЗАЦИИ СТРАТЕГИИ СОЦИАЛЬНО-ЭКОНОМИЧЕСКОГО РАЗВИТИЯ ДО 2035 ГОДА</w:t>
      </w:r>
    </w:p>
    <w:p w:rsidR="00E331FB" w:rsidRPr="00E331FB" w:rsidRDefault="00E331FB" w:rsidP="00E331FB">
      <w:pPr>
        <w:pStyle w:val="15"/>
        <w:spacing w:line="240" w:lineRule="auto"/>
        <w:ind w:right="54" w:firstLine="709"/>
        <w:contextualSpacing/>
      </w:pPr>
      <w:r w:rsidRPr="00E331FB">
        <w:t>Стр</w:t>
      </w:r>
      <w:r w:rsidR="00F26593">
        <w:t>атегия определена на 15 лет (2020-</w:t>
      </w:r>
      <w:r w:rsidRPr="00E331FB">
        <w:t>2035 гг.) и предполагает три этапа. При этом на каждом этапе предполагается корректировка и обновление Стратегии.</w:t>
      </w:r>
    </w:p>
    <w:p w:rsidR="00E331FB" w:rsidRPr="00E331FB" w:rsidRDefault="00E331FB" w:rsidP="00E331FB">
      <w:pPr>
        <w:pStyle w:val="15"/>
        <w:spacing w:line="240" w:lineRule="auto"/>
        <w:ind w:right="54" w:firstLine="709"/>
        <w:contextualSpacing/>
      </w:pPr>
      <w:r w:rsidRPr="00E331FB">
        <w:t>Первый этап (20</w:t>
      </w:r>
      <w:r w:rsidR="00F26593">
        <w:t>20</w:t>
      </w:r>
      <w:r w:rsidRPr="00E331FB">
        <w:t>-202</w:t>
      </w:r>
      <w:r w:rsidR="00F26593">
        <w:t>5</w:t>
      </w:r>
      <w:r w:rsidRPr="00E331FB">
        <w:t xml:space="preserve"> гг.) является подготовительным и будет направлен на разработку основных инструментов и механизмов ее реализации. Кроме того, на этом этапе предполагается укрепление конкурентных преимуществ, которые имеются в п.</w:t>
      </w:r>
      <w:r w:rsidR="00F26593">
        <w:t xml:space="preserve"> Онохой</w:t>
      </w:r>
      <w:r w:rsidRPr="00E331FB">
        <w:t xml:space="preserve">, для повышения эффективности и управляемости экономики, роста человеческого капитала. </w:t>
      </w:r>
    </w:p>
    <w:p w:rsidR="00E331FB" w:rsidRPr="00E331FB" w:rsidRDefault="00E331FB" w:rsidP="00E331FB">
      <w:pPr>
        <w:pStyle w:val="15"/>
        <w:spacing w:line="240" w:lineRule="auto"/>
        <w:ind w:right="54" w:firstLine="709"/>
        <w:contextualSpacing/>
      </w:pPr>
      <w:r w:rsidRPr="00E331FB">
        <w:t>На данном этапе предусмотрены:</w:t>
      </w:r>
    </w:p>
    <w:p w:rsidR="00E331FB" w:rsidRPr="00E331FB" w:rsidRDefault="00E331FB" w:rsidP="00E331FB">
      <w:pPr>
        <w:pStyle w:val="15"/>
        <w:spacing w:line="240" w:lineRule="auto"/>
        <w:ind w:right="54" w:firstLine="709"/>
        <w:contextualSpacing/>
      </w:pPr>
      <w:r w:rsidRPr="00E331FB">
        <w:t>- интеграция документов стратегического планирования;</w:t>
      </w:r>
    </w:p>
    <w:p w:rsidR="00E331FB" w:rsidRPr="00E331FB" w:rsidRDefault="00E331FB" w:rsidP="00E331FB">
      <w:pPr>
        <w:pStyle w:val="15"/>
        <w:spacing w:line="240" w:lineRule="auto"/>
        <w:ind w:right="54" w:firstLine="709"/>
        <w:contextualSpacing/>
      </w:pPr>
      <w:r w:rsidRPr="00E331FB">
        <w:t>- формирование программ развития ключевых направлений;</w:t>
      </w:r>
    </w:p>
    <w:p w:rsidR="00E331FB" w:rsidRPr="00E331FB" w:rsidRDefault="00E331FB" w:rsidP="00E331FB">
      <w:pPr>
        <w:pStyle w:val="15"/>
        <w:spacing w:line="240" w:lineRule="auto"/>
        <w:ind w:right="54" w:firstLine="709"/>
        <w:contextualSpacing/>
      </w:pPr>
      <w:r w:rsidRPr="00E331FB">
        <w:t>- проработка набора приоритетных проектов развития.</w:t>
      </w:r>
    </w:p>
    <w:p w:rsidR="00E331FB" w:rsidRPr="00E331FB" w:rsidRDefault="00E331FB" w:rsidP="00E331FB">
      <w:pPr>
        <w:pStyle w:val="15"/>
        <w:spacing w:line="240" w:lineRule="auto"/>
        <w:ind w:right="54" w:firstLine="709"/>
        <w:contextualSpacing/>
      </w:pPr>
      <w:r w:rsidRPr="00E331FB">
        <w:t>Кроме того, данный этап нацелен на реализацию целей, сформулированных в Указе Президента Российской Федерации от 07.05.2018 г. № 204 «О национальных целях и стратегических задачах развития Российской Федерации на период до 2024 года».</w:t>
      </w:r>
    </w:p>
    <w:p w:rsidR="00E331FB" w:rsidRPr="00E331FB" w:rsidRDefault="00E331FB" w:rsidP="00E331FB">
      <w:pPr>
        <w:pStyle w:val="15"/>
        <w:spacing w:line="240" w:lineRule="auto"/>
        <w:ind w:right="54" w:firstLine="709"/>
        <w:contextualSpacing/>
      </w:pPr>
      <w:r w:rsidRPr="00E331FB">
        <w:t>Второй этап (202</w:t>
      </w:r>
      <w:r w:rsidR="00F26593">
        <w:t>6</w:t>
      </w:r>
      <w:r w:rsidRPr="00E331FB">
        <w:t xml:space="preserve">-2030 гг.) основан на модели поступательного роста и развития конкурентоспособности в районе. Модель активного экономического роста и развития конкурентоспособности в поселении будет формироваться за счет сформировавшейся прослойки малых и средних предприятий в сфере  </w:t>
      </w:r>
      <w:r w:rsidR="006E702D">
        <w:t xml:space="preserve">ремонта </w:t>
      </w:r>
      <w:r w:rsidR="00136B2B">
        <w:t xml:space="preserve"> прочих машин и оборудования специального назначения</w:t>
      </w:r>
      <w:r w:rsidRPr="00E331FB">
        <w:t>, пищевых производств, деревообрабатывающих предприятий. Второй этап также предусматривает внедрение  разработанных на предыдущем этапе проектов и включает:</w:t>
      </w:r>
    </w:p>
    <w:p w:rsidR="00E331FB" w:rsidRPr="00E331FB" w:rsidRDefault="00E331FB" w:rsidP="00E331FB">
      <w:pPr>
        <w:pStyle w:val="15"/>
        <w:spacing w:line="240" w:lineRule="auto"/>
        <w:ind w:right="54" w:firstLine="709"/>
        <w:contextualSpacing/>
      </w:pPr>
      <w:r w:rsidRPr="00E331FB">
        <w:t>- рост производительности труда в приоритетных отраслях экономики;</w:t>
      </w:r>
    </w:p>
    <w:p w:rsidR="00E331FB" w:rsidRPr="00E331FB" w:rsidRDefault="00E331FB" w:rsidP="00E331FB">
      <w:pPr>
        <w:pStyle w:val="15"/>
        <w:spacing w:line="240" w:lineRule="auto"/>
        <w:ind w:right="54" w:firstLine="709"/>
        <w:contextualSpacing/>
      </w:pPr>
      <w:r w:rsidRPr="00E331FB">
        <w:t>- повышение конкурентоспособности промышленного и агропромышленного секторов;</w:t>
      </w:r>
    </w:p>
    <w:p w:rsidR="00E331FB" w:rsidRPr="00E331FB" w:rsidRDefault="00E331FB" w:rsidP="00E331FB">
      <w:pPr>
        <w:pStyle w:val="15"/>
        <w:spacing w:line="240" w:lineRule="auto"/>
        <w:ind w:right="54" w:firstLine="709"/>
        <w:contextualSpacing/>
      </w:pPr>
      <w:r w:rsidRPr="00E331FB">
        <w:t>- модернизация инфраструктуры поселения.</w:t>
      </w:r>
    </w:p>
    <w:p w:rsidR="00E331FB" w:rsidRPr="00E331FB" w:rsidRDefault="00E331FB" w:rsidP="00E331FB">
      <w:pPr>
        <w:pStyle w:val="15"/>
        <w:spacing w:line="240" w:lineRule="auto"/>
        <w:ind w:right="54" w:firstLine="709"/>
        <w:contextualSpacing/>
      </w:pPr>
      <w:r w:rsidRPr="00E331FB">
        <w:t>Третий  этап (2031-2035 гг.) предусматривает завершение намеченных экономических и социальных преобразований, а также выход на проектную мощность большинства предприятий. Предполагается  формирование новой, более сбалансированной модели развития экономики поселения, значительное улучшение уровня и качество жизни населения.</w:t>
      </w:r>
    </w:p>
    <w:p w:rsidR="00E331FB" w:rsidRPr="00E331FB" w:rsidRDefault="00E331FB" w:rsidP="00E331FB">
      <w:pPr>
        <w:pStyle w:val="15"/>
        <w:spacing w:line="240" w:lineRule="auto"/>
        <w:ind w:right="54" w:firstLine="709"/>
        <w:contextualSpacing/>
        <w:sectPr w:rsidR="00E331FB" w:rsidRPr="00E331FB" w:rsidSect="00D134B0">
          <w:pgSz w:w="11906" w:h="16838"/>
          <w:pgMar w:top="1440" w:right="707" w:bottom="1440" w:left="1080" w:header="709" w:footer="709" w:gutter="0"/>
          <w:cols w:space="708"/>
          <w:titlePg/>
          <w:docGrid w:linePitch="360"/>
        </w:sectPr>
      </w:pPr>
      <w:r w:rsidRPr="00E331FB">
        <w:rPr>
          <w:szCs w:val="24"/>
        </w:rPr>
        <w:t>Исполнение задач каждого этапа  Стратегии будет дифференцировано на два периода – по три года каждый для увязки с бюджетным циклом. Это найдет отражение в Плане мероприятий по реализации Стратегии.</w:t>
      </w:r>
    </w:p>
    <w:p w:rsidR="00E331FB" w:rsidRPr="00E331FB" w:rsidRDefault="00E331FB" w:rsidP="00E331FB">
      <w:pPr>
        <w:tabs>
          <w:tab w:val="left" w:pos="2055"/>
        </w:tabs>
        <w:spacing w:line="360" w:lineRule="auto"/>
        <w:ind w:firstLine="709"/>
        <w:jc w:val="center"/>
        <w:rPr>
          <w:b w:val="0"/>
        </w:rPr>
      </w:pPr>
      <w:r w:rsidRPr="00E331FB">
        <w:rPr>
          <w:b w:val="0"/>
        </w:rPr>
        <w:lastRenderedPageBreak/>
        <w:t xml:space="preserve">РАЗДЕЛ 6. </w:t>
      </w:r>
      <w:bookmarkEnd w:id="40"/>
      <w:r w:rsidRPr="00E331FB">
        <w:rPr>
          <w:b w:val="0"/>
        </w:rPr>
        <w:t>МЕХАНИЗМ РЕАЛИЗАЦИИ СТРАТЕГИИ СОЦИАЛЬНОГО-ЭКОНОМИЧЕСКОГО РАЗВИТИЯ ДО 2035 ГОДА</w:t>
      </w:r>
    </w:p>
    <w:p w:rsidR="00E331FB" w:rsidRPr="00E331FB" w:rsidRDefault="00E331FB" w:rsidP="00E331FB">
      <w:pPr>
        <w:ind w:firstLine="709"/>
        <w:contextualSpacing/>
        <w:jc w:val="both"/>
        <w:rPr>
          <w:b w:val="0"/>
        </w:rPr>
      </w:pPr>
      <w:r w:rsidRPr="00E331FB">
        <w:rPr>
          <w:b w:val="0"/>
        </w:rPr>
        <w:t>Ключевым принципом, определяющим построение механизма реализации Стратегии, является принцип «баланса интересов», который подразумевает обеспечение соблюдения интересов организаций различных форм собственности, субъектов управления различного уровня, участвующих в разработке, реализации и мониторинге результатов Стратегии.</w:t>
      </w:r>
    </w:p>
    <w:p w:rsidR="00E331FB" w:rsidRPr="00E331FB" w:rsidRDefault="00E331FB" w:rsidP="00E331FB">
      <w:pPr>
        <w:ind w:firstLine="709"/>
        <w:contextualSpacing/>
        <w:jc w:val="both"/>
        <w:rPr>
          <w:b w:val="0"/>
        </w:rPr>
      </w:pPr>
      <w:r w:rsidRPr="00E331FB">
        <w:rPr>
          <w:b w:val="0"/>
        </w:rPr>
        <w:t>Основные принципы реализации Стратегии:</w:t>
      </w:r>
    </w:p>
    <w:p w:rsidR="00E331FB" w:rsidRPr="00E331FB" w:rsidRDefault="00E331FB" w:rsidP="00E331FB">
      <w:pPr>
        <w:ind w:firstLine="709"/>
        <w:contextualSpacing/>
        <w:jc w:val="both"/>
        <w:rPr>
          <w:b w:val="0"/>
        </w:rPr>
      </w:pPr>
      <w:r w:rsidRPr="00E331FB">
        <w:rPr>
          <w:b w:val="0"/>
        </w:rPr>
        <w:t>- приоритет в обеспечении конституционных прав и свобод граждан, решении самых насущных проблем жизнедеятельности населения района;</w:t>
      </w:r>
    </w:p>
    <w:p w:rsidR="00E331FB" w:rsidRPr="00E331FB" w:rsidRDefault="00E331FB" w:rsidP="00E331FB">
      <w:pPr>
        <w:ind w:firstLine="709"/>
        <w:contextualSpacing/>
        <w:jc w:val="both"/>
        <w:rPr>
          <w:b w:val="0"/>
        </w:rPr>
      </w:pPr>
      <w:r w:rsidRPr="00E331FB">
        <w:rPr>
          <w:b w:val="0"/>
        </w:rPr>
        <w:t>- принцип прозрачности и гласности реализации мероприятий, предусматривающий конкурсность, контакты со средствами массовой информации, опубликование информации о реализации Стратегии в местной печати;</w:t>
      </w:r>
    </w:p>
    <w:p w:rsidR="00E331FB" w:rsidRPr="00E331FB" w:rsidRDefault="00E331FB" w:rsidP="00E331FB">
      <w:pPr>
        <w:ind w:firstLine="709"/>
        <w:contextualSpacing/>
        <w:jc w:val="both"/>
        <w:rPr>
          <w:b w:val="0"/>
        </w:rPr>
      </w:pPr>
      <w:r w:rsidRPr="00E331FB">
        <w:rPr>
          <w:b w:val="0"/>
        </w:rPr>
        <w:t>- принцип «баланса интересов», предусматривающий соблюдение приоритетов развития отраслей и территорий;</w:t>
      </w:r>
    </w:p>
    <w:p w:rsidR="00E331FB" w:rsidRPr="00E331FB" w:rsidRDefault="00E331FB" w:rsidP="00E331FB">
      <w:pPr>
        <w:ind w:firstLine="709"/>
        <w:contextualSpacing/>
        <w:jc w:val="both"/>
        <w:rPr>
          <w:b w:val="0"/>
        </w:rPr>
      </w:pPr>
      <w:r w:rsidRPr="00E331FB">
        <w:rPr>
          <w:b w:val="0"/>
        </w:rPr>
        <w:t>Реализация Стратегии предусматривает использование всех средств и методов воздействия органов местного самоуправления: нормативно-правового регулирования, административных мер, прямых и косвенных методов бюджетной поддержки, механизмов организационной, политической и информационной поддержки.</w:t>
      </w:r>
    </w:p>
    <w:p w:rsidR="00E331FB" w:rsidRPr="00E331FB" w:rsidRDefault="00E331FB" w:rsidP="00E331FB">
      <w:pPr>
        <w:ind w:firstLine="709"/>
        <w:contextualSpacing/>
        <w:jc w:val="both"/>
        <w:rPr>
          <w:b w:val="0"/>
        </w:rPr>
      </w:pPr>
      <w:r w:rsidRPr="00E331FB">
        <w:rPr>
          <w:b w:val="0"/>
        </w:rPr>
        <w:t>Функциональный механизм реализации Стратегии включает следующие элементы:</w:t>
      </w:r>
    </w:p>
    <w:p w:rsidR="00E331FB" w:rsidRPr="00E331FB" w:rsidRDefault="00E331FB" w:rsidP="00E331FB">
      <w:pPr>
        <w:ind w:firstLine="709"/>
        <w:contextualSpacing/>
        <w:jc w:val="both"/>
        <w:rPr>
          <w:b w:val="0"/>
        </w:rPr>
      </w:pPr>
      <w:r w:rsidRPr="00E331FB">
        <w:rPr>
          <w:b w:val="0"/>
        </w:rPr>
        <w:t xml:space="preserve">- стратегическое планирование и прогнозирование, определение стратегических направлений, темпов, пропорций структурной политики органичного развития хозяйственного и социального комплексов </w:t>
      </w:r>
      <w:r w:rsidR="00090EB0">
        <w:rPr>
          <w:b w:val="0"/>
        </w:rPr>
        <w:t>поселения</w:t>
      </w:r>
      <w:r w:rsidRPr="00E331FB">
        <w:rPr>
          <w:b w:val="0"/>
        </w:rPr>
        <w:t>;</w:t>
      </w:r>
    </w:p>
    <w:p w:rsidR="00E331FB" w:rsidRPr="00E331FB" w:rsidRDefault="00E331FB" w:rsidP="00E331FB">
      <w:pPr>
        <w:ind w:firstLine="709"/>
        <w:contextualSpacing/>
        <w:jc w:val="both"/>
        <w:rPr>
          <w:b w:val="0"/>
        </w:rPr>
      </w:pPr>
      <w:r w:rsidRPr="00E331FB">
        <w:rPr>
          <w:b w:val="0"/>
        </w:rPr>
        <w:t>- экономические рычаги воздействия, включающие финансово-кредитный механизм, ее материально - техническое обеспечение и стимулирование выполнения программных интересов;</w:t>
      </w:r>
    </w:p>
    <w:p w:rsidR="00E331FB" w:rsidRPr="00E331FB" w:rsidRDefault="00E331FB" w:rsidP="00E331FB">
      <w:pPr>
        <w:ind w:firstLine="709"/>
        <w:contextualSpacing/>
        <w:jc w:val="both"/>
        <w:rPr>
          <w:b w:val="0"/>
        </w:rPr>
      </w:pPr>
      <w:r w:rsidRPr="00E331FB">
        <w:rPr>
          <w:b w:val="0"/>
        </w:rPr>
        <w:t>- взаимодействие органов власти с хозяйствующими субъектами через заключение соглашений о выполнении взаимных обязательств;</w:t>
      </w:r>
    </w:p>
    <w:p w:rsidR="00E331FB" w:rsidRPr="00E331FB" w:rsidRDefault="00E331FB" w:rsidP="00E331FB">
      <w:pPr>
        <w:ind w:firstLine="709"/>
        <w:contextualSpacing/>
        <w:jc w:val="both"/>
        <w:rPr>
          <w:b w:val="0"/>
        </w:rPr>
      </w:pPr>
      <w:r w:rsidRPr="00E331FB">
        <w:rPr>
          <w:b w:val="0"/>
        </w:rPr>
        <w:t>- правовые рычаги, как совокупность нормативных правовых документов федерального и республиканского и местного  уровней, способствующих деловой и инвестиционной активности, формированию социальной политики демографического типа, а также регулирующих отношения заказчиков и исполнителей в процессе реализации мероприятий и проектов;</w:t>
      </w:r>
    </w:p>
    <w:p w:rsidR="00E331FB" w:rsidRPr="00E331FB" w:rsidRDefault="00E331FB" w:rsidP="00E331FB">
      <w:pPr>
        <w:ind w:firstLine="709"/>
        <w:contextualSpacing/>
        <w:jc w:val="both"/>
        <w:rPr>
          <w:b w:val="0"/>
        </w:rPr>
      </w:pPr>
      <w:r w:rsidRPr="00E331FB">
        <w:rPr>
          <w:b w:val="0"/>
        </w:rPr>
        <w:lastRenderedPageBreak/>
        <w:t>- организационная структура управления Стратегией. Определение состава, функций и согласованности звеньев административно - хозяйственного управления.</w:t>
      </w:r>
    </w:p>
    <w:p w:rsidR="00E331FB" w:rsidRPr="00E331FB" w:rsidRDefault="00E331FB" w:rsidP="00E331FB">
      <w:pPr>
        <w:ind w:firstLine="709"/>
        <w:contextualSpacing/>
        <w:jc w:val="both"/>
        <w:rPr>
          <w:b w:val="0"/>
        </w:rPr>
      </w:pPr>
      <w:r w:rsidRPr="00E331FB">
        <w:rPr>
          <w:b w:val="0"/>
        </w:rPr>
        <w:t>- стратегией предусматривается привлечение собственных средств участников Стратегии и создание условий для расширения инвестиционных возможностей путем распространения информации о наиболее эффективных и актуальных инвестиционных проектах.</w:t>
      </w:r>
    </w:p>
    <w:p w:rsidR="00E331FB" w:rsidRPr="00E331FB" w:rsidRDefault="00E331FB" w:rsidP="00E331FB">
      <w:pPr>
        <w:ind w:firstLine="709"/>
        <w:contextualSpacing/>
        <w:jc w:val="both"/>
        <w:rPr>
          <w:b w:val="0"/>
        </w:rPr>
      </w:pPr>
      <w:r w:rsidRPr="00E331FB">
        <w:rPr>
          <w:b w:val="0"/>
        </w:rPr>
        <w:t>Содержание и объемы финансирования мероприятий, реализуемых в течение нескольких лет, будут уточняться ежегодно при формировании  бюджета на очередной финансовый год.</w:t>
      </w:r>
    </w:p>
    <w:p w:rsidR="00E331FB" w:rsidRPr="00E331FB" w:rsidRDefault="00E331FB" w:rsidP="00E331FB">
      <w:pPr>
        <w:ind w:firstLine="709"/>
        <w:contextualSpacing/>
        <w:jc w:val="both"/>
        <w:rPr>
          <w:b w:val="0"/>
        </w:rPr>
      </w:pPr>
      <w:r w:rsidRPr="00E331FB">
        <w:rPr>
          <w:b w:val="0"/>
        </w:rPr>
        <w:t xml:space="preserve">Администрация муниципального образования </w:t>
      </w:r>
      <w:r w:rsidR="000E65D6">
        <w:rPr>
          <w:b w:val="0"/>
        </w:rPr>
        <w:t xml:space="preserve">городского поселения </w:t>
      </w:r>
      <w:r w:rsidRPr="00E331FB">
        <w:rPr>
          <w:b w:val="0"/>
        </w:rPr>
        <w:t>«</w:t>
      </w:r>
      <w:r w:rsidR="000E65D6">
        <w:rPr>
          <w:b w:val="0"/>
        </w:rPr>
        <w:t>Поселок Онохой</w:t>
      </w:r>
      <w:r w:rsidRPr="00E331FB">
        <w:rPr>
          <w:b w:val="0"/>
        </w:rPr>
        <w:t>» в соответствии со своими полномочиями организует работу по достижению основных параметров Стратегии и обеспечивает контроль их деятельности по выполнению программных мер.</w:t>
      </w:r>
    </w:p>
    <w:p w:rsidR="00E331FB" w:rsidRPr="00E331FB" w:rsidRDefault="00E331FB" w:rsidP="00E331FB">
      <w:pPr>
        <w:ind w:firstLine="709"/>
        <w:contextualSpacing/>
        <w:jc w:val="both"/>
        <w:rPr>
          <w:b w:val="0"/>
        </w:rPr>
      </w:pPr>
      <w:r w:rsidRPr="00E331FB">
        <w:rPr>
          <w:b w:val="0"/>
        </w:rPr>
        <w:t xml:space="preserve">Текущее управление реализацией Стратегии и координацию действий по реализации мероприятий осуществляет </w:t>
      </w:r>
      <w:r w:rsidR="000E65D6">
        <w:rPr>
          <w:b w:val="0"/>
        </w:rPr>
        <w:t>бухгалтерия админист</w:t>
      </w:r>
      <w:r w:rsidRPr="00E331FB">
        <w:rPr>
          <w:b w:val="0"/>
        </w:rPr>
        <w:t xml:space="preserve">рации муниципального образования </w:t>
      </w:r>
      <w:r w:rsidR="000E65D6">
        <w:rPr>
          <w:b w:val="0"/>
        </w:rPr>
        <w:t xml:space="preserve">городского поселения </w:t>
      </w:r>
      <w:r w:rsidR="000E65D6" w:rsidRPr="00E331FB">
        <w:rPr>
          <w:b w:val="0"/>
        </w:rPr>
        <w:t>«</w:t>
      </w:r>
      <w:r w:rsidR="000E65D6">
        <w:rPr>
          <w:b w:val="0"/>
        </w:rPr>
        <w:t>Поселок Онохой</w:t>
      </w:r>
      <w:r w:rsidR="000E65D6" w:rsidRPr="00E331FB">
        <w:rPr>
          <w:b w:val="0"/>
        </w:rPr>
        <w:t>»</w:t>
      </w:r>
      <w:r w:rsidRPr="00E331FB">
        <w:rPr>
          <w:b w:val="0"/>
        </w:rPr>
        <w:t>.</w:t>
      </w:r>
    </w:p>
    <w:p w:rsidR="00E331FB" w:rsidRPr="00E331FB" w:rsidRDefault="00E331FB" w:rsidP="00E331FB">
      <w:pPr>
        <w:ind w:firstLine="709"/>
        <w:contextualSpacing/>
        <w:jc w:val="both"/>
        <w:rPr>
          <w:b w:val="0"/>
        </w:rPr>
      </w:pPr>
      <w:r w:rsidRPr="00E331FB">
        <w:rPr>
          <w:b w:val="0"/>
        </w:rPr>
        <w:t>Механизм реализации Стратегии предусматривает формирование Плана мероприятий по реализации Стратегии, включающий комплекс организационных, экономических и правовых мер. В Плане мероприятий по реализации Стратегии указываются конкретные исполнители и сроки реализации отдельных мероприятий.</w:t>
      </w:r>
    </w:p>
    <w:p w:rsidR="00E331FB" w:rsidRPr="00E331FB" w:rsidRDefault="00E331FB" w:rsidP="00E331FB">
      <w:pPr>
        <w:ind w:firstLine="709"/>
        <w:contextualSpacing/>
        <w:jc w:val="both"/>
        <w:rPr>
          <w:b w:val="0"/>
        </w:rPr>
      </w:pPr>
      <w:r w:rsidRPr="00E331FB">
        <w:rPr>
          <w:b w:val="0"/>
        </w:rPr>
        <w:t xml:space="preserve">Обеспечение текущего мониторинга за ходом реализации Стратегии осуществляет </w:t>
      </w:r>
      <w:r w:rsidR="000E65D6" w:rsidRPr="000E65D6">
        <w:rPr>
          <w:b w:val="0"/>
        </w:rPr>
        <w:t xml:space="preserve"> </w:t>
      </w:r>
      <w:r w:rsidR="000E65D6">
        <w:rPr>
          <w:b w:val="0"/>
        </w:rPr>
        <w:t>бухгалтерия админист</w:t>
      </w:r>
      <w:r w:rsidR="000E65D6" w:rsidRPr="00E331FB">
        <w:rPr>
          <w:b w:val="0"/>
        </w:rPr>
        <w:t xml:space="preserve">рации муниципального образования </w:t>
      </w:r>
      <w:r w:rsidR="000E65D6">
        <w:rPr>
          <w:b w:val="0"/>
        </w:rPr>
        <w:t xml:space="preserve">городского поселения </w:t>
      </w:r>
      <w:r w:rsidR="000E65D6" w:rsidRPr="00E331FB">
        <w:rPr>
          <w:b w:val="0"/>
        </w:rPr>
        <w:t>«</w:t>
      </w:r>
      <w:r w:rsidR="000E65D6">
        <w:rPr>
          <w:b w:val="0"/>
        </w:rPr>
        <w:t>Поселок Онохой</w:t>
      </w:r>
      <w:r w:rsidR="000E65D6" w:rsidRPr="00E331FB">
        <w:rPr>
          <w:b w:val="0"/>
        </w:rPr>
        <w:t>»</w:t>
      </w:r>
      <w:r w:rsidRPr="00E331FB">
        <w:rPr>
          <w:b w:val="0"/>
        </w:rPr>
        <w:t>.</w:t>
      </w:r>
    </w:p>
    <w:p w:rsidR="00E331FB" w:rsidRPr="00E331FB" w:rsidRDefault="00E331FB" w:rsidP="00E331FB">
      <w:pPr>
        <w:ind w:firstLine="709"/>
        <w:contextualSpacing/>
        <w:jc w:val="both"/>
        <w:rPr>
          <w:b w:val="0"/>
        </w:rPr>
      </w:pPr>
      <w:r w:rsidRPr="00E331FB">
        <w:rPr>
          <w:b w:val="0"/>
        </w:rPr>
        <w:t xml:space="preserve">Стратегия будет корректироваться и актуализироваться в рамках требований федерального законодательства, а также по мере необходимости с учетом изменений внешних условий и внутренних процессов развития района и республики, а также уточнения  прогноза социально-экономического развития. </w:t>
      </w:r>
    </w:p>
    <w:p w:rsidR="00E331FB" w:rsidRPr="00E331FB" w:rsidRDefault="00E331FB" w:rsidP="00E331FB">
      <w:pPr>
        <w:ind w:firstLine="709"/>
        <w:contextualSpacing/>
        <w:jc w:val="both"/>
        <w:rPr>
          <w:b w:val="0"/>
        </w:rPr>
      </w:pPr>
    </w:p>
    <w:p w:rsidR="00E331FB" w:rsidRPr="00E331FB" w:rsidRDefault="00E331FB" w:rsidP="00E331FB">
      <w:pPr>
        <w:spacing w:line="360" w:lineRule="auto"/>
        <w:ind w:firstLine="709"/>
        <w:jc w:val="both"/>
        <w:rPr>
          <w:b w:val="0"/>
        </w:rPr>
        <w:sectPr w:rsidR="00E331FB" w:rsidRPr="00E331FB" w:rsidSect="00D134B0">
          <w:pgSz w:w="11906" w:h="16838"/>
          <w:pgMar w:top="1440" w:right="707" w:bottom="1440" w:left="1080" w:header="709" w:footer="709" w:gutter="0"/>
          <w:cols w:space="708"/>
          <w:titlePg/>
          <w:docGrid w:linePitch="360"/>
        </w:sectPr>
      </w:pPr>
    </w:p>
    <w:p w:rsidR="00E331FB" w:rsidRPr="00E331FB" w:rsidRDefault="00E331FB" w:rsidP="00E331FB">
      <w:pPr>
        <w:spacing w:after="120"/>
        <w:ind w:right="-459" w:firstLine="709"/>
        <w:jc w:val="center"/>
        <w:rPr>
          <w:b w:val="0"/>
        </w:rPr>
      </w:pPr>
      <w:r w:rsidRPr="00E331FB">
        <w:rPr>
          <w:b w:val="0"/>
        </w:rPr>
        <w:lastRenderedPageBreak/>
        <w:t xml:space="preserve">7. РЕСУРСНОЕ ОБЕСПЕЧЕНИЕ СТРАТЕГИИ СОЦИАЛЬНО-ЭКОНОМИЧЕСКОГО РАЗВИТИЯ ДО 2035 ГОДА </w:t>
      </w:r>
    </w:p>
    <w:p w:rsidR="00E331FB" w:rsidRPr="00E331FB" w:rsidRDefault="00E331FB" w:rsidP="00E331FB">
      <w:pPr>
        <w:ind w:right="180" w:firstLine="709"/>
        <w:contextualSpacing/>
        <w:jc w:val="both"/>
        <w:rPr>
          <w:b w:val="0"/>
        </w:rPr>
      </w:pPr>
      <w:r w:rsidRPr="00E331FB">
        <w:rPr>
          <w:b w:val="0"/>
        </w:rPr>
        <w:t xml:space="preserve">Общая потребность в финансовых ресурсах на реализацию мероприятий и полномочий городского поселения оценивается в размере </w:t>
      </w:r>
      <w:r w:rsidR="00D23FD1">
        <w:rPr>
          <w:b w:val="0"/>
        </w:rPr>
        <w:t>2782,2</w:t>
      </w:r>
      <w:r w:rsidRPr="00E331FB">
        <w:rPr>
          <w:b w:val="0"/>
        </w:rPr>
        <w:t xml:space="preserve"> млн. руб. </w:t>
      </w:r>
    </w:p>
    <w:p w:rsidR="00E331FB" w:rsidRPr="00E331FB" w:rsidRDefault="00E331FB" w:rsidP="00E331FB">
      <w:pPr>
        <w:ind w:right="180" w:firstLine="709"/>
        <w:contextualSpacing/>
        <w:jc w:val="both"/>
        <w:rPr>
          <w:b w:val="0"/>
        </w:rPr>
      </w:pPr>
      <w:r w:rsidRPr="00E331FB">
        <w:rPr>
          <w:b w:val="0"/>
        </w:rPr>
        <w:t xml:space="preserve">Участие федерального бюджета в инвестировании мероприятий предполагается в объеме </w:t>
      </w:r>
      <w:r w:rsidR="00D23FD1">
        <w:rPr>
          <w:b w:val="0"/>
        </w:rPr>
        <w:t xml:space="preserve">1816 </w:t>
      </w:r>
      <w:r w:rsidRPr="00E331FB">
        <w:rPr>
          <w:b w:val="0"/>
        </w:rPr>
        <w:t>млн. рублей или 65,2% общего объема финансирования. Финансирование будет осуществляться в рамках действующих федеральных программ, национальных проектов и других статей федерального бюджета. Эти средства предназначаются, в основном, для реализации проектов федеральной и межрегиональной значимости.</w:t>
      </w:r>
    </w:p>
    <w:p w:rsidR="00E331FB" w:rsidRPr="00E331FB" w:rsidRDefault="00E331FB" w:rsidP="00E331FB">
      <w:pPr>
        <w:ind w:right="180" w:firstLine="709"/>
        <w:contextualSpacing/>
        <w:jc w:val="both"/>
        <w:rPr>
          <w:b w:val="0"/>
        </w:rPr>
      </w:pPr>
      <w:r w:rsidRPr="00E331FB">
        <w:rPr>
          <w:b w:val="0"/>
        </w:rPr>
        <w:t xml:space="preserve">Средства республиканского бюджета, направляемые на реализацию Стратегии, составляют </w:t>
      </w:r>
      <w:r w:rsidR="001F60D6">
        <w:rPr>
          <w:b w:val="0"/>
        </w:rPr>
        <w:t>31</w:t>
      </w:r>
      <w:r w:rsidR="006E702D">
        <w:rPr>
          <w:b w:val="0"/>
        </w:rPr>
        <w:t>4,8</w:t>
      </w:r>
      <w:r w:rsidRPr="00E331FB">
        <w:rPr>
          <w:b w:val="0"/>
        </w:rPr>
        <w:t xml:space="preserve"> млн. рублей, или </w:t>
      </w:r>
      <w:r w:rsidR="001F60D6">
        <w:rPr>
          <w:b w:val="0"/>
        </w:rPr>
        <w:t>11,3</w:t>
      </w:r>
      <w:r w:rsidRPr="00E331FB">
        <w:rPr>
          <w:b w:val="0"/>
        </w:rPr>
        <w:t>% общего объема финансирования. Средства республиканского бюджета, направляемые на финансирование мероприятий  Стратегии, подлежат ежегодному уточнению при принятии закона о республиканском бюджете.</w:t>
      </w:r>
    </w:p>
    <w:p w:rsidR="00E331FB" w:rsidRPr="00E331FB" w:rsidRDefault="00E331FB" w:rsidP="00E331FB">
      <w:pPr>
        <w:ind w:right="180" w:firstLine="709"/>
        <w:contextualSpacing/>
        <w:jc w:val="both"/>
        <w:rPr>
          <w:b w:val="0"/>
        </w:rPr>
      </w:pPr>
      <w:r w:rsidRPr="00E331FB">
        <w:rPr>
          <w:b w:val="0"/>
        </w:rPr>
        <w:t>Внебюджетные источники предусматривают средства хозяйствующих субъектов с привлечением заемного капитала, средства инвесторов,  долевое участие в строительстве инфраструктурных объектов, средства населения и другие</w:t>
      </w:r>
      <w:r w:rsidR="001F60D6">
        <w:rPr>
          <w:b w:val="0"/>
        </w:rPr>
        <w:t>, предусмотрено 637,</w:t>
      </w:r>
      <w:r w:rsidR="00AB142F">
        <w:rPr>
          <w:b w:val="0"/>
        </w:rPr>
        <w:t>0</w:t>
      </w:r>
      <w:r w:rsidR="001F60D6">
        <w:rPr>
          <w:b w:val="0"/>
        </w:rPr>
        <w:t xml:space="preserve"> млн.рублей.</w:t>
      </w:r>
    </w:p>
    <w:p w:rsidR="00E331FB" w:rsidRPr="00E331FB" w:rsidRDefault="00E331FB" w:rsidP="00E331FB">
      <w:pPr>
        <w:ind w:right="180" w:firstLine="709"/>
        <w:contextualSpacing/>
        <w:jc w:val="both"/>
        <w:rPr>
          <w:b w:val="0"/>
        </w:rPr>
      </w:pPr>
      <w:r w:rsidRPr="00E331FB">
        <w:rPr>
          <w:b w:val="0"/>
        </w:rPr>
        <w:t xml:space="preserve">За счет средств муниципального бюджета района предполагается направить на реализацию мероприятий  Стратегии  </w:t>
      </w:r>
      <w:r w:rsidR="00AB142F">
        <w:rPr>
          <w:b w:val="0"/>
        </w:rPr>
        <w:t xml:space="preserve">14,6 </w:t>
      </w:r>
      <w:r w:rsidRPr="00E331FB">
        <w:rPr>
          <w:b w:val="0"/>
        </w:rPr>
        <w:t xml:space="preserve">млн. рублей, или </w:t>
      </w:r>
      <w:r w:rsidR="00AB142F">
        <w:rPr>
          <w:b w:val="0"/>
        </w:rPr>
        <w:t>0,5</w:t>
      </w:r>
      <w:r w:rsidRPr="00E331FB">
        <w:rPr>
          <w:b w:val="0"/>
        </w:rPr>
        <w:t xml:space="preserve">% общего объема финансирования. </w:t>
      </w:r>
    </w:p>
    <w:p w:rsidR="00E331FB" w:rsidRPr="00E331FB" w:rsidRDefault="00E331FB" w:rsidP="00E331FB">
      <w:pPr>
        <w:pStyle w:val="24"/>
        <w:tabs>
          <w:tab w:val="left" w:pos="9923"/>
        </w:tabs>
        <w:spacing w:line="240" w:lineRule="auto"/>
        <w:ind w:firstLine="709"/>
        <w:jc w:val="center"/>
        <w:rPr>
          <w:bCs/>
          <w:sz w:val="28"/>
          <w:szCs w:val="28"/>
        </w:rPr>
      </w:pPr>
      <w:bookmarkStart w:id="41" w:name="_Toc206896563"/>
      <w:r w:rsidRPr="00E331FB">
        <w:rPr>
          <w:bCs/>
          <w:sz w:val="28"/>
          <w:szCs w:val="28"/>
        </w:rPr>
        <w:t>Объемы финансирования в рамках Стратегии</w:t>
      </w:r>
    </w:p>
    <w:p w:rsidR="00E331FB" w:rsidRPr="00E331FB" w:rsidRDefault="00E331FB" w:rsidP="00E331FB">
      <w:pPr>
        <w:pStyle w:val="24"/>
        <w:tabs>
          <w:tab w:val="left" w:pos="9923"/>
        </w:tabs>
        <w:spacing w:line="240" w:lineRule="auto"/>
        <w:ind w:right="141"/>
        <w:jc w:val="right"/>
        <w:rPr>
          <w:i/>
          <w:sz w:val="28"/>
          <w:szCs w:val="28"/>
        </w:rPr>
      </w:pPr>
      <w:r w:rsidRPr="00E331FB">
        <w:rPr>
          <w:i/>
          <w:sz w:val="28"/>
          <w:szCs w:val="28"/>
        </w:rPr>
        <w:t>Таблица 23</w:t>
      </w:r>
    </w:p>
    <w:tbl>
      <w:tblPr>
        <w:tblW w:w="10084" w:type="dxa"/>
        <w:tblInd w:w="89" w:type="dxa"/>
        <w:tblLook w:val="04A0" w:firstRow="1" w:lastRow="0" w:firstColumn="1" w:lastColumn="0" w:noHBand="0" w:noVBand="1"/>
      </w:tblPr>
      <w:tblGrid>
        <w:gridCol w:w="857"/>
        <w:gridCol w:w="1644"/>
        <w:gridCol w:w="1601"/>
        <w:gridCol w:w="917"/>
        <w:gridCol w:w="916"/>
        <w:gridCol w:w="1172"/>
        <w:gridCol w:w="1134"/>
        <w:gridCol w:w="1843"/>
      </w:tblGrid>
      <w:tr w:rsidR="00E331FB" w:rsidRPr="00E331FB" w:rsidTr="00D134B0">
        <w:trPr>
          <w:trHeight w:val="570"/>
        </w:trPr>
        <w:tc>
          <w:tcPr>
            <w:tcW w:w="857"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E331FB" w:rsidRPr="00E331FB" w:rsidRDefault="00E331FB" w:rsidP="00D134B0">
            <w:pPr>
              <w:jc w:val="center"/>
              <w:rPr>
                <w:b w:val="0"/>
                <w:bCs/>
                <w:color w:val="000000"/>
                <w:sz w:val="22"/>
                <w:szCs w:val="22"/>
              </w:rPr>
            </w:pPr>
            <w:r w:rsidRPr="00E331FB">
              <w:rPr>
                <w:b w:val="0"/>
                <w:bCs/>
                <w:color w:val="000000"/>
                <w:sz w:val="22"/>
                <w:szCs w:val="22"/>
              </w:rPr>
              <w:t>№ п/п</w:t>
            </w:r>
          </w:p>
        </w:tc>
        <w:tc>
          <w:tcPr>
            <w:tcW w:w="1644"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E331FB" w:rsidRPr="00E331FB" w:rsidRDefault="00E331FB" w:rsidP="00D134B0">
            <w:pPr>
              <w:jc w:val="center"/>
              <w:rPr>
                <w:b w:val="0"/>
                <w:bCs/>
                <w:color w:val="000000"/>
                <w:sz w:val="22"/>
                <w:szCs w:val="22"/>
              </w:rPr>
            </w:pPr>
            <w:r w:rsidRPr="00E331FB">
              <w:rPr>
                <w:b w:val="0"/>
                <w:bCs/>
                <w:color w:val="000000"/>
                <w:sz w:val="22"/>
                <w:szCs w:val="22"/>
              </w:rPr>
              <w:t>наименование раздела</w:t>
            </w:r>
          </w:p>
        </w:tc>
        <w:tc>
          <w:tcPr>
            <w:tcW w:w="1601" w:type="dxa"/>
            <w:vMerge w:val="restart"/>
            <w:tcBorders>
              <w:top w:val="single" w:sz="8" w:space="0" w:color="auto"/>
              <w:left w:val="single" w:sz="8" w:space="0" w:color="auto"/>
              <w:bottom w:val="single" w:sz="8" w:space="0" w:color="000000"/>
              <w:right w:val="single" w:sz="8" w:space="0" w:color="000000"/>
            </w:tcBorders>
            <w:shd w:val="clear" w:color="auto" w:fill="auto"/>
            <w:textDirection w:val="btLr"/>
            <w:vAlign w:val="bottom"/>
            <w:hideMark/>
          </w:tcPr>
          <w:p w:rsidR="00E331FB" w:rsidRPr="00E331FB" w:rsidRDefault="00E331FB" w:rsidP="00D134B0">
            <w:pPr>
              <w:jc w:val="center"/>
              <w:rPr>
                <w:b w:val="0"/>
                <w:bCs/>
                <w:color w:val="000000"/>
                <w:sz w:val="22"/>
                <w:szCs w:val="22"/>
              </w:rPr>
            </w:pPr>
            <w:r w:rsidRPr="00E331FB">
              <w:rPr>
                <w:b w:val="0"/>
                <w:bCs/>
                <w:color w:val="000000"/>
                <w:sz w:val="22"/>
                <w:szCs w:val="22"/>
              </w:rPr>
              <w:t>срок реализации</w:t>
            </w:r>
          </w:p>
        </w:tc>
        <w:tc>
          <w:tcPr>
            <w:tcW w:w="5982" w:type="dxa"/>
            <w:gridSpan w:val="5"/>
            <w:tcBorders>
              <w:top w:val="single" w:sz="8" w:space="0" w:color="auto"/>
              <w:left w:val="nil"/>
              <w:bottom w:val="single" w:sz="8" w:space="0" w:color="auto"/>
              <w:right w:val="single" w:sz="8" w:space="0" w:color="000000"/>
            </w:tcBorders>
            <w:shd w:val="clear" w:color="auto" w:fill="auto"/>
            <w:vAlign w:val="center"/>
            <w:hideMark/>
          </w:tcPr>
          <w:p w:rsidR="00E331FB" w:rsidRPr="00E331FB" w:rsidRDefault="00E331FB" w:rsidP="00D134B0">
            <w:pPr>
              <w:jc w:val="center"/>
              <w:rPr>
                <w:b w:val="0"/>
                <w:bCs/>
                <w:color w:val="000000"/>
                <w:szCs w:val="22"/>
              </w:rPr>
            </w:pPr>
            <w:r w:rsidRPr="00E331FB">
              <w:rPr>
                <w:b w:val="0"/>
                <w:bCs/>
                <w:color w:val="000000"/>
                <w:szCs w:val="22"/>
              </w:rPr>
              <w:t>объем финансирования, млн.руб.</w:t>
            </w:r>
          </w:p>
        </w:tc>
      </w:tr>
      <w:tr w:rsidR="00E331FB" w:rsidRPr="00E331FB" w:rsidTr="00D134B0">
        <w:trPr>
          <w:trHeight w:val="1938"/>
        </w:trPr>
        <w:tc>
          <w:tcPr>
            <w:tcW w:w="857" w:type="dxa"/>
            <w:vMerge/>
            <w:tcBorders>
              <w:top w:val="single" w:sz="8" w:space="0" w:color="auto"/>
              <w:left w:val="single" w:sz="8" w:space="0" w:color="auto"/>
              <w:bottom w:val="single" w:sz="8" w:space="0" w:color="000000"/>
              <w:right w:val="single" w:sz="8" w:space="0" w:color="auto"/>
            </w:tcBorders>
            <w:vAlign w:val="center"/>
            <w:hideMark/>
          </w:tcPr>
          <w:p w:rsidR="00E331FB" w:rsidRPr="00E331FB" w:rsidRDefault="00E331FB" w:rsidP="00D134B0">
            <w:pPr>
              <w:rPr>
                <w:b w:val="0"/>
                <w:bCs/>
                <w:color w:val="000000"/>
                <w:sz w:val="22"/>
                <w:szCs w:val="22"/>
              </w:rPr>
            </w:pPr>
          </w:p>
        </w:tc>
        <w:tc>
          <w:tcPr>
            <w:tcW w:w="1644" w:type="dxa"/>
            <w:vMerge/>
            <w:tcBorders>
              <w:top w:val="single" w:sz="8" w:space="0" w:color="auto"/>
              <w:left w:val="single" w:sz="8" w:space="0" w:color="auto"/>
              <w:bottom w:val="single" w:sz="8" w:space="0" w:color="000000"/>
              <w:right w:val="single" w:sz="8" w:space="0" w:color="auto"/>
            </w:tcBorders>
            <w:vAlign w:val="center"/>
            <w:hideMark/>
          </w:tcPr>
          <w:p w:rsidR="00E331FB" w:rsidRPr="00E331FB" w:rsidRDefault="00E331FB" w:rsidP="00D134B0">
            <w:pPr>
              <w:rPr>
                <w:b w:val="0"/>
                <w:bCs/>
                <w:color w:val="000000"/>
                <w:sz w:val="22"/>
                <w:szCs w:val="22"/>
              </w:rPr>
            </w:pPr>
          </w:p>
        </w:tc>
        <w:tc>
          <w:tcPr>
            <w:tcW w:w="1601" w:type="dxa"/>
            <w:vMerge/>
            <w:tcBorders>
              <w:top w:val="single" w:sz="8" w:space="0" w:color="auto"/>
              <w:left w:val="single" w:sz="8" w:space="0" w:color="auto"/>
              <w:bottom w:val="single" w:sz="8" w:space="0" w:color="000000"/>
              <w:right w:val="single" w:sz="8" w:space="0" w:color="000000"/>
            </w:tcBorders>
            <w:vAlign w:val="center"/>
            <w:hideMark/>
          </w:tcPr>
          <w:p w:rsidR="00E331FB" w:rsidRPr="00E331FB" w:rsidRDefault="00E331FB" w:rsidP="00D134B0">
            <w:pPr>
              <w:rPr>
                <w:b w:val="0"/>
                <w:bCs/>
                <w:color w:val="000000"/>
                <w:sz w:val="22"/>
                <w:szCs w:val="22"/>
              </w:rPr>
            </w:pPr>
          </w:p>
        </w:tc>
        <w:tc>
          <w:tcPr>
            <w:tcW w:w="917" w:type="dxa"/>
            <w:tcBorders>
              <w:top w:val="nil"/>
              <w:left w:val="nil"/>
              <w:bottom w:val="single" w:sz="8" w:space="0" w:color="auto"/>
              <w:right w:val="nil"/>
            </w:tcBorders>
            <w:shd w:val="clear" w:color="auto" w:fill="auto"/>
            <w:vAlign w:val="bottom"/>
            <w:hideMark/>
          </w:tcPr>
          <w:p w:rsidR="00E331FB" w:rsidRPr="00E331FB" w:rsidRDefault="00E331FB" w:rsidP="00D134B0">
            <w:pPr>
              <w:jc w:val="center"/>
              <w:rPr>
                <w:b w:val="0"/>
                <w:bCs/>
                <w:color w:val="000000"/>
                <w:sz w:val="22"/>
                <w:szCs w:val="22"/>
              </w:rPr>
            </w:pPr>
            <w:r w:rsidRPr="00E331FB">
              <w:rPr>
                <w:b w:val="0"/>
                <w:bCs/>
                <w:color w:val="000000"/>
                <w:sz w:val="22"/>
                <w:szCs w:val="22"/>
              </w:rPr>
              <w:t>всего</w:t>
            </w:r>
          </w:p>
        </w:tc>
        <w:tc>
          <w:tcPr>
            <w:tcW w:w="916" w:type="dxa"/>
            <w:tcBorders>
              <w:top w:val="nil"/>
              <w:left w:val="single" w:sz="8" w:space="0" w:color="auto"/>
              <w:bottom w:val="single" w:sz="8" w:space="0" w:color="auto"/>
              <w:right w:val="nil"/>
            </w:tcBorders>
            <w:shd w:val="clear" w:color="auto" w:fill="auto"/>
            <w:textDirection w:val="btLr"/>
            <w:vAlign w:val="bottom"/>
            <w:hideMark/>
          </w:tcPr>
          <w:p w:rsidR="00E331FB" w:rsidRPr="00E331FB" w:rsidRDefault="00E331FB" w:rsidP="00D134B0">
            <w:pPr>
              <w:jc w:val="center"/>
              <w:rPr>
                <w:b w:val="0"/>
                <w:bCs/>
                <w:color w:val="000000"/>
                <w:sz w:val="22"/>
                <w:szCs w:val="22"/>
              </w:rPr>
            </w:pPr>
            <w:r w:rsidRPr="00E331FB">
              <w:rPr>
                <w:b w:val="0"/>
                <w:bCs/>
                <w:color w:val="000000"/>
                <w:sz w:val="22"/>
                <w:szCs w:val="22"/>
              </w:rPr>
              <w:t>федеральный бюджет</w:t>
            </w:r>
          </w:p>
        </w:tc>
        <w:tc>
          <w:tcPr>
            <w:tcW w:w="1172" w:type="dxa"/>
            <w:tcBorders>
              <w:top w:val="nil"/>
              <w:left w:val="single" w:sz="8" w:space="0" w:color="auto"/>
              <w:bottom w:val="single" w:sz="8" w:space="0" w:color="auto"/>
              <w:right w:val="nil"/>
            </w:tcBorders>
            <w:shd w:val="clear" w:color="auto" w:fill="auto"/>
            <w:textDirection w:val="btLr"/>
            <w:vAlign w:val="bottom"/>
            <w:hideMark/>
          </w:tcPr>
          <w:p w:rsidR="00E331FB" w:rsidRPr="00E331FB" w:rsidRDefault="00E331FB" w:rsidP="00D134B0">
            <w:pPr>
              <w:jc w:val="center"/>
              <w:rPr>
                <w:b w:val="0"/>
                <w:bCs/>
                <w:color w:val="000000"/>
                <w:sz w:val="22"/>
                <w:szCs w:val="22"/>
              </w:rPr>
            </w:pPr>
            <w:r w:rsidRPr="00E331FB">
              <w:rPr>
                <w:b w:val="0"/>
                <w:bCs/>
                <w:color w:val="000000"/>
                <w:sz w:val="22"/>
                <w:szCs w:val="22"/>
              </w:rPr>
              <w:t>республиканский бюджет</w:t>
            </w:r>
          </w:p>
        </w:tc>
        <w:tc>
          <w:tcPr>
            <w:tcW w:w="1134" w:type="dxa"/>
            <w:tcBorders>
              <w:top w:val="nil"/>
              <w:left w:val="single" w:sz="8" w:space="0" w:color="auto"/>
              <w:bottom w:val="single" w:sz="8" w:space="0" w:color="auto"/>
              <w:right w:val="nil"/>
            </w:tcBorders>
            <w:shd w:val="clear" w:color="auto" w:fill="auto"/>
            <w:textDirection w:val="btLr"/>
            <w:vAlign w:val="bottom"/>
            <w:hideMark/>
          </w:tcPr>
          <w:p w:rsidR="00E331FB" w:rsidRPr="00E331FB" w:rsidRDefault="00E331FB" w:rsidP="00D134B0">
            <w:pPr>
              <w:jc w:val="center"/>
              <w:rPr>
                <w:b w:val="0"/>
                <w:bCs/>
                <w:color w:val="000000"/>
                <w:sz w:val="22"/>
                <w:szCs w:val="22"/>
              </w:rPr>
            </w:pPr>
            <w:r w:rsidRPr="00E331FB">
              <w:rPr>
                <w:b w:val="0"/>
                <w:bCs/>
                <w:color w:val="000000"/>
                <w:sz w:val="22"/>
                <w:szCs w:val="22"/>
              </w:rPr>
              <w:t>бюджет муниципального района</w:t>
            </w:r>
          </w:p>
        </w:tc>
        <w:tc>
          <w:tcPr>
            <w:tcW w:w="1843" w:type="dxa"/>
            <w:tcBorders>
              <w:top w:val="nil"/>
              <w:left w:val="single" w:sz="8" w:space="0" w:color="auto"/>
              <w:bottom w:val="single" w:sz="8" w:space="0" w:color="auto"/>
              <w:right w:val="single" w:sz="8" w:space="0" w:color="auto"/>
            </w:tcBorders>
            <w:shd w:val="clear" w:color="auto" w:fill="auto"/>
            <w:textDirection w:val="btLr"/>
            <w:vAlign w:val="bottom"/>
            <w:hideMark/>
          </w:tcPr>
          <w:p w:rsidR="00E331FB" w:rsidRPr="00E331FB" w:rsidRDefault="00E331FB" w:rsidP="00D134B0">
            <w:pPr>
              <w:jc w:val="center"/>
              <w:rPr>
                <w:b w:val="0"/>
                <w:bCs/>
                <w:color w:val="000000"/>
                <w:sz w:val="22"/>
                <w:szCs w:val="22"/>
              </w:rPr>
            </w:pPr>
            <w:r w:rsidRPr="00E331FB">
              <w:rPr>
                <w:b w:val="0"/>
                <w:bCs/>
                <w:color w:val="000000"/>
                <w:sz w:val="22"/>
                <w:szCs w:val="22"/>
              </w:rPr>
              <w:t>собственные и привлеченные средства предприятий</w:t>
            </w:r>
          </w:p>
        </w:tc>
      </w:tr>
      <w:tr w:rsidR="00E331FB" w:rsidRPr="00E331FB" w:rsidTr="00D134B0">
        <w:trPr>
          <w:trHeight w:val="315"/>
        </w:trPr>
        <w:tc>
          <w:tcPr>
            <w:tcW w:w="857" w:type="dxa"/>
            <w:tcBorders>
              <w:top w:val="nil"/>
              <w:left w:val="single" w:sz="8" w:space="0" w:color="auto"/>
              <w:bottom w:val="single" w:sz="8" w:space="0" w:color="auto"/>
              <w:right w:val="single" w:sz="8" w:space="0" w:color="auto"/>
            </w:tcBorders>
            <w:shd w:val="clear" w:color="auto" w:fill="auto"/>
            <w:vAlign w:val="bottom"/>
            <w:hideMark/>
          </w:tcPr>
          <w:p w:rsidR="00E331FB" w:rsidRPr="00E331FB" w:rsidRDefault="00E331FB" w:rsidP="00D134B0">
            <w:pPr>
              <w:jc w:val="center"/>
              <w:rPr>
                <w:b w:val="0"/>
                <w:bCs/>
                <w:color w:val="000000"/>
                <w:sz w:val="20"/>
                <w:szCs w:val="20"/>
              </w:rPr>
            </w:pPr>
            <w:r w:rsidRPr="00E331FB">
              <w:rPr>
                <w:b w:val="0"/>
                <w:bCs/>
                <w:color w:val="000000"/>
                <w:sz w:val="20"/>
                <w:szCs w:val="20"/>
              </w:rPr>
              <w:t>1</w:t>
            </w:r>
          </w:p>
        </w:tc>
        <w:tc>
          <w:tcPr>
            <w:tcW w:w="1644" w:type="dxa"/>
            <w:tcBorders>
              <w:top w:val="nil"/>
              <w:left w:val="nil"/>
              <w:bottom w:val="single" w:sz="8" w:space="0" w:color="auto"/>
              <w:right w:val="single" w:sz="8" w:space="0" w:color="auto"/>
            </w:tcBorders>
            <w:shd w:val="clear" w:color="auto" w:fill="auto"/>
            <w:vAlign w:val="bottom"/>
            <w:hideMark/>
          </w:tcPr>
          <w:p w:rsidR="00E331FB" w:rsidRPr="00E331FB" w:rsidRDefault="00E331FB" w:rsidP="00D134B0">
            <w:pPr>
              <w:jc w:val="center"/>
              <w:rPr>
                <w:b w:val="0"/>
                <w:bCs/>
                <w:color w:val="000000"/>
                <w:sz w:val="20"/>
                <w:szCs w:val="20"/>
              </w:rPr>
            </w:pPr>
            <w:r w:rsidRPr="00E331FB">
              <w:rPr>
                <w:b w:val="0"/>
                <w:bCs/>
                <w:color w:val="000000"/>
                <w:sz w:val="20"/>
                <w:szCs w:val="20"/>
              </w:rPr>
              <w:t>2</w:t>
            </w:r>
          </w:p>
        </w:tc>
        <w:tc>
          <w:tcPr>
            <w:tcW w:w="1601" w:type="dxa"/>
            <w:tcBorders>
              <w:top w:val="single" w:sz="8" w:space="0" w:color="auto"/>
              <w:left w:val="nil"/>
              <w:bottom w:val="single" w:sz="8" w:space="0" w:color="auto"/>
              <w:right w:val="single" w:sz="8" w:space="0" w:color="000000"/>
            </w:tcBorders>
            <w:shd w:val="clear" w:color="auto" w:fill="auto"/>
            <w:vAlign w:val="bottom"/>
            <w:hideMark/>
          </w:tcPr>
          <w:p w:rsidR="00E331FB" w:rsidRPr="00E331FB" w:rsidRDefault="00E331FB" w:rsidP="00D134B0">
            <w:pPr>
              <w:jc w:val="center"/>
              <w:rPr>
                <w:b w:val="0"/>
                <w:bCs/>
                <w:color w:val="000000"/>
                <w:sz w:val="20"/>
                <w:szCs w:val="20"/>
              </w:rPr>
            </w:pPr>
            <w:r w:rsidRPr="00E331FB">
              <w:rPr>
                <w:b w:val="0"/>
                <w:bCs/>
                <w:color w:val="000000"/>
                <w:sz w:val="20"/>
                <w:szCs w:val="20"/>
              </w:rPr>
              <w:t>3</w:t>
            </w:r>
          </w:p>
        </w:tc>
        <w:tc>
          <w:tcPr>
            <w:tcW w:w="917" w:type="dxa"/>
            <w:tcBorders>
              <w:top w:val="nil"/>
              <w:left w:val="nil"/>
              <w:bottom w:val="single" w:sz="8" w:space="0" w:color="auto"/>
              <w:right w:val="nil"/>
            </w:tcBorders>
            <w:shd w:val="clear" w:color="auto" w:fill="auto"/>
            <w:vAlign w:val="bottom"/>
            <w:hideMark/>
          </w:tcPr>
          <w:p w:rsidR="00E331FB" w:rsidRPr="00E331FB" w:rsidRDefault="00E331FB" w:rsidP="00D134B0">
            <w:pPr>
              <w:jc w:val="center"/>
              <w:rPr>
                <w:b w:val="0"/>
                <w:bCs/>
                <w:color w:val="000000"/>
                <w:sz w:val="20"/>
                <w:szCs w:val="20"/>
              </w:rPr>
            </w:pPr>
            <w:r w:rsidRPr="00E331FB">
              <w:rPr>
                <w:b w:val="0"/>
                <w:bCs/>
                <w:color w:val="000000"/>
                <w:sz w:val="20"/>
                <w:szCs w:val="20"/>
              </w:rPr>
              <w:t>4</w:t>
            </w:r>
          </w:p>
        </w:tc>
        <w:tc>
          <w:tcPr>
            <w:tcW w:w="916" w:type="dxa"/>
            <w:tcBorders>
              <w:top w:val="nil"/>
              <w:left w:val="single" w:sz="8" w:space="0" w:color="auto"/>
              <w:bottom w:val="single" w:sz="8" w:space="0" w:color="auto"/>
              <w:right w:val="nil"/>
            </w:tcBorders>
            <w:shd w:val="clear" w:color="auto" w:fill="auto"/>
            <w:vAlign w:val="bottom"/>
            <w:hideMark/>
          </w:tcPr>
          <w:p w:rsidR="00E331FB" w:rsidRPr="00E331FB" w:rsidRDefault="00E331FB" w:rsidP="00D134B0">
            <w:pPr>
              <w:jc w:val="center"/>
              <w:rPr>
                <w:b w:val="0"/>
                <w:bCs/>
                <w:color w:val="000000"/>
                <w:sz w:val="20"/>
                <w:szCs w:val="20"/>
              </w:rPr>
            </w:pPr>
            <w:r w:rsidRPr="00E331FB">
              <w:rPr>
                <w:b w:val="0"/>
                <w:bCs/>
                <w:color w:val="000000"/>
                <w:sz w:val="20"/>
                <w:szCs w:val="20"/>
              </w:rPr>
              <w:t xml:space="preserve">5 </w:t>
            </w:r>
          </w:p>
        </w:tc>
        <w:tc>
          <w:tcPr>
            <w:tcW w:w="1172" w:type="dxa"/>
            <w:tcBorders>
              <w:top w:val="nil"/>
              <w:left w:val="single" w:sz="8" w:space="0" w:color="auto"/>
              <w:bottom w:val="single" w:sz="8" w:space="0" w:color="auto"/>
              <w:right w:val="nil"/>
            </w:tcBorders>
            <w:shd w:val="clear" w:color="auto" w:fill="auto"/>
            <w:vAlign w:val="bottom"/>
            <w:hideMark/>
          </w:tcPr>
          <w:p w:rsidR="00E331FB" w:rsidRPr="00E331FB" w:rsidRDefault="00E331FB" w:rsidP="00D134B0">
            <w:pPr>
              <w:jc w:val="center"/>
              <w:rPr>
                <w:b w:val="0"/>
                <w:bCs/>
                <w:color w:val="000000"/>
                <w:sz w:val="20"/>
                <w:szCs w:val="20"/>
              </w:rPr>
            </w:pPr>
            <w:r w:rsidRPr="00E331FB">
              <w:rPr>
                <w:b w:val="0"/>
                <w:bCs/>
                <w:color w:val="000000"/>
                <w:sz w:val="20"/>
                <w:szCs w:val="20"/>
              </w:rPr>
              <w:t>6</w:t>
            </w:r>
          </w:p>
        </w:tc>
        <w:tc>
          <w:tcPr>
            <w:tcW w:w="1134" w:type="dxa"/>
            <w:tcBorders>
              <w:top w:val="nil"/>
              <w:left w:val="single" w:sz="8" w:space="0" w:color="auto"/>
              <w:bottom w:val="single" w:sz="8" w:space="0" w:color="auto"/>
              <w:right w:val="nil"/>
            </w:tcBorders>
            <w:shd w:val="clear" w:color="auto" w:fill="auto"/>
            <w:vAlign w:val="bottom"/>
            <w:hideMark/>
          </w:tcPr>
          <w:p w:rsidR="00E331FB" w:rsidRPr="00E331FB" w:rsidRDefault="00E331FB" w:rsidP="00D134B0">
            <w:pPr>
              <w:jc w:val="center"/>
              <w:rPr>
                <w:b w:val="0"/>
                <w:bCs/>
                <w:color w:val="000000"/>
                <w:sz w:val="20"/>
                <w:szCs w:val="20"/>
              </w:rPr>
            </w:pPr>
            <w:r w:rsidRPr="00E331FB">
              <w:rPr>
                <w:b w:val="0"/>
                <w:bCs/>
                <w:color w:val="000000"/>
                <w:sz w:val="20"/>
                <w:szCs w:val="20"/>
              </w:rPr>
              <w:t>7</w:t>
            </w:r>
          </w:p>
        </w:tc>
        <w:tc>
          <w:tcPr>
            <w:tcW w:w="1843" w:type="dxa"/>
            <w:tcBorders>
              <w:top w:val="nil"/>
              <w:left w:val="single" w:sz="8" w:space="0" w:color="auto"/>
              <w:bottom w:val="single" w:sz="8" w:space="0" w:color="auto"/>
              <w:right w:val="single" w:sz="8" w:space="0" w:color="auto"/>
            </w:tcBorders>
            <w:shd w:val="clear" w:color="auto" w:fill="auto"/>
            <w:vAlign w:val="bottom"/>
            <w:hideMark/>
          </w:tcPr>
          <w:p w:rsidR="00E331FB" w:rsidRPr="00E331FB" w:rsidRDefault="00E331FB" w:rsidP="00D134B0">
            <w:pPr>
              <w:jc w:val="center"/>
              <w:rPr>
                <w:b w:val="0"/>
                <w:bCs/>
                <w:color w:val="000000"/>
                <w:sz w:val="20"/>
                <w:szCs w:val="20"/>
              </w:rPr>
            </w:pPr>
            <w:r w:rsidRPr="00E331FB">
              <w:rPr>
                <w:b w:val="0"/>
                <w:bCs/>
                <w:color w:val="000000"/>
                <w:sz w:val="20"/>
                <w:szCs w:val="20"/>
              </w:rPr>
              <w:t>9</w:t>
            </w:r>
          </w:p>
        </w:tc>
      </w:tr>
      <w:tr w:rsidR="00E331FB" w:rsidRPr="00E331FB" w:rsidTr="00D134B0">
        <w:trPr>
          <w:trHeight w:val="315"/>
        </w:trPr>
        <w:tc>
          <w:tcPr>
            <w:tcW w:w="10084"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E331FB" w:rsidRPr="00E331FB" w:rsidRDefault="00E331FB" w:rsidP="00D134B0">
            <w:pPr>
              <w:rPr>
                <w:b w:val="0"/>
                <w:color w:val="000000"/>
                <w:sz w:val="22"/>
                <w:szCs w:val="22"/>
              </w:rPr>
            </w:pPr>
            <w:r w:rsidRPr="00E331FB">
              <w:rPr>
                <w:b w:val="0"/>
                <w:color w:val="000000"/>
                <w:sz w:val="22"/>
                <w:szCs w:val="22"/>
              </w:rPr>
              <w:t>ВСЕГО ПО СТРАТЕГИИ</w:t>
            </w:r>
          </w:p>
        </w:tc>
      </w:tr>
      <w:tr w:rsidR="00855DEC" w:rsidRPr="00E331FB" w:rsidTr="00855DEC">
        <w:trPr>
          <w:trHeight w:val="315"/>
        </w:trPr>
        <w:tc>
          <w:tcPr>
            <w:tcW w:w="4102"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55DEC" w:rsidRPr="00E331FB" w:rsidRDefault="00855DEC" w:rsidP="00855DEC">
            <w:pPr>
              <w:rPr>
                <w:b w:val="0"/>
                <w:bCs/>
                <w:color w:val="000000"/>
                <w:sz w:val="22"/>
                <w:szCs w:val="22"/>
              </w:rPr>
            </w:pPr>
            <w:r w:rsidRPr="00E331FB">
              <w:rPr>
                <w:b w:val="0"/>
                <w:bCs/>
                <w:color w:val="000000"/>
                <w:sz w:val="22"/>
                <w:szCs w:val="22"/>
              </w:rPr>
              <w:t>Всего</w:t>
            </w:r>
          </w:p>
        </w:tc>
        <w:tc>
          <w:tcPr>
            <w:tcW w:w="917" w:type="dxa"/>
            <w:tcBorders>
              <w:top w:val="nil"/>
              <w:left w:val="nil"/>
              <w:bottom w:val="single" w:sz="8" w:space="0" w:color="auto"/>
              <w:right w:val="nil"/>
            </w:tcBorders>
            <w:shd w:val="clear" w:color="auto" w:fill="auto"/>
            <w:noWrap/>
            <w:vAlign w:val="bottom"/>
          </w:tcPr>
          <w:p w:rsidR="00855DEC" w:rsidRPr="00E331FB" w:rsidRDefault="00E3240D" w:rsidP="00855DEC">
            <w:pPr>
              <w:jc w:val="center"/>
              <w:rPr>
                <w:b w:val="0"/>
                <w:bCs/>
                <w:color w:val="000000"/>
                <w:sz w:val="22"/>
                <w:szCs w:val="22"/>
              </w:rPr>
            </w:pPr>
            <w:r>
              <w:rPr>
                <w:b w:val="0"/>
                <w:bCs/>
                <w:color w:val="000000"/>
                <w:sz w:val="22"/>
                <w:szCs w:val="22"/>
              </w:rPr>
              <w:t>2782,4</w:t>
            </w:r>
          </w:p>
        </w:tc>
        <w:tc>
          <w:tcPr>
            <w:tcW w:w="916" w:type="dxa"/>
            <w:tcBorders>
              <w:top w:val="nil"/>
              <w:left w:val="single" w:sz="8" w:space="0" w:color="auto"/>
              <w:bottom w:val="single" w:sz="8" w:space="0" w:color="auto"/>
              <w:right w:val="nil"/>
            </w:tcBorders>
            <w:shd w:val="clear" w:color="auto" w:fill="auto"/>
            <w:noWrap/>
            <w:vAlign w:val="bottom"/>
          </w:tcPr>
          <w:p w:rsidR="00855DEC" w:rsidRPr="00E331FB" w:rsidRDefault="00855DEC" w:rsidP="00855DEC">
            <w:pPr>
              <w:jc w:val="center"/>
              <w:rPr>
                <w:b w:val="0"/>
                <w:bCs/>
                <w:color w:val="000000"/>
                <w:sz w:val="22"/>
                <w:szCs w:val="22"/>
              </w:rPr>
            </w:pPr>
            <w:r>
              <w:rPr>
                <w:b w:val="0"/>
                <w:bCs/>
                <w:color w:val="000000"/>
                <w:sz w:val="22"/>
                <w:szCs w:val="22"/>
              </w:rPr>
              <w:t>1816,0</w:t>
            </w:r>
          </w:p>
        </w:tc>
        <w:tc>
          <w:tcPr>
            <w:tcW w:w="1172" w:type="dxa"/>
            <w:tcBorders>
              <w:top w:val="nil"/>
              <w:left w:val="single" w:sz="8" w:space="0" w:color="auto"/>
              <w:bottom w:val="single" w:sz="8" w:space="0" w:color="auto"/>
              <w:right w:val="nil"/>
            </w:tcBorders>
            <w:shd w:val="clear" w:color="auto" w:fill="auto"/>
            <w:noWrap/>
            <w:vAlign w:val="bottom"/>
          </w:tcPr>
          <w:p w:rsidR="00855DEC" w:rsidRPr="00E331FB" w:rsidRDefault="00855DEC" w:rsidP="00855DEC">
            <w:pPr>
              <w:jc w:val="center"/>
              <w:rPr>
                <w:b w:val="0"/>
                <w:bCs/>
                <w:color w:val="000000"/>
                <w:sz w:val="22"/>
                <w:szCs w:val="22"/>
              </w:rPr>
            </w:pPr>
            <w:r>
              <w:rPr>
                <w:b w:val="0"/>
                <w:bCs/>
                <w:color w:val="000000"/>
                <w:sz w:val="22"/>
                <w:szCs w:val="22"/>
              </w:rPr>
              <w:t>314,8</w:t>
            </w:r>
          </w:p>
        </w:tc>
        <w:tc>
          <w:tcPr>
            <w:tcW w:w="1134" w:type="dxa"/>
            <w:tcBorders>
              <w:top w:val="nil"/>
              <w:left w:val="single" w:sz="8" w:space="0" w:color="auto"/>
              <w:bottom w:val="single" w:sz="8" w:space="0" w:color="auto"/>
              <w:right w:val="nil"/>
            </w:tcBorders>
            <w:shd w:val="clear" w:color="auto" w:fill="auto"/>
            <w:noWrap/>
            <w:vAlign w:val="bottom"/>
          </w:tcPr>
          <w:p w:rsidR="00855DEC" w:rsidRPr="00E331FB" w:rsidRDefault="00855DEC" w:rsidP="00855DEC">
            <w:pPr>
              <w:jc w:val="center"/>
              <w:rPr>
                <w:b w:val="0"/>
                <w:bCs/>
                <w:color w:val="000000"/>
                <w:sz w:val="22"/>
                <w:szCs w:val="22"/>
              </w:rPr>
            </w:pPr>
            <w:r>
              <w:rPr>
                <w:b w:val="0"/>
                <w:bCs/>
                <w:color w:val="000000"/>
                <w:sz w:val="22"/>
                <w:szCs w:val="22"/>
              </w:rPr>
              <w:t>14,6</w:t>
            </w:r>
          </w:p>
        </w:tc>
        <w:tc>
          <w:tcPr>
            <w:tcW w:w="1843" w:type="dxa"/>
            <w:tcBorders>
              <w:top w:val="nil"/>
              <w:left w:val="single" w:sz="8" w:space="0" w:color="auto"/>
              <w:bottom w:val="single" w:sz="8" w:space="0" w:color="auto"/>
              <w:right w:val="single" w:sz="8" w:space="0" w:color="auto"/>
            </w:tcBorders>
            <w:shd w:val="clear" w:color="auto" w:fill="auto"/>
            <w:noWrap/>
            <w:vAlign w:val="bottom"/>
          </w:tcPr>
          <w:p w:rsidR="00855DEC" w:rsidRPr="00E331FB" w:rsidRDefault="00855DEC" w:rsidP="00855DEC">
            <w:pPr>
              <w:jc w:val="center"/>
              <w:rPr>
                <w:b w:val="0"/>
                <w:bCs/>
                <w:color w:val="000000"/>
                <w:sz w:val="22"/>
                <w:szCs w:val="22"/>
              </w:rPr>
            </w:pPr>
            <w:r>
              <w:rPr>
                <w:b w:val="0"/>
                <w:bCs/>
                <w:color w:val="000000"/>
                <w:sz w:val="22"/>
                <w:szCs w:val="22"/>
              </w:rPr>
              <w:t>637,0</w:t>
            </w:r>
          </w:p>
        </w:tc>
      </w:tr>
      <w:tr w:rsidR="00855DEC" w:rsidRPr="00E331FB" w:rsidTr="00855DEC">
        <w:trPr>
          <w:trHeight w:val="315"/>
        </w:trPr>
        <w:tc>
          <w:tcPr>
            <w:tcW w:w="4102"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55DEC" w:rsidRPr="00E331FB" w:rsidRDefault="00855DEC" w:rsidP="00855DEC">
            <w:pPr>
              <w:rPr>
                <w:b w:val="0"/>
                <w:color w:val="000000"/>
                <w:sz w:val="22"/>
                <w:szCs w:val="22"/>
              </w:rPr>
            </w:pPr>
            <w:r w:rsidRPr="00E331FB">
              <w:rPr>
                <w:b w:val="0"/>
                <w:color w:val="000000"/>
                <w:sz w:val="22"/>
                <w:szCs w:val="22"/>
              </w:rPr>
              <w:t>2020-2035</w:t>
            </w:r>
          </w:p>
        </w:tc>
        <w:tc>
          <w:tcPr>
            <w:tcW w:w="917" w:type="dxa"/>
            <w:tcBorders>
              <w:top w:val="nil"/>
              <w:left w:val="nil"/>
              <w:bottom w:val="single" w:sz="8" w:space="0" w:color="auto"/>
              <w:right w:val="nil"/>
            </w:tcBorders>
            <w:shd w:val="clear" w:color="auto" w:fill="auto"/>
            <w:noWrap/>
            <w:vAlign w:val="bottom"/>
          </w:tcPr>
          <w:p w:rsidR="00855DEC" w:rsidRPr="00E331FB" w:rsidRDefault="00E3240D" w:rsidP="00855DEC">
            <w:pPr>
              <w:jc w:val="center"/>
              <w:rPr>
                <w:b w:val="0"/>
                <w:bCs/>
                <w:color w:val="000000"/>
                <w:sz w:val="22"/>
                <w:szCs w:val="22"/>
              </w:rPr>
            </w:pPr>
            <w:r>
              <w:rPr>
                <w:b w:val="0"/>
                <w:bCs/>
                <w:color w:val="000000"/>
                <w:sz w:val="22"/>
                <w:szCs w:val="22"/>
              </w:rPr>
              <w:t>2782,4</w:t>
            </w:r>
          </w:p>
        </w:tc>
        <w:tc>
          <w:tcPr>
            <w:tcW w:w="916" w:type="dxa"/>
            <w:tcBorders>
              <w:top w:val="nil"/>
              <w:left w:val="single" w:sz="8" w:space="0" w:color="auto"/>
              <w:bottom w:val="single" w:sz="8" w:space="0" w:color="auto"/>
              <w:right w:val="nil"/>
            </w:tcBorders>
            <w:shd w:val="clear" w:color="auto" w:fill="auto"/>
            <w:noWrap/>
            <w:vAlign w:val="bottom"/>
          </w:tcPr>
          <w:p w:rsidR="00855DEC" w:rsidRPr="00E331FB" w:rsidRDefault="00855DEC" w:rsidP="00855DEC">
            <w:pPr>
              <w:jc w:val="center"/>
              <w:rPr>
                <w:b w:val="0"/>
                <w:bCs/>
                <w:color w:val="000000"/>
                <w:sz w:val="22"/>
                <w:szCs w:val="22"/>
              </w:rPr>
            </w:pPr>
            <w:r>
              <w:rPr>
                <w:b w:val="0"/>
                <w:bCs/>
                <w:color w:val="000000"/>
                <w:sz w:val="22"/>
                <w:szCs w:val="22"/>
              </w:rPr>
              <w:t>1816,0</w:t>
            </w:r>
          </w:p>
        </w:tc>
        <w:tc>
          <w:tcPr>
            <w:tcW w:w="1172" w:type="dxa"/>
            <w:tcBorders>
              <w:top w:val="nil"/>
              <w:left w:val="single" w:sz="8" w:space="0" w:color="auto"/>
              <w:bottom w:val="single" w:sz="8" w:space="0" w:color="auto"/>
              <w:right w:val="nil"/>
            </w:tcBorders>
            <w:shd w:val="clear" w:color="auto" w:fill="auto"/>
            <w:noWrap/>
            <w:vAlign w:val="bottom"/>
          </w:tcPr>
          <w:p w:rsidR="00855DEC" w:rsidRPr="00E331FB" w:rsidRDefault="00855DEC" w:rsidP="00855DEC">
            <w:pPr>
              <w:jc w:val="center"/>
              <w:rPr>
                <w:b w:val="0"/>
                <w:bCs/>
                <w:color w:val="000000"/>
                <w:sz w:val="22"/>
                <w:szCs w:val="22"/>
              </w:rPr>
            </w:pPr>
            <w:r>
              <w:rPr>
                <w:b w:val="0"/>
                <w:bCs/>
                <w:color w:val="000000"/>
                <w:sz w:val="22"/>
                <w:szCs w:val="22"/>
              </w:rPr>
              <w:t>314,8</w:t>
            </w:r>
          </w:p>
        </w:tc>
        <w:tc>
          <w:tcPr>
            <w:tcW w:w="1134" w:type="dxa"/>
            <w:tcBorders>
              <w:top w:val="nil"/>
              <w:left w:val="single" w:sz="8" w:space="0" w:color="auto"/>
              <w:bottom w:val="single" w:sz="8" w:space="0" w:color="auto"/>
              <w:right w:val="nil"/>
            </w:tcBorders>
            <w:shd w:val="clear" w:color="auto" w:fill="auto"/>
            <w:noWrap/>
            <w:vAlign w:val="bottom"/>
          </w:tcPr>
          <w:p w:rsidR="00855DEC" w:rsidRPr="00E331FB" w:rsidRDefault="00855DEC" w:rsidP="00855DEC">
            <w:pPr>
              <w:jc w:val="center"/>
              <w:rPr>
                <w:b w:val="0"/>
                <w:bCs/>
                <w:color w:val="000000"/>
                <w:sz w:val="22"/>
                <w:szCs w:val="22"/>
              </w:rPr>
            </w:pPr>
            <w:r>
              <w:rPr>
                <w:b w:val="0"/>
                <w:bCs/>
                <w:color w:val="000000"/>
                <w:sz w:val="22"/>
                <w:szCs w:val="22"/>
              </w:rPr>
              <w:t>14,6</w:t>
            </w:r>
          </w:p>
        </w:tc>
        <w:tc>
          <w:tcPr>
            <w:tcW w:w="1843" w:type="dxa"/>
            <w:tcBorders>
              <w:top w:val="single" w:sz="8" w:space="0" w:color="auto"/>
              <w:left w:val="single" w:sz="8" w:space="0" w:color="auto"/>
              <w:bottom w:val="single" w:sz="8" w:space="0" w:color="auto"/>
              <w:right w:val="single" w:sz="8" w:space="0" w:color="auto"/>
            </w:tcBorders>
            <w:shd w:val="clear" w:color="auto" w:fill="auto"/>
            <w:noWrap/>
            <w:vAlign w:val="bottom"/>
          </w:tcPr>
          <w:p w:rsidR="00855DEC" w:rsidRPr="00E331FB" w:rsidRDefault="00855DEC" w:rsidP="00855DEC">
            <w:pPr>
              <w:jc w:val="center"/>
              <w:rPr>
                <w:b w:val="0"/>
                <w:bCs/>
                <w:color w:val="000000"/>
                <w:sz w:val="22"/>
                <w:szCs w:val="22"/>
              </w:rPr>
            </w:pPr>
            <w:r>
              <w:rPr>
                <w:b w:val="0"/>
                <w:bCs/>
                <w:color w:val="000000"/>
                <w:sz w:val="22"/>
                <w:szCs w:val="22"/>
              </w:rPr>
              <w:t>637,0</w:t>
            </w:r>
          </w:p>
        </w:tc>
      </w:tr>
      <w:tr w:rsidR="00855DEC" w:rsidRPr="00E331FB" w:rsidTr="00D134B0">
        <w:trPr>
          <w:trHeight w:val="315"/>
        </w:trPr>
        <w:tc>
          <w:tcPr>
            <w:tcW w:w="10084"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55DEC" w:rsidRPr="00E331FB" w:rsidRDefault="00855DEC" w:rsidP="00855DEC">
            <w:pPr>
              <w:rPr>
                <w:b w:val="0"/>
                <w:bCs/>
                <w:color w:val="000000"/>
                <w:sz w:val="22"/>
                <w:szCs w:val="22"/>
              </w:rPr>
            </w:pPr>
            <w:r w:rsidRPr="00E331FB">
              <w:rPr>
                <w:b w:val="0"/>
                <w:bCs/>
                <w:color w:val="000000"/>
                <w:sz w:val="22"/>
                <w:szCs w:val="22"/>
              </w:rPr>
              <w:t>1. Рост экономического потенциала</w:t>
            </w:r>
          </w:p>
        </w:tc>
      </w:tr>
      <w:tr w:rsidR="00855DEC" w:rsidRPr="00E331FB" w:rsidTr="00855DEC">
        <w:trPr>
          <w:trHeight w:val="315"/>
        </w:trPr>
        <w:tc>
          <w:tcPr>
            <w:tcW w:w="4102"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55DEC" w:rsidRPr="00E331FB" w:rsidRDefault="00855DEC" w:rsidP="00855DEC">
            <w:pPr>
              <w:rPr>
                <w:b w:val="0"/>
                <w:bCs/>
                <w:color w:val="000000"/>
                <w:sz w:val="22"/>
                <w:szCs w:val="22"/>
              </w:rPr>
            </w:pPr>
            <w:r w:rsidRPr="00E331FB">
              <w:rPr>
                <w:b w:val="0"/>
                <w:bCs/>
                <w:color w:val="000000"/>
                <w:sz w:val="22"/>
                <w:szCs w:val="22"/>
              </w:rPr>
              <w:t>Всего</w:t>
            </w:r>
          </w:p>
        </w:tc>
        <w:tc>
          <w:tcPr>
            <w:tcW w:w="917" w:type="dxa"/>
            <w:tcBorders>
              <w:top w:val="nil"/>
              <w:left w:val="nil"/>
              <w:bottom w:val="single" w:sz="8" w:space="0" w:color="auto"/>
              <w:right w:val="nil"/>
            </w:tcBorders>
            <w:shd w:val="clear" w:color="auto" w:fill="auto"/>
            <w:noWrap/>
            <w:vAlign w:val="bottom"/>
          </w:tcPr>
          <w:p w:rsidR="00855DEC" w:rsidRPr="00E331FB" w:rsidRDefault="00855DEC" w:rsidP="00855DEC">
            <w:pPr>
              <w:jc w:val="center"/>
              <w:rPr>
                <w:b w:val="0"/>
                <w:color w:val="000000"/>
                <w:sz w:val="22"/>
                <w:szCs w:val="22"/>
              </w:rPr>
            </w:pPr>
            <w:r>
              <w:rPr>
                <w:b w:val="0"/>
                <w:color w:val="000000"/>
                <w:sz w:val="22"/>
                <w:szCs w:val="22"/>
              </w:rPr>
              <w:t>637,0</w:t>
            </w:r>
          </w:p>
        </w:tc>
        <w:tc>
          <w:tcPr>
            <w:tcW w:w="916" w:type="dxa"/>
            <w:tcBorders>
              <w:top w:val="nil"/>
              <w:left w:val="single" w:sz="8" w:space="0" w:color="auto"/>
              <w:bottom w:val="single" w:sz="8" w:space="0" w:color="auto"/>
              <w:right w:val="nil"/>
            </w:tcBorders>
            <w:shd w:val="clear" w:color="auto" w:fill="auto"/>
            <w:noWrap/>
            <w:vAlign w:val="bottom"/>
          </w:tcPr>
          <w:p w:rsidR="00855DEC" w:rsidRPr="00E331FB" w:rsidRDefault="00855DEC" w:rsidP="00855DEC">
            <w:pPr>
              <w:jc w:val="center"/>
              <w:rPr>
                <w:b w:val="0"/>
                <w:color w:val="000000"/>
                <w:sz w:val="22"/>
                <w:szCs w:val="22"/>
              </w:rPr>
            </w:pPr>
            <w:r>
              <w:rPr>
                <w:b w:val="0"/>
                <w:color w:val="000000"/>
                <w:sz w:val="22"/>
                <w:szCs w:val="22"/>
              </w:rPr>
              <w:t>0,0</w:t>
            </w:r>
          </w:p>
        </w:tc>
        <w:tc>
          <w:tcPr>
            <w:tcW w:w="1172" w:type="dxa"/>
            <w:tcBorders>
              <w:top w:val="nil"/>
              <w:left w:val="single" w:sz="8" w:space="0" w:color="auto"/>
              <w:bottom w:val="single" w:sz="8" w:space="0" w:color="auto"/>
              <w:right w:val="nil"/>
            </w:tcBorders>
            <w:shd w:val="clear" w:color="auto" w:fill="auto"/>
            <w:noWrap/>
            <w:vAlign w:val="bottom"/>
          </w:tcPr>
          <w:p w:rsidR="00855DEC" w:rsidRPr="00E331FB" w:rsidRDefault="00855DEC" w:rsidP="00855DEC">
            <w:pPr>
              <w:jc w:val="center"/>
              <w:rPr>
                <w:b w:val="0"/>
                <w:color w:val="000000"/>
                <w:sz w:val="22"/>
                <w:szCs w:val="22"/>
              </w:rPr>
            </w:pPr>
            <w:r>
              <w:rPr>
                <w:b w:val="0"/>
                <w:color w:val="000000"/>
                <w:sz w:val="22"/>
                <w:szCs w:val="22"/>
              </w:rPr>
              <w:t>0,0</w:t>
            </w:r>
          </w:p>
        </w:tc>
        <w:tc>
          <w:tcPr>
            <w:tcW w:w="1134" w:type="dxa"/>
            <w:tcBorders>
              <w:top w:val="nil"/>
              <w:left w:val="single" w:sz="8" w:space="0" w:color="auto"/>
              <w:bottom w:val="single" w:sz="8" w:space="0" w:color="auto"/>
              <w:right w:val="nil"/>
            </w:tcBorders>
            <w:shd w:val="clear" w:color="auto" w:fill="auto"/>
            <w:noWrap/>
            <w:vAlign w:val="bottom"/>
          </w:tcPr>
          <w:p w:rsidR="00855DEC" w:rsidRPr="00E331FB" w:rsidRDefault="00855DEC" w:rsidP="00855DEC">
            <w:pPr>
              <w:jc w:val="center"/>
              <w:rPr>
                <w:b w:val="0"/>
                <w:color w:val="000000"/>
                <w:sz w:val="22"/>
                <w:szCs w:val="22"/>
              </w:rPr>
            </w:pPr>
            <w:r>
              <w:rPr>
                <w:b w:val="0"/>
                <w:color w:val="000000"/>
                <w:sz w:val="22"/>
                <w:szCs w:val="22"/>
              </w:rPr>
              <w:t>0,0</w:t>
            </w:r>
          </w:p>
        </w:tc>
        <w:tc>
          <w:tcPr>
            <w:tcW w:w="1843" w:type="dxa"/>
            <w:tcBorders>
              <w:top w:val="nil"/>
              <w:left w:val="single" w:sz="8" w:space="0" w:color="auto"/>
              <w:bottom w:val="single" w:sz="8" w:space="0" w:color="auto"/>
              <w:right w:val="single" w:sz="8" w:space="0" w:color="auto"/>
            </w:tcBorders>
            <w:shd w:val="clear" w:color="auto" w:fill="auto"/>
            <w:noWrap/>
            <w:vAlign w:val="bottom"/>
          </w:tcPr>
          <w:p w:rsidR="00855DEC" w:rsidRPr="00E331FB" w:rsidRDefault="00855DEC" w:rsidP="00855DEC">
            <w:pPr>
              <w:jc w:val="center"/>
              <w:rPr>
                <w:b w:val="0"/>
                <w:color w:val="000000"/>
                <w:sz w:val="22"/>
                <w:szCs w:val="22"/>
              </w:rPr>
            </w:pPr>
            <w:r>
              <w:rPr>
                <w:b w:val="0"/>
                <w:color w:val="000000"/>
                <w:sz w:val="22"/>
                <w:szCs w:val="22"/>
              </w:rPr>
              <w:t>637,0</w:t>
            </w:r>
          </w:p>
        </w:tc>
      </w:tr>
      <w:tr w:rsidR="00855DEC" w:rsidRPr="00E331FB" w:rsidTr="00855DEC">
        <w:trPr>
          <w:trHeight w:val="315"/>
        </w:trPr>
        <w:tc>
          <w:tcPr>
            <w:tcW w:w="4102"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55DEC" w:rsidRPr="00E331FB" w:rsidRDefault="00855DEC" w:rsidP="00855DEC">
            <w:pPr>
              <w:rPr>
                <w:b w:val="0"/>
                <w:color w:val="000000"/>
                <w:sz w:val="22"/>
                <w:szCs w:val="22"/>
              </w:rPr>
            </w:pPr>
            <w:r w:rsidRPr="00E331FB">
              <w:rPr>
                <w:b w:val="0"/>
                <w:color w:val="000000"/>
                <w:sz w:val="22"/>
                <w:szCs w:val="22"/>
              </w:rPr>
              <w:t>2020-2035</w:t>
            </w:r>
          </w:p>
        </w:tc>
        <w:tc>
          <w:tcPr>
            <w:tcW w:w="917" w:type="dxa"/>
            <w:tcBorders>
              <w:top w:val="nil"/>
              <w:left w:val="nil"/>
              <w:bottom w:val="single" w:sz="8" w:space="0" w:color="auto"/>
              <w:right w:val="nil"/>
            </w:tcBorders>
            <w:shd w:val="clear" w:color="auto" w:fill="auto"/>
            <w:noWrap/>
            <w:vAlign w:val="bottom"/>
          </w:tcPr>
          <w:p w:rsidR="00855DEC" w:rsidRPr="00E331FB" w:rsidRDefault="00855DEC" w:rsidP="00855DEC">
            <w:pPr>
              <w:jc w:val="center"/>
              <w:rPr>
                <w:b w:val="0"/>
                <w:color w:val="000000"/>
                <w:sz w:val="22"/>
                <w:szCs w:val="22"/>
              </w:rPr>
            </w:pPr>
            <w:r>
              <w:rPr>
                <w:b w:val="0"/>
                <w:color w:val="000000"/>
                <w:sz w:val="22"/>
                <w:szCs w:val="22"/>
              </w:rPr>
              <w:t>637,0</w:t>
            </w:r>
          </w:p>
        </w:tc>
        <w:tc>
          <w:tcPr>
            <w:tcW w:w="916" w:type="dxa"/>
            <w:tcBorders>
              <w:top w:val="nil"/>
              <w:left w:val="single" w:sz="8" w:space="0" w:color="auto"/>
              <w:bottom w:val="single" w:sz="8" w:space="0" w:color="auto"/>
              <w:right w:val="nil"/>
            </w:tcBorders>
            <w:shd w:val="clear" w:color="auto" w:fill="auto"/>
            <w:noWrap/>
            <w:vAlign w:val="bottom"/>
          </w:tcPr>
          <w:p w:rsidR="00855DEC" w:rsidRPr="00E331FB" w:rsidRDefault="00855DEC" w:rsidP="00855DEC">
            <w:pPr>
              <w:jc w:val="center"/>
              <w:rPr>
                <w:b w:val="0"/>
                <w:color w:val="000000"/>
                <w:sz w:val="22"/>
                <w:szCs w:val="22"/>
              </w:rPr>
            </w:pPr>
            <w:r>
              <w:rPr>
                <w:b w:val="0"/>
                <w:color w:val="000000"/>
                <w:sz w:val="22"/>
                <w:szCs w:val="22"/>
              </w:rPr>
              <w:t>0,0</w:t>
            </w:r>
          </w:p>
        </w:tc>
        <w:tc>
          <w:tcPr>
            <w:tcW w:w="1172" w:type="dxa"/>
            <w:tcBorders>
              <w:top w:val="nil"/>
              <w:left w:val="single" w:sz="8" w:space="0" w:color="auto"/>
              <w:bottom w:val="single" w:sz="8" w:space="0" w:color="auto"/>
              <w:right w:val="nil"/>
            </w:tcBorders>
            <w:shd w:val="clear" w:color="auto" w:fill="auto"/>
            <w:noWrap/>
            <w:vAlign w:val="bottom"/>
          </w:tcPr>
          <w:p w:rsidR="00855DEC" w:rsidRPr="00E331FB" w:rsidRDefault="001F564E" w:rsidP="00855DEC">
            <w:pPr>
              <w:jc w:val="center"/>
              <w:rPr>
                <w:b w:val="0"/>
                <w:color w:val="000000"/>
                <w:sz w:val="22"/>
                <w:szCs w:val="22"/>
              </w:rPr>
            </w:pPr>
            <w:r>
              <w:rPr>
                <w:b w:val="0"/>
                <w:color w:val="000000"/>
                <w:sz w:val="22"/>
                <w:szCs w:val="22"/>
              </w:rPr>
              <w:t>0,0</w:t>
            </w:r>
          </w:p>
        </w:tc>
        <w:tc>
          <w:tcPr>
            <w:tcW w:w="1134" w:type="dxa"/>
            <w:tcBorders>
              <w:top w:val="nil"/>
              <w:left w:val="single" w:sz="8" w:space="0" w:color="auto"/>
              <w:bottom w:val="single" w:sz="8" w:space="0" w:color="auto"/>
              <w:right w:val="nil"/>
            </w:tcBorders>
            <w:shd w:val="clear" w:color="auto" w:fill="auto"/>
            <w:noWrap/>
            <w:vAlign w:val="bottom"/>
          </w:tcPr>
          <w:p w:rsidR="00855DEC" w:rsidRPr="00E331FB" w:rsidRDefault="00855DEC" w:rsidP="00855DEC">
            <w:pPr>
              <w:jc w:val="center"/>
              <w:rPr>
                <w:b w:val="0"/>
                <w:color w:val="000000"/>
                <w:sz w:val="22"/>
                <w:szCs w:val="22"/>
              </w:rPr>
            </w:pPr>
            <w:r>
              <w:rPr>
                <w:b w:val="0"/>
                <w:color w:val="000000"/>
                <w:sz w:val="22"/>
                <w:szCs w:val="22"/>
              </w:rPr>
              <w:t>0,0</w:t>
            </w:r>
          </w:p>
        </w:tc>
        <w:tc>
          <w:tcPr>
            <w:tcW w:w="1843" w:type="dxa"/>
            <w:tcBorders>
              <w:top w:val="nil"/>
              <w:left w:val="single" w:sz="8" w:space="0" w:color="auto"/>
              <w:bottom w:val="single" w:sz="8" w:space="0" w:color="auto"/>
              <w:right w:val="single" w:sz="8" w:space="0" w:color="auto"/>
            </w:tcBorders>
            <w:shd w:val="clear" w:color="auto" w:fill="auto"/>
            <w:noWrap/>
            <w:vAlign w:val="bottom"/>
          </w:tcPr>
          <w:p w:rsidR="00855DEC" w:rsidRPr="00E331FB" w:rsidRDefault="00855DEC" w:rsidP="00855DEC">
            <w:pPr>
              <w:jc w:val="center"/>
              <w:rPr>
                <w:b w:val="0"/>
                <w:color w:val="000000"/>
                <w:sz w:val="22"/>
                <w:szCs w:val="22"/>
              </w:rPr>
            </w:pPr>
            <w:r>
              <w:rPr>
                <w:b w:val="0"/>
                <w:color w:val="000000"/>
                <w:sz w:val="22"/>
                <w:szCs w:val="22"/>
              </w:rPr>
              <w:t>637,0</w:t>
            </w:r>
          </w:p>
        </w:tc>
      </w:tr>
      <w:tr w:rsidR="00855DEC" w:rsidRPr="00E331FB" w:rsidTr="00D134B0">
        <w:trPr>
          <w:trHeight w:val="315"/>
        </w:trPr>
        <w:tc>
          <w:tcPr>
            <w:tcW w:w="10084"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855DEC" w:rsidRPr="00E331FB" w:rsidRDefault="00855DEC" w:rsidP="00855DEC">
            <w:pPr>
              <w:rPr>
                <w:b w:val="0"/>
                <w:bCs/>
                <w:color w:val="000000"/>
                <w:sz w:val="22"/>
                <w:szCs w:val="22"/>
              </w:rPr>
            </w:pPr>
            <w:r w:rsidRPr="00E331FB">
              <w:rPr>
                <w:b w:val="0"/>
                <w:bCs/>
                <w:color w:val="000000"/>
                <w:sz w:val="22"/>
                <w:szCs w:val="22"/>
              </w:rPr>
              <w:lastRenderedPageBreak/>
              <w:t>2. Повышение уровня и качества жизни населения</w:t>
            </w:r>
          </w:p>
        </w:tc>
      </w:tr>
      <w:tr w:rsidR="001F564E" w:rsidRPr="00E331FB" w:rsidTr="001F564E">
        <w:trPr>
          <w:trHeight w:val="315"/>
        </w:trPr>
        <w:tc>
          <w:tcPr>
            <w:tcW w:w="4102"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F564E" w:rsidRPr="00E331FB" w:rsidRDefault="001F564E" w:rsidP="001F564E">
            <w:pPr>
              <w:rPr>
                <w:b w:val="0"/>
                <w:bCs/>
                <w:color w:val="000000"/>
                <w:sz w:val="22"/>
                <w:szCs w:val="22"/>
              </w:rPr>
            </w:pPr>
            <w:r w:rsidRPr="00E331FB">
              <w:rPr>
                <w:b w:val="0"/>
                <w:bCs/>
                <w:color w:val="000000"/>
                <w:sz w:val="22"/>
                <w:szCs w:val="22"/>
              </w:rPr>
              <w:t>Всего</w:t>
            </w:r>
          </w:p>
        </w:tc>
        <w:tc>
          <w:tcPr>
            <w:tcW w:w="917" w:type="dxa"/>
            <w:tcBorders>
              <w:top w:val="nil"/>
              <w:left w:val="nil"/>
              <w:bottom w:val="single" w:sz="8" w:space="0" w:color="auto"/>
              <w:right w:val="nil"/>
            </w:tcBorders>
            <w:shd w:val="clear" w:color="auto" w:fill="auto"/>
            <w:noWrap/>
            <w:vAlign w:val="bottom"/>
          </w:tcPr>
          <w:p w:rsidR="001F564E" w:rsidRPr="00E331FB" w:rsidRDefault="001F564E" w:rsidP="001F564E">
            <w:pPr>
              <w:rPr>
                <w:b w:val="0"/>
                <w:bCs/>
                <w:color w:val="000000"/>
                <w:sz w:val="22"/>
                <w:szCs w:val="22"/>
              </w:rPr>
            </w:pPr>
            <w:r>
              <w:rPr>
                <w:b w:val="0"/>
                <w:bCs/>
                <w:color w:val="000000"/>
                <w:sz w:val="22"/>
                <w:szCs w:val="22"/>
              </w:rPr>
              <w:t>1353,5</w:t>
            </w:r>
          </w:p>
        </w:tc>
        <w:tc>
          <w:tcPr>
            <w:tcW w:w="916" w:type="dxa"/>
            <w:tcBorders>
              <w:top w:val="nil"/>
              <w:left w:val="single" w:sz="8" w:space="0" w:color="auto"/>
              <w:bottom w:val="single" w:sz="8" w:space="0" w:color="auto"/>
              <w:right w:val="nil"/>
            </w:tcBorders>
            <w:shd w:val="clear" w:color="auto" w:fill="auto"/>
            <w:noWrap/>
            <w:vAlign w:val="bottom"/>
          </w:tcPr>
          <w:p w:rsidR="001F564E" w:rsidRPr="00E331FB" w:rsidRDefault="001F564E" w:rsidP="001F564E">
            <w:pPr>
              <w:rPr>
                <w:b w:val="0"/>
                <w:bCs/>
                <w:color w:val="000000"/>
                <w:sz w:val="22"/>
                <w:szCs w:val="22"/>
              </w:rPr>
            </w:pPr>
            <w:r>
              <w:rPr>
                <w:b w:val="0"/>
                <w:bCs/>
                <w:color w:val="000000"/>
                <w:sz w:val="22"/>
                <w:szCs w:val="22"/>
              </w:rPr>
              <w:t>1129,8</w:t>
            </w:r>
          </w:p>
        </w:tc>
        <w:tc>
          <w:tcPr>
            <w:tcW w:w="1172" w:type="dxa"/>
            <w:tcBorders>
              <w:top w:val="nil"/>
              <w:left w:val="single" w:sz="8" w:space="0" w:color="auto"/>
              <w:bottom w:val="single" w:sz="8" w:space="0" w:color="auto"/>
              <w:right w:val="nil"/>
            </w:tcBorders>
            <w:shd w:val="clear" w:color="auto" w:fill="auto"/>
            <w:noWrap/>
            <w:vAlign w:val="bottom"/>
          </w:tcPr>
          <w:p w:rsidR="001F564E" w:rsidRPr="00E331FB" w:rsidRDefault="001F564E" w:rsidP="001F564E">
            <w:pPr>
              <w:jc w:val="center"/>
              <w:rPr>
                <w:b w:val="0"/>
                <w:bCs/>
                <w:color w:val="000000"/>
                <w:sz w:val="22"/>
                <w:szCs w:val="22"/>
              </w:rPr>
            </w:pPr>
            <w:r>
              <w:rPr>
                <w:b w:val="0"/>
                <w:bCs/>
                <w:color w:val="000000"/>
                <w:sz w:val="22"/>
                <w:szCs w:val="22"/>
              </w:rPr>
              <w:t>216,8</w:t>
            </w:r>
          </w:p>
        </w:tc>
        <w:tc>
          <w:tcPr>
            <w:tcW w:w="1134" w:type="dxa"/>
            <w:tcBorders>
              <w:top w:val="nil"/>
              <w:left w:val="single" w:sz="8" w:space="0" w:color="auto"/>
              <w:bottom w:val="single" w:sz="8" w:space="0" w:color="auto"/>
              <w:right w:val="nil"/>
            </w:tcBorders>
            <w:shd w:val="clear" w:color="auto" w:fill="auto"/>
            <w:noWrap/>
            <w:vAlign w:val="bottom"/>
            <w:hideMark/>
          </w:tcPr>
          <w:p w:rsidR="001F564E" w:rsidRPr="00E331FB" w:rsidRDefault="001F564E" w:rsidP="001F564E">
            <w:pPr>
              <w:jc w:val="center"/>
              <w:rPr>
                <w:b w:val="0"/>
                <w:bCs/>
                <w:color w:val="000000"/>
                <w:sz w:val="22"/>
                <w:szCs w:val="22"/>
              </w:rPr>
            </w:pPr>
            <w:r>
              <w:rPr>
                <w:b w:val="0"/>
                <w:bCs/>
                <w:color w:val="000000"/>
                <w:sz w:val="22"/>
                <w:szCs w:val="22"/>
              </w:rPr>
              <w:t>6,9</w:t>
            </w:r>
          </w:p>
        </w:tc>
        <w:tc>
          <w:tcPr>
            <w:tcW w:w="1843" w:type="dxa"/>
            <w:tcBorders>
              <w:top w:val="nil"/>
              <w:left w:val="single" w:sz="8" w:space="0" w:color="auto"/>
              <w:bottom w:val="single" w:sz="8" w:space="0" w:color="auto"/>
              <w:right w:val="single" w:sz="8" w:space="0" w:color="auto"/>
            </w:tcBorders>
            <w:shd w:val="clear" w:color="auto" w:fill="auto"/>
            <w:noWrap/>
            <w:vAlign w:val="bottom"/>
            <w:hideMark/>
          </w:tcPr>
          <w:p w:rsidR="001F564E" w:rsidRPr="00E331FB" w:rsidRDefault="001F564E" w:rsidP="001F564E">
            <w:pPr>
              <w:jc w:val="center"/>
              <w:rPr>
                <w:b w:val="0"/>
                <w:bCs/>
                <w:color w:val="000000"/>
                <w:sz w:val="22"/>
                <w:szCs w:val="22"/>
              </w:rPr>
            </w:pPr>
            <w:r w:rsidRPr="00E331FB">
              <w:rPr>
                <w:b w:val="0"/>
                <w:bCs/>
                <w:color w:val="000000"/>
                <w:sz w:val="22"/>
                <w:szCs w:val="22"/>
              </w:rPr>
              <w:t>0,0</w:t>
            </w:r>
          </w:p>
        </w:tc>
      </w:tr>
      <w:tr w:rsidR="001F564E" w:rsidRPr="00E331FB" w:rsidTr="001F564E">
        <w:trPr>
          <w:trHeight w:val="315"/>
        </w:trPr>
        <w:tc>
          <w:tcPr>
            <w:tcW w:w="4102"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F564E" w:rsidRPr="00E331FB" w:rsidRDefault="001F564E" w:rsidP="001F564E">
            <w:pPr>
              <w:rPr>
                <w:b w:val="0"/>
                <w:color w:val="000000"/>
                <w:sz w:val="22"/>
                <w:szCs w:val="22"/>
              </w:rPr>
            </w:pPr>
            <w:r w:rsidRPr="00E331FB">
              <w:rPr>
                <w:b w:val="0"/>
                <w:color w:val="000000"/>
                <w:sz w:val="22"/>
                <w:szCs w:val="22"/>
              </w:rPr>
              <w:t>2020-2035</w:t>
            </w:r>
          </w:p>
        </w:tc>
        <w:tc>
          <w:tcPr>
            <w:tcW w:w="917" w:type="dxa"/>
            <w:tcBorders>
              <w:top w:val="nil"/>
              <w:left w:val="nil"/>
              <w:bottom w:val="single" w:sz="8" w:space="0" w:color="auto"/>
              <w:right w:val="nil"/>
            </w:tcBorders>
            <w:shd w:val="clear" w:color="auto" w:fill="auto"/>
            <w:noWrap/>
            <w:vAlign w:val="bottom"/>
          </w:tcPr>
          <w:p w:rsidR="001F564E" w:rsidRPr="00E331FB" w:rsidRDefault="001F564E" w:rsidP="001F564E">
            <w:pPr>
              <w:jc w:val="center"/>
              <w:rPr>
                <w:b w:val="0"/>
                <w:bCs/>
                <w:color w:val="000000"/>
                <w:sz w:val="22"/>
                <w:szCs w:val="22"/>
              </w:rPr>
            </w:pPr>
            <w:r>
              <w:rPr>
                <w:b w:val="0"/>
                <w:bCs/>
                <w:color w:val="000000"/>
                <w:sz w:val="22"/>
                <w:szCs w:val="22"/>
              </w:rPr>
              <w:t>1353,5</w:t>
            </w:r>
          </w:p>
        </w:tc>
        <w:tc>
          <w:tcPr>
            <w:tcW w:w="916" w:type="dxa"/>
            <w:tcBorders>
              <w:top w:val="nil"/>
              <w:left w:val="single" w:sz="8" w:space="0" w:color="auto"/>
              <w:bottom w:val="single" w:sz="8" w:space="0" w:color="auto"/>
              <w:right w:val="nil"/>
            </w:tcBorders>
            <w:shd w:val="clear" w:color="auto" w:fill="auto"/>
            <w:noWrap/>
            <w:vAlign w:val="bottom"/>
          </w:tcPr>
          <w:p w:rsidR="001F564E" w:rsidRPr="00E331FB" w:rsidRDefault="001F564E" w:rsidP="001F564E">
            <w:pPr>
              <w:jc w:val="center"/>
              <w:rPr>
                <w:b w:val="0"/>
                <w:bCs/>
                <w:color w:val="000000"/>
                <w:sz w:val="22"/>
                <w:szCs w:val="22"/>
              </w:rPr>
            </w:pPr>
            <w:r>
              <w:rPr>
                <w:b w:val="0"/>
                <w:bCs/>
                <w:color w:val="000000"/>
                <w:sz w:val="22"/>
                <w:szCs w:val="22"/>
              </w:rPr>
              <w:t>1129,8</w:t>
            </w:r>
          </w:p>
        </w:tc>
        <w:tc>
          <w:tcPr>
            <w:tcW w:w="1172" w:type="dxa"/>
            <w:tcBorders>
              <w:top w:val="nil"/>
              <w:left w:val="single" w:sz="8" w:space="0" w:color="auto"/>
              <w:bottom w:val="single" w:sz="8" w:space="0" w:color="auto"/>
              <w:right w:val="nil"/>
            </w:tcBorders>
            <w:shd w:val="clear" w:color="auto" w:fill="auto"/>
            <w:noWrap/>
            <w:vAlign w:val="bottom"/>
          </w:tcPr>
          <w:p w:rsidR="001F564E" w:rsidRPr="00E331FB" w:rsidRDefault="001F564E" w:rsidP="001F564E">
            <w:pPr>
              <w:jc w:val="center"/>
              <w:rPr>
                <w:b w:val="0"/>
                <w:bCs/>
                <w:color w:val="000000"/>
                <w:sz w:val="22"/>
                <w:szCs w:val="22"/>
              </w:rPr>
            </w:pPr>
            <w:r>
              <w:rPr>
                <w:b w:val="0"/>
                <w:bCs/>
                <w:color w:val="000000"/>
                <w:sz w:val="22"/>
                <w:szCs w:val="22"/>
              </w:rPr>
              <w:t>216,8</w:t>
            </w:r>
          </w:p>
        </w:tc>
        <w:tc>
          <w:tcPr>
            <w:tcW w:w="1134" w:type="dxa"/>
            <w:tcBorders>
              <w:top w:val="nil"/>
              <w:left w:val="single" w:sz="8" w:space="0" w:color="auto"/>
              <w:bottom w:val="single" w:sz="8" w:space="0" w:color="auto"/>
              <w:right w:val="nil"/>
            </w:tcBorders>
            <w:shd w:val="clear" w:color="auto" w:fill="auto"/>
            <w:noWrap/>
            <w:vAlign w:val="bottom"/>
            <w:hideMark/>
          </w:tcPr>
          <w:p w:rsidR="001F564E" w:rsidRPr="00E331FB" w:rsidRDefault="001F564E" w:rsidP="001F564E">
            <w:pPr>
              <w:jc w:val="center"/>
              <w:rPr>
                <w:b w:val="0"/>
                <w:bCs/>
                <w:color w:val="000000"/>
                <w:sz w:val="22"/>
                <w:szCs w:val="22"/>
              </w:rPr>
            </w:pPr>
            <w:r>
              <w:rPr>
                <w:b w:val="0"/>
                <w:bCs/>
                <w:color w:val="000000"/>
                <w:sz w:val="22"/>
                <w:szCs w:val="22"/>
              </w:rPr>
              <w:t>6,9</w:t>
            </w:r>
          </w:p>
        </w:tc>
        <w:tc>
          <w:tcPr>
            <w:tcW w:w="1843" w:type="dxa"/>
            <w:tcBorders>
              <w:top w:val="nil"/>
              <w:left w:val="single" w:sz="8" w:space="0" w:color="auto"/>
              <w:bottom w:val="single" w:sz="8" w:space="0" w:color="auto"/>
              <w:right w:val="single" w:sz="8" w:space="0" w:color="auto"/>
            </w:tcBorders>
            <w:shd w:val="clear" w:color="auto" w:fill="auto"/>
            <w:noWrap/>
            <w:vAlign w:val="bottom"/>
            <w:hideMark/>
          </w:tcPr>
          <w:p w:rsidR="001F564E" w:rsidRPr="00E331FB" w:rsidRDefault="001F564E" w:rsidP="001F564E">
            <w:pPr>
              <w:jc w:val="center"/>
              <w:rPr>
                <w:b w:val="0"/>
                <w:bCs/>
                <w:color w:val="000000"/>
                <w:sz w:val="22"/>
                <w:szCs w:val="22"/>
              </w:rPr>
            </w:pPr>
            <w:r w:rsidRPr="00E331FB">
              <w:rPr>
                <w:b w:val="0"/>
                <w:bCs/>
                <w:color w:val="000000"/>
                <w:sz w:val="22"/>
                <w:szCs w:val="22"/>
              </w:rPr>
              <w:t>0,0</w:t>
            </w:r>
          </w:p>
        </w:tc>
      </w:tr>
      <w:tr w:rsidR="001F564E" w:rsidRPr="00E331FB" w:rsidTr="00D134B0">
        <w:trPr>
          <w:trHeight w:val="315"/>
        </w:trPr>
        <w:tc>
          <w:tcPr>
            <w:tcW w:w="10084" w:type="dxa"/>
            <w:gridSpan w:val="8"/>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F564E" w:rsidRPr="00E331FB" w:rsidRDefault="001F564E" w:rsidP="001F564E">
            <w:pPr>
              <w:rPr>
                <w:b w:val="0"/>
                <w:bCs/>
                <w:color w:val="000000"/>
                <w:sz w:val="22"/>
                <w:szCs w:val="22"/>
              </w:rPr>
            </w:pPr>
            <w:r w:rsidRPr="00E331FB">
              <w:rPr>
                <w:b w:val="0"/>
                <w:bCs/>
                <w:color w:val="000000"/>
                <w:sz w:val="22"/>
                <w:szCs w:val="22"/>
              </w:rPr>
              <w:t>3. Развитие инфраструктуры</w:t>
            </w:r>
          </w:p>
        </w:tc>
      </w:tr>
      <w:tr w:rsidR="001F564E" w:rsidRPr="00E331FB" w:rsidTr="00D134B0">
        <w:trPr>
          <w:trHeight w:val="315"/>
        </w:trPr>
        <w:tc>
          <w:tcPr>
            <w:tcW w:w="4102"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F564E" w:rsidRPr="00E331FB" w:rsidRDefault="001F564E" w:rsidP="001F564E">
            <w:pPr>
              <w:rPr>
                <w:b w:val="0"/>
                <w:bCs/>
                <w:color w:val="000000"/>
                <w:sz w:val="22"/>
                <w:szCs w:val="22"/>
              </w:rPr>
            </w:pPr>
            <w:r w:rsidRPr="00E331FB">
              <w:rPr>
                <w:b w:val="0"/>
                <w:bCs/>
                <w:color w:val="000000"/>
                <w:sz w:val="22"/>
                <w:szCs w:val="22"/>
              </w:rPr>
              <w:t>Всего</w:t>
            </w:r>
          </w:p>
        </w:tc>
        <w:tc>
          <w:tcPr>
            <w:tcW w:w="917" w:type="dxa"/>
            <w:tcBorders>
              <w:top w:val="nil"/>
              <w:left w:val="nil"/>
              <w:bottom w:val="single" w:sz="8" w:space="0" w:color="auto"/>
              <w:right w:val="nil"/>
            </w:tcBorders>
            <w:shd w:val="clear" w:color="auto" w:fill="auto"/>
            <w:noWrap/>
            <w:vAlign w:val="bottom"/>
            <w:hideMark/>
          </w:tcPr>
          <w:p w:rsidR="001F564E" w:rsidRPr="00E331FB" w:rsidRDefault="00E3240D" w:rsidP="001F564E">
            <w:pPr>
              <w:jc w:val="center"/>
              <w:rPr>
                <w:b w:val="0"/>
                <w:bCs/>
                <w:color w:val="000000"/>
                <w:sz w:val="22"/>
                <w:szCs w:val="22"/>
              </w:rPr>
            </w:pPr>
            <w:r>
              <w:rPr>
                <w:b w:val="0"/>
                <w:bCs/>
                <w:color w:val="000000"/>
                <w:sz w:val="22"/>
                <w:szCs w:val="22"/>
              </w:rPr>
              <w:t>791,9</w:t>
            </w:r>
          </w:p>
        </w:tc>
        <w:tc>
          <w:tcPr>
            <w:tcW w:w="916" w:type="dxa"/>
            <w:tcBorders>
              <w:top w:val="nil"/>
              <w:left w:val="single" w:sz="8" w:space="0" w:color="auto"/>
              <w:bottom w:val="single" w:sz="8" w:space="0" w:color="auto"/>
              <w:right w:val="nil"/>
            </w:tcBorders>
            <w:shd w:val="clear" w:color="auto" w:fill="auto"/>
            <w:noWrap/>
            <w:vAlign w:val="bottom"/>
            <w:hideMark/>
          </w:tcPr>
          <w:p w:rsidR="001F564E" w:rsidRPr="00E331FB" w:rsidRDefault="00E3240D" w:rsidP="001F564E">
            <w:pPr>
              <w:jc w:val="center"/>
              <w:rPr>
                <w:b w:val="0"/>
                <w:bCs/>
                <w:color w:val="000000"/>
                <w:sz w:val="22"/>
                <w:szCs w:val="22"/>
              </w:rPr>
            </w:pPr>
            <w:r>
              <w:rPr>
                <w:b w:val="0"/>
                <w:bCs/>
                <w:color w:val="000000"/>
                <w:sz w:val="22"/>
                <w:szCs w:val="22"/>
              </w:rPr>
              <w:t>686</w:t>
            </w:r>
            <w:r w:rsidR="007D6122">
              <w:rPr>
                <w:b w:val="0"/>
                <w:bCs/>
                <w:color w:val="000000"/>
                <w:sz w:val="22"/>
                <w:szCs w:val="22"/>
              </w:rPr>
              <w:t>,2</w:t>
            </w:r>
          </w:p>
        </w:tc>
        <w:tc>
          <w:tcPr>
            <w:tcW w:w="1172" w:type="dxa"/>
            <w:tcBorders>
              <w:top w:val="nil"/>
              <w:left w:val="single" w:sz="8" w:space="0" w:color="auto"/>
              <w:bottom w:val="single" w:sz="8" w:space="0" w:color="auto"/>
              <w:right w:val="nil"/>
            </w:tcBorders>
            <w:shd w:val="clear" w:color="auto" w:fill="auto"/>
            <w:noWrap/>
            <w:vAlign w:val="bottom"/>
            <w:hideMark/>
          </w:tcPr>
          <w:p w:rsidR="001F564E" w:rsidRPr="00E331FB" w:rsidRDefault="007D6122" w:rsidP="001F564E">
            <w:pPr>
              <w:jc w:val="center"/>
              <w:rPr>
                <w:b w:val="0"/>
                <w:bCs/>
                <w:color w:val="000000"/>
                <w:sz w:val="22"/>
                <w:szCs w:val="22"/>
              </w:rPr>
            </w:pPr>
            <w:r>
              <w:rPr>
                <w:b w:val="0"/>
                <w:bCs/>
                <w:color w:val="000000"/>
                <w:sz w:val="22"/>
                <w:szCs w:val="22"/>
              </w:rPr>
              <w:t>98,0</w:t>
            </w:r>
          </w:p>
        </w:tc>
        <w:tc>
          <w:tcPr>
            <w:tcW w:w="1134" w:type="dxa"/>
            <w:tcBorders>
              <w:top w:val="nil"/>
              <w:left w:val="single" w:sz="8" w:space="0" w:color="auto"/>
              <w:bottom w:val="single" w:sz="8" w:space="0" w:color="auto"/>
              <w:right w:val="nil"/>
            </w:tcBorders>
            <w:shd w:val="clear" w:color="auto" w:fill="auto"/>
            <w:noWrap/>
            <w:vAlign w:val="bottom"/>
            <w:hideMark/>
          </w:tcPr>
          <w:p w:rsidR="001F564E" w:rsidRPr="00E331FB" w:rsidRDefault="007D6122" w:rsidP="001F564E">
            <w:pPr>
              <w:jc w:val="center"/>
              <w:rPr>
                <w:b w:val="0"/>
                <w:bCs/>
                <w:color w:val="000000"/>
                <w:sz w:val="22"/>
                <w:szCs w:val="22"/>
              </w:rPr>
            </w:pPr>
            <w:r>
              <w:rPr>
                <w:b w:val="0"/>
                <w:bCs/>
                <w:color w:val="000000"/>
                <w:sz w:val="22"/>
                <w:szCs w:val="22"/>
              </w:rPr>
              <w:t>7,7</w:t>
            </w:r>
          </w:p>
        </w:tc>
        <w:tc>
          <w:tcPr>
            <w:tcW w:w="1843" w:type="dxa"/>
            <w:tcBorders>
              <w:top w:val="nil"/>
              <w:left w:val="single" w:sz="8" w:space="0" w:color="auto"/>
              <w:bottom w:val="single" w:sz="8" w:space="0" w:color="auto"/>
              <w:right w:val="single" w:sz="8" w:space="0" w:color="auto"/>
            </w:tcBorders>
            <w:shd w:val="clear" w:color="auto" w:fill="auto"/>
            <w:noWrap/>
            <w:vAlign w:val="bottom"/>
            <w:hideMark/>
          </w:tcPr>
          <w:p w:rsidR="001F564E" w:rsidRPr="00E331FB" w:rsidRDefault="001F564E" w:rsidP="001F564E">
            <w:pPr>
              <w:jc w:val="center"/>
              <w:rPr>
                <w:b w:val="0"/>
                <w:bCs/>
                <w:color w:val="000000"/>
                <w:sz w:val="22"/>
                <w:szCs w:val="22"/>
              </w:rPr>
            </w:pPr>
            <w:r w:rsidRPr="00E331FB">
              <w:rPr>
                <w:b w:val="0"/>
                <w:bCs/>
                <w:color w:val="000000"/>
                <w:sz w:val="22"/>
                <w:szCs w:val="22"/>
              </w:rPr>
              <w:t>0</w:t>
            </w:r>
          </w:p>
        </w:tc>
      </w:tr>
      <w:tr w:rsidR="001F564E" w:rsidRPr="00E331FB" w:rsidTr="00D134B0">
        <w:trPr>
          <w:trHeight w:val="315"/>
        </w:trPr>
        <w:tc>
          <w:tcPr>
            <w:tcW w:w="4102" w:type="dxa"/>
            <w:gridSpan w:val="3"/>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1F564E" w:rsidRPr="00E331FB" w:rsidRDefault="001F564E" w:rsidP="001F564E">
            <w:pPr>
              <w:rPr>
                <w:b w:val="0"/>
                <w:color w:val="000000"/>
                <w:sz w:val="22"/>
                <w:szCs w:val="22"/>
              </w:rPr>
            </w:pPr>
            <w:r w:rsidRPr="00E331FB">
              <w:rPr>
                <w:b w:val="0"/>
                <w:color w:val="000000"/>
                <w:sz w:val="22"/>
                <w:szCs w:val="22"/>
              </w:rPr>
              <w:t>2020-2035</w:t>
            </w:r>
          </w:p>
        </w:tc>
        <w:tc>
          <w:tcPr>
            <w:tcW w:w="917" w:type="dxa"/>
            <w:tcBorders>
              <w:top w:val="nil"/>
              <w:left w:val="nil"/>
              <w:bottom w:val="single" w:sz="8" w:space="0" w:color="auto"/>
              <w:right w:val="nil"/>
            </w:tcBorders>
            <w:shd w:val="clear" w:color="auto" w:fill="auto"/>
            <w:noWrap/>
            <w:vAlign w:val="bottom"/>
            <w:hideMark/>
          </w:tcPr>
          <w:p w:rsidR="001F564E" w:rsidRPr="00E331FB" w:rsidRDefault="00E3240D" w:rsidP="001F564E">
            <w:pPr>
              <w:jc w:val="center"/>
              <w:rPr>
                <w:b w:val="0"/>
                <w:bCs/>
                <w:color w:val="000000"/>
                <w:sz w:val="22"/>
                <w:szCs w:val="22"/>
              </w:rPr>
            </w:pPr>
            <w:r>
              <w:rPr>
                <w:b w:val="0"/>
                <w:bCs/>
                <w:color w:val="000000"/>
                <w:sz w:val="22"/>
                <w:szCs w:val="22"/>
              </w:rPr>
              <w:t>791,9</w:t>
            </w:r>
          </w:p>
        </w:tc>
        <w:tc>
          <w:tcPr>
            <w:tcW w:w="916" w:type="dxa"/>
            <w:tcBorders>
              <w:top w:val="nil"/>
              <w:left w:val="single" w:sz="8" w:space="0" w:color="auto"/>
              <w:bottom w:val="single" w:sz="8" w:space="0" w:color="auto"/>
              <w:right w:val="nil"/>
            </w:tcBorders>
            <w:shd w:val="clear" w:color="auto" w:fill="auto"/>
            <w:noWrap/>
            <w:vAlign w:val="bottom"/>
            <w:hideMark/>
          </w:tcPr>
          <w:p w:rsidR="001F564E" w:rsidRPr="00E331FB" w:rsidRDefault="007D6122" w:rsidP="00E3240D">
            <w:pPr>
              <w:jc w:val="center"/>
              <w:rPr>
                <w:b w:val="0"/>
                <w:bCs/>
                <w:color w:val="000000"/>
                <w:sz w:val="22"/>
                <w:szCs w:val="22"/>
              </w:rPr>
            </w:pPr>
            <w:r>
              <w:rPr>
                <w:b w:val="0"/>
                <w:bCs/>
                <w:color w:val="000000"/>
                <w:sz w:val="22"/>
                <w:szCs w:val="22"/>
              </w:rPr>
              <w:t>68</w:t>
            </w:r>
            <w:r w:rsidR="00E3240D">
              <w:rPr>
                <w:b w:val="0"/>
                <w:bCs/>
                <w:color w:val="000000"/>
                <w:sz w:val="22"/>
                <w:szCs w:val="22"/>
              </w:rPr>
              <w:t>6</w:t>
            </w:r>
            <w:r>
              <w:rPr>
                <w:b w:val="0"/>
                <w:bCs/>
                <w:color w:val="000000"/>
                <w:sz w:val="22"/>
                <w:szCs w:val="22"/>
              </w:rPr>
              <w:t>,2</w:t>
            </w:r>
          </w:p>
        </w:tc>
        <w:tc>
          <w:tcPr>
            <w:tcW w:w="1172" w:type="dxa"/>
            <w:tcBorders>
              <w:top w:val="nil"/>
              <w:left w:val="single" w:sz="8" w:space="0" w:color="auto"/>
              <w:bottom w:val="single" w:sz="8" w:space="0" w:color="auto"/>
              <w:right w:val="nil"/>
            </w:tcBorders>
            <w:shd w:val="clear" w:color="auto" w:fill="auto"/>
            <w:noWrap/>
            <w:vAlign w:val="bottom"/>
            <w:hideMark/>
          </w:tcPr>
          <w:p w:rsidR="001F564E" w:rsidRPr="00E331FB" w:rsidRDefault="007D6122" w:rsidP="001F564E">
            <w:pPr>
              <w:jc w:val="center"/>
              <w:rPr>
                <w:b w:val="0"/>
                <w:bCs/>
                <w:color w:val="000000"/>
                <w:sz w:val="22"/>
                <w:szCs w:val="22"/>
              </w:rPr>
            </w:pPr>
            <w:r>
              <w:rPr>
                <w:b w:val="0"/>
                <w:bCs/>
                <w:color w:val="000000"/>
                <w:sz w:val="22"/>
                <w:szCs w:val="22"/>
              </w:rPr>
              <w:t>98,0</w:t>
            </w:r>
          </w:p>
        </w:tc>
        <w:tc>
          <w:tcPr>
            <w:tcW w:w="1134" w:type="dxa"/>
            <w:tcBorders>
              <w:top w:val="nil"/>
              <w:left w:val="single" w:sz="8" w:space="0" w:color="auto"/>
              <w:bottom w:val="single" w:sz="8" w:space="0" w:color="auto"/>
              <w:right w:val="nil"/>
            </w:tcBorders>
            <w:shd w:val="clear" w:color="auto" w:fill="auto"/>
            <w:noWrap/>
            <w:vAlign w:val="bottom"/>
            <w:hideMark/>
          </w:tcPr>
          <w:p w:rsidR="001F564E" w:rsidRPr="00E331FB" w:rsidRDefault="007D6122" w:rsidP="001F564E">
            <w:pPr>
              <w:jc w:val="center"/>
              <w:rPr>
                <w:b w:val="0"/>
                <w:bCs/>
                <w:color w:val="000000"/>
                <w:sz w:val="22"/>
                <w:szCs w:val="22"/>
              </w:rPr>
            </w:pPr>
            <w:r>
              <w:rPr>
                <w:b w:val="0"/>
                <w:bCs/>
                <w:color w:val="000000"/>
                <w:sz w:val="22"/>
                <w:szCs w:val="22"/>
              </w:rPr>
              <w:t>7,7</w:t>
            </w:r>
          </w:p>
        </w:tc>
        <w:tc>
          <w:tcPr>
            <w:tcW w:w="1843" w:type="dxa"/>
            <w:tcBorders>
              <w:top w:val="nil"/>
              <w:left w:val="single" w:sz="8" w:space="0" w:color="auto"/>
              <w:bottom w:val="single" w:sz="8" w:space="0" w:color="auto"/>
              <w:right w:val="single" w:sz="8" w:space="0" w:color="auto"/>
            </w:tcBorders>
            <w:shd w:val="clear" w:color="auto" w:fill="auto"/>
            <w:noWrap/>
            <w:vAlign w:val="bottom"/>
            <w:hideMark/>
          </w:tcPr>
          <w:p w:rsidR="001F564E" w:rsidRPr="00E331FB" w:rsidRDefault="001F564E" w:rsidP="001F564E">
            <w:pPr>
              <w:jc w:val="center"/>
              <w:rPr>
                <w:b w:val="0"/>
                <w:bCs/>
                <w:color w:val="000000"/>
                <w:sz w:val="22"/>
                <w:szCs w:val="22"/>
              </w:rPr>
            </w:pPr>
            <w:r w:rsidRPr="00E331FB">
              <w:rPr>
                <w:b w:val="0"/>
                <w:bCs/>
                <w:color w:val="000000"/>
                <w:sz w:val="22"/>
                <w:szCs w:val="22"/>
              </w:rPr>
              <w:t>0</w:t>
            </w:r>
          </w:p>
        </w:tc>
      </w:tr>
    </w:tbl>
    <w:p w:rsidR="00E331FB" w:rsidRPr="00E331FB" w:rsidRDefault="00E331FB" w:rsidP="00E331FB">
      <w:pPr>
        <w:rPr>
          <w:b w:val="0"/>
        </w:rPr>
        <w:sectPr w:rsidR="00E331FB" w:rsidRPr="00E331FB" w:rsidSect="00D134B0">
          <w:pgSz w:w="11906" w:h="16838"/>
          <w:pgMar w:top="540" w:right="566" w:bottom="719" w:left="1134" w:header="709" w:footer="709" w:gutter="0"/>
          <w:cols w:space="708"/>
          <w:titlePg/>
          <w:docGrid w:linePitch="360"/>
        </w:sectPr>
      </w:pPr>
    </w:p>
    <w:tbl>
      <w:tblPr>
        <w:tblW w:w="0" w:type="auto"/>
        <w:tblLook w:val="04A0" w:firstRow="1" w:lastRow="0" w:firstColumn="1" w:lastColumn="0" w:noHBand="0" w:noVBand="1"/>
      </w:tblPr>
      <w:tblGrid>
        <w:gridCol w:w="4270"/>
        <w:gridCol w:w="5085"/>
      </w:tblGrid>
      <w:tr w:rsidR="00E331FB" w:rsidRPr="00E331FB" w:rsidTr="009A480D">
        <w:tc>
          <w:tcPr>
            <w:tcW w:w="4270" w:type="dxa"/>
          </w:tcPr>
          <w:p w:rsidR="00E331FB" w:rsidRPr="00E331FB" w:rsidRDefault="00E331FB" w:rsidP="00D134B0">
            <w:pPr>
              <w:rPr>
                <w:b w:val="0"/>
              </w:rPr>
            </w:pPr>
          </w:p>
        </w:tc>
        <w:tc>
          <w:tcPr>
            <w:tcW w:w="5085" w:type="dxa"/>
          </w:tcPr>
          <w:p w:rsidR="00E331FB" w:rsidRPr="00E331FB" w:rsidRDefault="00E331FB" w:rsidP="00D134B0">
            <w:pPr>
              <w:rPr>
                <w:b w:val="0"/>
              </w:rPr>
            </w:pPr>
            <w:r w:rsidRPr="00E331FB">
              <w:rPr>
                <w:b w:val="0"/>
              </w:rPr>
              <w:t xml:space="preserve">Приложение 1 </w:t>
            </w:r>
          </w:p>
          <w:p w:rsidR="00E331FB" w:rsidRPr="00E331FB" w:rsidRDefault="00E331FB" w:rsidP="00D134B0">
            <w:pPr>
              <w:jc w:val="both"/>
              <w:rPr>
                <w:b w:val="0"/>
              </w:rPr>
            </w:pPr>
            <w:r w:rsidRPr="00E331FB">
              <w:rPr>
                <w:b w:val="0"/>
              </w:rPr>
              <w:t xml:space="preserve">к Стратегии социально-экономического развития муниципального образования </w:t>
            </w:r>
          </w:p>
          <w:p w:rsidR="00E331FB" w:rsidRPr="00E331FB" w:rsidRDefault="00E331FB" w:rsidP="00D134B0">
            <w:pPr>
              <w:jc w:val="both"/>
              <w:rPr>
                <w:b w:val="0"/>
              </w:rPr>
            </w:pPr>
            <w:r w:rsidRPr="00E331FB">
              <w:rPr>
                <w:b w:val="0"/>
              </w:rPr>
              <w:t xml:space="preserve">городское поселение «Поселок </w:t>
            </w:r>
            <w:r w:rsidR="009A480D">
              <w:rPr>
                <w:b w:val="0"/>
              </w:rPr>
              <w:t xml:space="preserve">Онохой </w:t>
            </w:r>
            <w:r w:rsidRPr="00E331FB">
              <w:rPr>
                <w:b w:val="0"/>
              </w:rPr>
              <w:t>»</w:t>
            </w:r>
          </w:p>
          <w:p w:rsidR="00E331FB" w:rsidRPr="00E331FB" w:rsidRDefault="00E331FB" w:rsidP="00D134B0">
            <w:pPr>
              <w:jc w:val="both"/>
              <w:rPr>
                <w:b w:val="0"/>
              </w:rPr>
            </w:pPr>
            <w:r w:rsidRPr="00E331FB">
              <w:rPr>
                <w:b w:val="0"/>
              </w:rPr>
              <w:t>до 2035 года</w:t>
            </w:r>
          </w:p>
          <w:p w:rsidR="00E331FB" w:rsidRPr="00E331FB" w:rsidRDefault="00E331FB" w:rsidP="00D134B0">
            <w:pPr>
              <w:rPr>
                <w:b w:val="0"/>
              </w:rPr>
            </w:pPr>
          </w:p>
        </w:tc>
      </w:tr>
    </w:tbl>
    <w:p w:rsidR="00E331FB" w:rsidRPr="00E331FB" w:rsidRDefault="00E331FB" w:rsidP="00E331FB">
      <w:pPr>
        <w:jc w:val="center"/>
        <w:rPr>
          <w:b w:val="0"/>
        </w:rPr>
      </w:pPr>
      <w:r w:rsidRPr="00E331FB">
        <w:rPr>
          <w:b w:val="0"/>
        </w:rPr>
        <w:t>ПЕРЕЧЕНЬ ЦЕЛЕВЫХ ИНДИКАТОРОВ</w:t>
      </w:r>
    </w:p>
    <w:p w:rsidR="00E331FB" w:rsidRPr="00E331FB" w:rsidRDefault="00E331FB" w:rsidP="00E331FB">
      <w:pPr>
        <w:jc w:val="center"/>
        <w:rPr>
          <w:b w:val="0"/>
        </w:rPr>
      </w:pPr>
      <w:r w:rsidRPr="00E331FB">
        <w:rPr>
          <w:b w:val="0"/>
        </w:rPr>
        <w:t xml:space="preserve">Стратегии социально-экономического развития </w:t>
      </w:r>
    </w:p>
    <w:p w:rsidR="00E331FB" w:rsidRPr="00E331FB" w:rsidRDefault="00E331FB" w:rsidP="00E331FB">
      <w:pPr>
        <w:jc w:val="center"/>
        <w:rPr>
          <w:b w:val="0"/>
        </w:rPr>
      </w:pPr>
      <w:r w:rsidRPr="00E331FB">
        <w:rPr>
          <w:b w:val="0"/>
        </w:rPr>
        <w:t xml:space="preserve">муниципального образования городское поселение «Поселок </w:t>
      </w:r>
      <w:r w:rsidR="009A480D">
        <w:rPr>
          <w:b w:val="0"/>
        </w:rPr>
        <w:t>Онохой</w:t>
      </w:r>
      <w:r w:rsidRPr="00E331FB">
        <w:rPr>
          <w:b w:val="0"/>
        </w:rPr>
        <w:t>»</w:t>
      </w:r>
    </w:p>
    <w:p w:rsidR="00E331FB" w:rsidRPr="00E331FB" w:rsidRDefault="00E331FB" w:rsidP="00E331FB">
      <w:pPr>
        <w:jc w:val="center"/>
        <w:rPr>
          <w:b w:val="0"/>
        </w:rPr>
      </w:pPr>
      <w:r w:rsidRPr="00E331FB">
        <w:rPr>
          <w:b w:val="0"/>
        </w:rPr>
        <w:t>на период до 2035 года</w:t>
      </w:r>
    </w:p>
    <w:p w:rsidR="00E331FB" w:rsidRPr="00E331FB" w:rsidRDefault="00E331FB" w:rsidP="00E331FB">
      <w:pPr>
        <w:rPr>
          <w:b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7"/>
        <w:gridCol w:w="688"/>
        <w:gridCol w:w="837"/>
        <w:gridCol w:w="881"/>
        <w:gridCol w:w="837"/>
        <w:gridCol w:w="837"/>
        <w:gridCol w:w="837"/>
        <w:gridCol w:w="837"/>
        <w:gridCol w:w="837"/>
        <w:gridCol w:w="837"/>
      </w:tblGrid>
      <w:tr w:rsidR="00E331FB" w:rsidRPr="00E331FB" w:rsidTr="00FB0AEC">
        <w:trPr>
          <w:trHeight w:val="340"/>
        </w:trPr>
        <w:tc>
          <w:tcPr>
            <w:tcW w:w="1026" w:type="pct"/>
            <w:vMerge w:val="restart"/>
            <w:shd w:val="clear" w:color="auto" w:fill="auto"/>
          </w:tcPr>
          <w:p w:rsidR="00E331FB" w:rsidRPr="00E331FB" w:rsidRDefault="00E331FB" w:rsidP="00D134B0">
            <w:pPr>
              <w:contextualSpacing/>
              <w:jc w:val="center"/>
              <w:rPr>
                <w:b w:val="0"/>
              </w:rPr>
            </w:pPr>
            <w:r w:rsidRPr="00E331FB">
              <w:rPr>
                <w:b w:val="0"/>
              </w:rPr>
              <w:t>Индикаторы</w:t>
            </w:r>
          </w:p>
        </w:tc>
        <w:tc>
          <w:tcPr>
            <w:tcW w:w="368" w:type="pct"/>
            <w:vMerge w:val="restart"/>
            <w:shd w:val="clear" w:color="auto" w:fill="auto"/>
          </w:tcPr>
          <w:p w:rsidR="00E331FB" w:rsidRPr="00E331FB" w:rsidRDefault="00E331FB" w:rsidP="00D134B0">
            <w:pPr>
              <w:contextualSpacing/>
              <w:jc w:val="center"/>
              <w:rPr>
                <w:b w:val="0"/>
              </w:rPr>
            </w:pPr>
            <w:r w:rsidRPr="00E331FB">
              <w:rPr>
                <w:b w:val="0"/>
              </w:rPr>
              <w:t>Ед. изм.</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факт</w:t>
            </w:r>
          </w:p>
        </w:tc>
        <w:tc>
          <w:tcPr>
            <w:tcW w:w="471" w:type="pct"/>
            <w:shd w:val="clear" w:color="auto" w:fill="auto"/>
            <w:vAlign w:val="center"/>
          </w:tcPr>
          <w:p w:rsidR="00E331FB" w:rsidRPr="00E331FB" w:rsidRDefault="00E331FB" w:rsidP="00D134B0">
            <w:pPr>
              <w:contextualSpacing/>
              <w:jc w:val="center"/>
              <w:rPr>
                <w:b w:val="0"/>
              </w:rPr>
            </w:pPr>
            <w:r w:rsidRPr="00E331FB">
              <w:rPr>
                <w:b w:val="0"/>
              </w:rPr>
              <w:t>оценка</w:t>
            </w:r>
          </w:p>
        </w:tc>
        <w:tc>
          <w:tcPr>
            <w:tcW w:w="1343" w:type="pct"/>
            <w:gridSpan w:val="3"/>
            <w:shd w:val="clear" w:color="auto" w:fill="auto"/>
            <w:vAlign w:val="center"/>
          </w:tcPr>
          <w:p w:rsidR="00E331FB" w:rsidRPr="00E331FB" w:rsidRDefault="00E331FB" w:rsidP="00D134B0">
            <w:pPr>
              <w:contextualSpacing/>
              <w:jc w:val="center"/>
              <w:rPr>
                <w:b w:val="0"/>
              </w:rPr>
            </w:pPr>
            <w:r w:rsidRPr="00E331FB">
              <w:rPr>
                <w:b w:val="0"/>
              </w:rPr>
              <w:t>базовый</w:t>
            </w:r>
          </w:p>
        </w:tc>
        <w:tc>
          <w:tcPr>
            <w:tcW w:w="1343" w:type="pct"/>
            <w:gridSpan w:val="3"/>
          </w:tcPr>
          <w:p w:rsidR="00E331FB" w:rsidRPr="00E331FB" w:rsidRDefault="00E331FB" w:rsidP="00D134B0">
            <w:pPr>
              <w:contextualSpacing/>
              <w:jc w:val="center"/>
              <w:rPr>
                <w:b w:val="0"/>
              </w:rPr>
            </w:pPr>
            <w:r w:rsidRPr="00E331FB">
              <w:rPr>
                <w:b w:val="0"/>
              </w:rPr>
              <w:t>оптимистический</w:t>
            </w:r>
          </w:p>
        </w:tc>
      </w:tr>
      <w:tr w:rsidR="00E331FB" w:rsidRPr="00E331FB" w:rsidTr="00FB0AEC">
        <w:trPr>
          <w:trHeight w:val="340"/>
        </w:trPr>
        <w:tc>
          <w:tcPr>
            <w:tcW w:w="1026" w:type="pct"/>
            <w:vMerge/>
            <w:shd w:val="clear" w:color="auto" w:fill="auto"/>
          </w:tcPr>
          <w:p w:rsidR="00E331FB" w:rsidRPr="00E331FB" w:rsidRDefault="00E331FB" w:rsidP="00D134B0">
            <w:pPr>
              <w:contextualSpacing/>
              <w:jc w:val="center"/>
              <w:rPr>
                <w:b w:val="0"/>
              </w:rPr>
            </w:pPr>
          </w:p>
        </w:tc>
        <w:tc>
          <w:tcPr>
            <w:tcW w:w="368" w:type="pct"/>
            <w:vMerge/>
            <w:shd w:val="clear" w:color="auto" w:fill="auto"/>
          </w:tcPr>
          <w:p w:rsidR="00E331FB" w:rsidRPr="00E331FB" w:rsidRDefault="00E331FB" w:rsidP="00D134B0">
            <w:pPr>
              <w:contextualSpacing/>
              <w:jc w:val="center"/>
              <w:rPr>
                <w:b w:val="0"/>
              </w:rPr>
            </w:pPr>
          </w:p>
        </w:tc>
        <w:tc>
          <w:tcPr>
            <w:tcW w:w="448" w:type="pct"/>
            <w:shd w:val="clear" w:color="auto" w:fill="auto"/>
            <w:vAlign w:val="center"/>
          </w:tcPr>
          <w:p w:rsidR="00E331FB" w:rsidRPr="00E331FB" w:rsidRDefault="00E331FB" w:rsidP="00D134B0">
            <w:pPr>
              <w:contextualSpacing/>
              <w:jc w:val="center"/>
              <w:rPr>
                <w:b w:val="0"/>
              </w:rPr>
            </w:pPr>
            <w:r w:rsidRPr="00E331FB">
              <w:rPr>
                <w:b w:val="0"/>
              </w:rPr>
              <w:t>2018</w:t>
            </w:r>
          </w:p>
          <w:p w:rsidR="00E331FB" w:rsidRPr="00E331FB" w:rsidRDefault="00E331FB" w:rsidP="00D134B0">
            <w:pPr>
              <w:contextualSpacing/>
              <w:jc w:val="center"/>
              <w:rPr>
                <w:b w:val="0"/>
              </w:rPr>
            </w:pPr>
            <w:r w:rsidRPr="00E331FB">
              <w:rPr>
                <w:b w:val="0"/>
              </w:rPr>
              <w:t>год</w:t>
            </w:r>
          </w:p>
        </w:tc>
        <w:tc>
          <w:tcPr>
            <w:tcW w:w="471" w:type="pct"/>
            <w:shd w:val="clear" w:color="auto" w:fill="auto"/>
            <w:vAlign w:val="center"/>
          </w:tcPr>
          <w:p w:rsidR="00E331FB" w:rsidRPr="00E331FB" w:rsidRDefault="00E331FB" w:rsidP="00D134B0">
            <w:pPr>
              <w:contextualSpacing/>
              <w:jc w:val="center"/>
              <w:rPr>
                <w:b w:val="0"/>
              </w:rPr>
            </w:pPr>
            <w:r w:rsidRPr="00E331FB">
              <w:rPr>
                <w:b w:val="0"/>
              </w:rPr>
              <w:t>2019 год</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2024</w:t>
            </w:r>
          </w:p>
          <w:p w:rsidR="00E331FB" w:rsidRPr="00E331FB" w:rsidRDefault="00E331FB" w:rsidP="00D134B0">
            <w:pPr>
              <w:contextualSpacing/>
              <w:jc w:val="center"/>
              <w:rPr>
                <w:b w:val="0"/>
              </w:rPr>
            </w:pPr>
            <w:r w:rsidRPr="00E331FB">
              <w:rPr>
                <w:b w:val="0"/>
              </w:rPr>
              <w:t>год</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2030 год</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2035 год</w:t>
            </w:r>
          </w:p>
        </w:tc>
        <w:tc>
          <w:tcPr>
            <w:tcW w:w="448" w:type="pct"/>
          </w:tcPr>
          <w:p w:rsidR="00E331FB" w:rsidRPr="00E331FB" w:rsidRDefault="00E331FB" w:rsidP="00D134B0">
            <w:pPr>
              <w:contextualSpacing/>
              <w:jc w:val="center"/>
              <w:rPr>
                <w:b w:val="0"/>
              </w:rPr>
            </w:pPr>
            <w:r w:rsidRPr="00E331FB">
              <w:rPr>
                <w:b w:val="0"/>
              </w:rPr>
              <w:t>2024 год</w:t>
            </w:r>
          </w:p>
        </w:tc>
        <w:tc>
          <w:tcPr>
            <w:tcW w:w="448" w:type="pct"/>
            <w:vAlign w:val="center"/>
          </w:tcPr>
          <w:p w:rsidR="00E331FB" w:rsidRPr="00E331FB" w:rsidRDefault="00E331FB" w:rsidP="00D134B0">
            <w:pPr>
              <w:contextualSpacing/>
              <w:jc w:val="center"/>
              <w:rPr>
                <w:b w:val="0"/>
              </w:rPr>
            </w:pPr>
            <w:r w:rsidRPr="00E331FB">
              <w:rPr>
                <w:b w:val="0"/>
              </w:rPr>
              <w:t>2030 год</w:t>
            </w:r>
          </w:p>
        </w:tc>
        <w:tc>
          <w:tcPr>
            <w:tcW w:w="448" w:type="pct"/>
          </w:tcPr>
          <w:p w:rsidR="00E331FB" w:rsidRPr="00E331FB" w:rsidRDefault="00E331FB" w:rsidP="00D134B0">
            <w:pPr>
              <w:contextualSpacing/>
              <w:jc w:val="center"/>
              <w:rPr>
                <w:b w:val="0"/>
              </w:rPr>
            </w:pPr>
            <w:r w:rsidRPr="00E331FB">
              <w:rPr>
                <w:b w:val="0"/>
              </w:rPr>
              <w:t>2035</w:t>
            </w:r>
          </w:p>
          <w:p w:rsidR="00E331FB" w:rsidRPr="00E331FB" w:rsidRDefault="00E331FB" w:rsidP="00D134B0">
            <w:pPr>
              <w:contextualSpacing/>
              <w:jc w:val="center"/>
              <w:rPr>
                <w:b w:val="0"/>
              </w:rPr>
            </w:pPr>
            <w:r w:rsidRPr="00E331FB">
              <w:rPr>
                <w:b w:val="0"/>
              </w:rPr>
              <w:t>год</w:t>
            </w:r>
          </w:p>
        </w:tc>
      </w:tr>
      <w:tr w:rsidR="00E331FB" w:rsidRPr="00E331FB" w:rsidTr="00FB0AEC">
        <w:trPr>
          <w:trHeight w:val="340"/>
        </w:trPr>
        <w:tc>
          <w:tcPr>
            <w:tcW w:w="4552" w:type="pct"/>
            <w:gridSpan w:val="9"/>
            <w:shd w:val="clear" w:color="auto" w:fill="auto"/>
          </w:tcPr>
          <w:p w:rsidR="00E331FB" w:rsidRPr="00E331FB" w:rsidRDefault="00E331FB" w:rsidP="00D134B0">
            <w:pPr>
              <w:contextualSpacing/>
              <w:jc w:val="center"/>
              <w:rPr>
                <w:b w:val="0"/>
              </w:rPr>
            </w:pPr>
            <w:r w:rsidRPr="00E331FB">
              <w:rPr>
                <w:b w:val="0"/>
              </w:rPr>
              <w:t>Основные макроэкономические индикаторы</w:t>
            </w:r>
          </w:p>
        </w:tc>
        <w:tc>
          <w:tcPr>
            <w:tcW w:w="448" w:type="pct"/>
          </w:tcPr>
          <w:p w:rsidR="00E331FB" w:rsidRPr="00E331FB" w:rsidRDefault="00E331FB" w:rsidP="00D134B0">
            <w:pPr>
              <w:contextualSpacing/>
              <w:jc w:val="center"/>
              <w:rPr>
                <w:b w:val="0"/>
              </w:rPr>
            </w:pPr>
          </w:p>
        </w:tc>
      </w:tr>
      <w:tr w:rsidR="00E331FB" w:rsidRPr="00E331FB" w:rsidTr="00FB0AEC">
        <w:trPr>
          <w:trHeight w:val="340"/>
        </w:trPr>
        <w:tc>
          <w:tcPr>
            <w:tcW w:w="1026" w:type="pct"/>
            <w:shd w:val="clear" w:color="auto" w:fill="auto"/>
            <w:vAlign w:val="center"/>
          </w:tcPr>
          <w:p w:rsidR="00E331FB" w:rsidRPr="00E331FB" w:rsidRDefault="00E331FB" w:rsidP="00D134B0">
            <w:pPr>
              <w:contextualSpacing/>
              <w:jc w:val="both"/>
              <w:rPr>
                <w:b w:val="0"/>
              </w:rPr>
            </w:pPr>
            <w:r w:rsidRPr="00E331FB">
              <w:rPr>
                <w:b w:val="0"/>
              </w:rPr>
              <w:t>Объем инвестиций в основной капитал</w:t>
            </w:r>
          </w:p>
        </w:tc>
        <w:tc>
          <w:tcPr>
            <w:tcW w:w="368" w:type="pct"/>
            <w:shd w:val="clear" w:color="auto" w:fill="auto"/>
            <w:vAlign w:val="center"/>
          </w:tcPr>
          <w:p w:rsidR="00E331FB" w:rsidRPr="00E331FB" w:rsidRDefault="00E331FB" w:rsidP="00D134B0">
            <w:pPr>
              <w:contextualSpacing/>
              <w:jc w:val="center"/>
              <w:rPr>
                <w:b w:val="0"/>
              </w:rPr>
            </w:pPr>
            <w:r w:rsidRPr="00E331FB">
              <w:rPr>
                <w:b w:val="0"/>
              </w:rPr>
              <w:t>млн.</w:t>
            </w:r>
          </w:p>
          <w:p w:rsidR="00E331FB" w:rsidRPr="00E331FB" w:rsidRDefault="00E331FB" w:rsidP="00D134B0">
            <w:pPr>
              <w:contextualSpacing/>
              <w:jc w:val="center"/>
              <w:rPr>
                <w:b w:val="0"/>
              </w:rPr>
            </w:pPr>
            <w:r w:rsidRPr="00E331FB">
              <w:rPr>
                <w:b w:val="0"/>
              </w:rPr>
              <w:t>руб.</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82,54</w:t>
            </w:r>
          </w:p>
        </w:tc>
        <w:tc>
          <w:tcPr>
            <w:tcW w:w="471" w:type="pct"/>
            <w:shd w:val="clear" w:color="auto" w:fill="auto"/>
            <w:vAlign w:val="center"/>
          </w:tcPr>
          <w:p w:rsidR="00E331FB" w:rsidRPr="00E331FB" w:rsidRDefault="00E331FB" w:rsidP="00D134B0">
            <w:pPr>
              <w:contextualSpacing/>
              <w:jc w:val="center"/>
              <w:rPr>
                <w:b w:val="0"/>
              </w:rPr>
            </w:pPr>
            <w:r w:rsidRPr="00E331FB">
              <w:rPr>
                <w:b w:val="0"/>
              </w:rPr>
              <w:t>69,57</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60</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60</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60</w:t>
            </w:r>
          </w:p>
        </w:tc>
        <w:tc>
          <w:tcPr>
            <w:tcW w:w="448" w:type="pct"/>
            <w:vAlign w:val="center"/>
          </w:tcPr>
          <w:p w:rsidR="00E331FB" w:rsidRPr="00E331FB" w:rsidRDefault="00E331FB" w:rsidP="00D134B0">
            <w:pPr>
              <w:contextualSpacing/>
              <w:jc w:val="center"/>
              <w:rPr>
                <w:b w:val="0"/>
              </w:rPr>
            </w:pPr>
            <w:r w:rsidRPr="00E331FB">
              <w:rPr>
                <w:b w:val="0"/>
              </w:rPr>
              <w:t>65</w:t>
            </w:r>
          </w:p>
        </w:tc>
        <w:tc>
          <w:tcPr>
            <w:tcW w:w="448" w:type="pct"/>
            <w:vAlign w:val="center"/>
          </w:tcPr>
          <w:p w:rsidR="00E331FB" w:rsidRPr="00E331FB" w:rsidRDefault="00E331FB" w:rsidP="00D134B0">
            <w:pPr>
              <w:contextualSpacing/>
              <w:jc w:val="center"/>
              <w:rPr>
                <w:b w:val="0"/>
              </w:rPr>
            </w:pPr>
            <w:r w:rsidRPr="00E331FB">
              <w:rPr>
                <w:b w:val="0"/>
              </w:rPr>
              <w:t>65</w:t>
            </w:r>
          </w:p>
        </w:tc>
        <w:tc>
          <w:tcPr>
            <w:tcW w:w="448" w:type="pct"/>
            <w:vAlign w:val="center"/>
          </w:tcPr>
          <w:p w:rsidR="00E331FB" w:rsidRPr="00E331FB" w:rsidRDefault="00E331FB" w:rsidP="00D134B0">
            <w:pPr>
              <w:contextualSpacing/>
              <w:jc w:val="center"/>
              <w:rPr>
                <w:b w:val="0"/>
              </w:rPr>
            </w:pPr>
            <w:r w:rsidRPr="00E331FB">
              <w:rPr>
                <w:b w:val="0"/>
              </w:rPr>
              <w:t>65</w:t>
            </w:r>
          </w:p>
        </w:tc>
      </w:tr>
      <w:tr w:rsidR="00E331FB" w:rsidRPr="00E331FB" w:rsidTr="00FB0AEC">
        <w:trPr>
          <w:trHeight w:val="340"/>
        </w:trPr>
        <w:tc>
          <w:tcPr>
            <w:tcW w:w="1026" w:type="pct"/>
            <w:shd w:val="clear" w:color="auto" w:fill="auto"/>
            <w:vAlign w:val="center"/>
          </w:tcPr>
          <w:p w:rsidR="00E331FB" w:rsidRPr="00E331FB" w:rsidRDefault="00E331FB" w:rsidP="00D134B0">
            <w:pPr>
              <w:contextualSpacing/>
              <w:jc w:val="both"/>
              <w:rPr>
                <w:b w:val="0"/>
              </w:rPr>
            </w:pPr>
            <w:r w:rsidRPr="00E331FB">
              <w:rPr>
                <w:b w:val="0"/>
              </w:rPr>
              <w:t>Среднемесячная номинальная начисленная заработная плата одного работника</w:t>
            </w:r>
          </w:p>
        </w:tc>
        <w:tc>
          <w:tcPr>
            <w:tcW w:w="368" w:type="pct"/>
            <w:shd w:val="clear" w:color="auto" w:fill="auto"/>
            <w:vAlign w:val="center"/>
          </w:tcPr>
          <w:p w:rsidR="00E331FB" w:rsidRPr="00E331FB" w:rsidRDefault="00E331FB" w:rsidP="00D134B0">
            <w:pPr>
              <w:contextualSpacing/>
              <w:jc w:val="center"/>
              <w:rPr>
                <w:b w:val="0"/>
              </w:rPr>
            </w:pPr>
            <w:r w:rsidRPr="00E331FB">
              <w:rPr>
                <w:b w:val="0"/>
              </w:rPr>
              <w:t>тыс. руб.</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27,67</w:t>
            </w:r>
          </w:p>
        </w:tc>
        <w:tc>
          <w:tcPr>
            <w:tcW w:w="471" w:type="pct"/>
            <w:shd w:val="clear" w:color="auto" w:fill="auto"/>
            <w:vAlign w:val="center"/>
          </w:tcPr>
          <w:p w:rsidR="00E331FB" w:rsidRPr="00E331FB" w:rsidRDefault="00E331FB" w:rsidP="00D134B0">
            <w:pPr>
              <w:contextualSpacing/>
              <w:jc w:val="center"/>
              <w:rPr>
                <w:b w:val="0"/>
              </w:rPr>
            </w:pPr>
            <w:r w:rsidRPr="00E331FB">
              <w:rPr>
                <w:b w:val="0"/>
              </w:rPr>
              <w:t>27,9</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29,4</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34,3</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40,8</w:t>
            </w:r>
          </w:p>
        </w:tc>
        <w:tc>
          <w:tcPr>
            <w:tcW w:w="448" w:type="pct"/>
            <w:vAlign w:val="center"/>
          </w:tcPr>
          <w:p w:rsidR="00E331FB" w:rsidRPr="00E331FB" w:rsidRDefault="00E331FB" w:rsidP="00D134B0">
            <w:pPr>
              <w:contextualSpacing/>
              <w:jc w:val="center"/>
              <w:rPr>
                <w:b w:val="0"/>
              </w:rPr>
            </w:pPr>
            <w:r w:rsidRPr="00E331FB">
              <w:rPr>
                <w:b w:val="0"/>
              </w:rPr>
              <w:t>30,9</w:t>
            </w:r>
          </w:p>
        </w:tc>
        <w:tc>
          <w:tcPr>
            <w:tcW w:w="448" w:type="pct"/>
            <w:vAlign w:val="center"/>
          </w:tcPr>
          <w:p w:rsidR="00E331FB" w:rsidRPr="00E331FB" w:rsidRDefault="00E331FB" w:rsidP="00D134B0">
            <w:pPr>
              <w:contextualSpacing/>
              <w:jc w:val="center"/>
              <w:rPr>
                <w:b w:val="0"/>
              </w:rPr>
            </w:pPr>
            <w:r w:rsidRPr="00E331FB">
              <w:rPr>
                <w:b w:val="0"/>
              </w:rPr>
              <w:t>38,3</w:t>
            </w:r>
          </w:p>
        </w:tc>
        <w:tc>
          <w:tcPr>
            <w:tcW w:w="448" w:type="pct"/>
            <w:vAlign w:val="center"/>
          </w:tcPr>
          <w:p w:rsidR="00E331FB" w:rsidRPr="00E331FB" w:rsidRDefault="00E331FB" w:rsidP="00D134B0">
            <w:pPr>
              <w:contextualSpacing/>
              <w:jc w:val="center"/>
              <w:rPr>
                <w:b w:val="0"/>
              </w:rPr>
            </w:pPr>
            <w:r w:rsidRPr="00E331FB">
              <w:rPr>
                <w:b w:val="0"/>
              </w:rPr>
              <w:t>48,9</w:t>
            </w:r>
          </w:p>
        </w:tc>
      </w:tr>
      <w:tr w:rsidR="00E331FB" w:rsidRPr="00E331FB" w:rsidTr="00FB0AEC">
        <w:trPr>
          <w:trHeight w:val="340"/>
        </w:trPr>
        <w:tc>
          <w:tcPr>
            <w:tcW w:w="1026" w:type="pct"/>
            <w:shd w:val="clear" w:color="auto" w:fill="auto"/>
            <w:vAlign w:val="center"/>
          </w:tcPr>
          <w:p w:rsidR="00E331FB" w:rsidRPr="00E331FB" w:rsidRDefault="00E331FB" w:rsidP="00D134B0">
            <w:pPr>
              <w:contextualSpacing/>
              <w:jc w:val="both"/>
              <w:rPr>
                <w:b w:val="0"/>
              </w:rPr>
            </w:pPr>
            <w:r w:rsidRPr="00E331FB">
              <w:rPr>
                <w:b w:val="0"/>
              </w:rPr>
              <w:t xml:space="preserve">Доля населения с денежными доходами ниже </w:t>
            </w:r>
            <w:r w:rsidRPr="00E331FB">
              <w:rPr>
                <w:b w:val="0"/>
              </w:rPr>
              <w:lastRenderedPageBreak/>
              <w:t xml:space="preserve">величины прожиточного минимума, в общей численности населения      </w:t>
            </w:r>
          </w:p>
        </w:tc>
        <w:tc>
          <w:tcPr>
            <w:tcW w:w="368" w:type="pct"/>
            <w:shd w:val="clear" w:color="auto" w:fill="auto"/>
            <w:vAlign w:val="center"/>
          </w:tcPr>
          <w:p w:rsidR="00E331FB" w:rsidRPr="00E331FB" w:rsidRDefault="00E331FB" w:rsidP="00D134B0">
            <w:pPr>
              <w:contextualSpacing/>
              <w:jc w:val="center"/>
              <w:rPr>
                <w:b w:val="0"/>
              </w:rPr>
            </w:pPr>
            <w:r w:rsidRPr="00E331FB">
              <w:rPr>
                <w:b w:val="0"/>
              </w:rPr>
              <w:lastRenderedPageBreak/>
              <w:t>%</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10,8</w:t>
            </w:r>
          </w:p>
        </w:tc>
        <w:tc>
          <w:tcPr>
            <w:tcW w:w="471" w:type="pct"/>
            <w:shd w:val="clear" w:color="auto" w:fill="auto"/>
            <w:vAlign w:val="center"/>
          </w:tcPr>
          <w:p w:rsidR="00E331FB" w:rsidRPr="00E331FB" w:rsidRDefault="00E331FB" w:rsidP="00D134B0">
            <w:pPr>
              <w:contextualSpacing/>
              <w:jc w:val="center"/>
              <w:rPr>
                <w:b w:val="0"/>
              </w:rPr>
            </w:pPr>
            <w:r w:rsidRPr="00E331FB">
              <w:rPr>
                <w:b w:val="0"/>
              </w:rPr>
              <w:t>10,8</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10</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8</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6</w:t>
            </w:r>
          </w:p>
        </w:tc>
        <w:tc>
          <w:tcPr>
            <w:tcW w:w="448" w:type="pct"/>
            <w:vAlign w:val="center"/>
          </w:tcPr>
          <w:p w:rsidR="00E331FB" w:rsidRPr="00E331FB" w:rsidRDefault="00E331FB" w:rsidP="00D134B0">
            <w:pPr>
              <w:contextualSpacing/>
              <w:jc w:val="center"/>
              <w:rPr>
                <w:b w:val="0"/>
              </w:rPr>
            </w:pPr>
            <w:r w:rsidRPr="00E331FB">
              <w:rPr>
                <w:b w:val="0"/>
              </w:rPr>
              <w:t>9</w:t>
            </w:r>
          </w:p>
        </w:tc>
        <w:tc>
          <w:tcPr>
            <w:tcW w:w="448" w:type="pct"/>
            <w:vAlign w:val="center"/>
          </w:tcPr>
          <w:p w:rsidR="00E331FB" w:rsidRPr="00E331FB" w:rsidRDefault="00E331FB" w:rsidP="00D134B0">
            <w:pPr>
              <w:contextualSpacing/>
              <w:jc w:val="center"/>
              <w:rPr>
                <w:b w:val="0"/>
              </w:rPr>
            </w:pPr>
            <w:r w:rsidRPr="00E331FB">
              <w:rPr>
                <w:b w:val="0"/>
              </w:rPr>
              <w:t>7</w:t>
            </w:r>
          </w:p>
        </w:tc>
        <w:tc>
          <w:tcPr>
            <w:tcW w:w="448" w:type="pct"/>
            <w:vAlign w:val="center"/>
          </w:tcPr>
          <w:p w:rsidR="00E331FB" w:rsidRPr="00E331FB" w:rsidRDefault="00E331FB" w:rsidP="00D134B0">
            <w:pPr>
              <w:contextualSpacing/>
              <w:jc w:val="center"/>
              <w:rPr>
                <w:b w:val="0"/>
              </w:rPr>
            </w:pPr>
            <w:r w:rsidRPr="00E331FB">
              <w:rPr>
                <w:b w:val="0"/>
              </w:rPr>
              <w:t>5</w:t>
            </w:r>
          </w:p>
        </w:tc>
      </w:tr>
      <w:tr w:rsidR="00E331FB" w:rsidRPr="00E331FB" w:rsidTr="00FB0AEC">
        <w:trPr>
          <w:trHeight w:val="340"/>
        </w:trPr>
        <w:tc>
          <w:tcPr>
            <w:tcW w:w="1026" w:type="pct"/>
            <w:shd w:val="clear" w:color="auto" w:fill="auto"/>
            <w:vAlign w:val="center"/>
          </w:tcPr>
          <w:p w:rsidR="00E331FB" w:rsidRPr="00E331FB" w:rsidRDefault="00E331FB" w:rsidP="00D134B0">
            <w:pPr>
              <w:contextualSpacing/>
              <w:jc w:val="both"/>
              <w:rPr>
                <w:b w:val="0"/>
              </w:rPr>
            </w:pPr>
            <w:r w:rsidRPr="00E331FB">
              <w:rPr>
                <w:b w:val="0"/>
              </w:rPr>
              <w:lastRenderedPageBreak/>
              <w:t>Налоговые и неналоговые доходы</w:t>
            </w:r>
          </w:p>
        </w:tc>
        <w:tc>
          <w:tcPr>
            <w:tcW w:w="368" w:type="pct"/>
            <w:shd w:val="clear" w:color="auto" w:fill="auto"/>
            <w:vAlign w:val="center"/>
          </w:tcPr>
          <w:p w:rsidR="00E331FB" w:rsidRPr="00E331FB" w:rsidRDefault="00E331FB" w:rsidP="00D134B0">
            <w:pPr>
              <w:contextualSpacing/>
              <w:jc w:val="center"/>
              <w:rPr>
                <w:b w:val="0"/>
              </w:rPr>
            </w:pPr>
            <w:r w:rsidRPr="00E331FB">
              <w:rPr>
                <w:b w:val="0"/>
              </w:rPr>
              <w:t>млн. руб.</w:t>
            </w:r>
          </w:p>
        </w:tc>
        <w:tc>
          <w:tcPr>
            <w:tcW w:w="448" w:type="pct"/>
            <w:shd w:val="clear" w:color="auto" w:fill="auto"/>
            <w:vAlign w:val="center"/>
          </w:tcPr>
          <w:p w:rsidR="00E331FB" w:rsidRPr="00E331FB" w:rsidRDefault="00E079EA" w:rsidP="00D134B0">
            <w:pPr>
              <w:contextualSpacing/>
              <w:jc w:val="center"/>
              <w:rPr>
                <w:b w:val="0"/>
              </w:rPr>
            </w:pPr>
            <w:r>
              <w:rPr>
                <w:b w:val="0"/>
              </w:rPr>
              <w:t>41,9</w:t>
            </w:r>
          </w:p>
        </w:tc>
        <w:tc>
          <w:tcPr>
            <w:tcW w:w="471" w:type="pct"/>
            <w:shd w:val="clear" w:color="auto" w:fill="auto"/>
            <w:vAlign w:val="center"/>
          </w:tcPr>
          <w:p w:rsidR="00E331FB" w:rsidRPr="00E331FB" w:rsidRDefault="00E079EA" w:rsidP="00D134B0">
            <w:pPr>
              <w:contextualSpacing/>
              <w:jc w:val="center"/>
              <w:rPr>
                <w:b w:val="0"/>
              </w:rPr>
            </w:pPr>
            <w:r>
              <w:rPr>
                <w:b w:val="0"/>
              </w:rPr>
              <w:t>37,95</w:t>
            </w:r>
          </w:p>
        </w:tc>
        <w:tc>
          <w:tcPr>
            <w:tcW w:w="448" w:type="pct"/>
            <w:shd w:val="clear" w:color="auto" w:fill="auto"/>
            <w:vAlign w:val="center"/>
          </w:tcPr>
          <w:p w:rsidR="00E331FB" w:rsidRPr="00E331FB" w:rsidRDefault="00E079EA" w:rsidP="00D134B0">
            <w:pPr>
              <w:contextualSpacing/>
              <w:jc w:val="center"/>
              <w:rPr>
                <w:b w:val="0"/>
              </w:rPr>
            </w:pPr>
            <w:r>
              <w:rPr>
                <w:b w:val="0"/>
              </w:rPr>
              <w:t>35,84</w:t>
            </w:r>
          </w:p>
        </w:tc>
        <w:tc>
          <w:tcPr>
            <w:tcW w:w="448" w:type="pct"/>
            <w:shd w:val="clear" w:color="auto" w:fill="auto"/>
            <w:vAlign w:val="center"/>
          </w:tcPr>
          <w:p w:rsidR="00E331FB" w:rsidRPr="00E331FB" w:rsidRDefault="00E079EA" w:rsidP="00D134B0">
            <w:pPr>
              <w:contextualSpacing/>
              <w:jc w:val="center"/>
              <w:rPr>
                <w:b w:val="0"/>
              </w:rPr>
            </w:pPr>
            <w:r>
              <w:rPr>
                <w:b w:val="0"/>
              </w:rPr>
              <w:t>38,55</w:t>
            </w:r>
          </w:p>
        </w:tc>
        <w:tc>
          <w:tcPr>
            <w:tcW w:w="448" w:type="pct"/>
            <w:shd w:val="clear" w:color="auto" w:fill="auto"/>
            <w:vAlign w:val="center"/>
          </w:tcPr>
          <w:p w:rsidR="00E331FB" w:rsidRPr="00E331FB" w:rsidRDefault="00E079EA" w:rsidP="00D134B0">
            <w:pPr>
              <w:contextualSpacing/>
              <w:jc w:val="center"/>
              <w:rPr>
                <w:b w:val="0"/>
              </w:rPr>
            </w:pPr>
            <w:r>
              <w:rPr>
                <w:b w:val="0"/>
              </w:rPr>
              <w:t>41,65</w:t>
            </w:r>
          </w:p>
        </w:tc>
        <w:tc>
          <w:tcPr>
            <w:tcW w:w="448" w:type="pct"/>
            <w:vAlign w:val="center"/>
          </w:tcPr>
          <w:p w:rsidR="00E331FB" w:rsidRPr="00E331FB" w:rsidRDefault="00E079EA" w:rsidP="00D134B0">
            <w:pPr>
              <w:contextualSpacing/>
              <w:jc w:val="center"/>
              <w:rPr>
                <w:b w:val="0"/>
              </w:rPr>
            </w:pPr>
            <w:r>
              <w:rPr>
                <w:b w:val="0"/>
              </w:rPr>
              <w:t>44,1</w:t>
            </w:r>
          </w:p>
        </w:tc>
        <w:tc>
          <w:tcPr>
            <w:tcW w:w="448" w:type="pct"/>
            <w:vAlign w:val="center"/>
          </w:tcPr>
          <w:p w:rsidR="00E331FB" w:rsidRPr="00E331FB" w:rsidRDefault="00E079EA" w:rsidP="00D134B0">
            <w:pPr>
              <w:contextualSpacing/>
              <w:jc w:val="center"/>
              <w:rPr>
                <w:b w:val="0"/>
              </w:rPr>
            </w:pPr>
            <w:r>
              <w:rPr>
                <w:b w:val="0"/>
              </w:rPr>
              <w:t>46,8</w:t>
            </w:r>
          </w:p>
        </w:tc>
        <w:tc>
          <w:tcPr>
            <w:tcW w:w="448" w:type="pct"/>
            <w:vAlign w:val="center"/>
          </w:tcPr>
          <w:p w:rsidR="00E331FB" w:rsidRPr="00E331FB" w:rsidRDefault="00E079EA" w:rsidP="00D134B0">
            <w:pPr>
              <w:contextualSpacing/>
              <w:jc w:val="center"/>
              <w:rPr>
                <w:b w:val="0"/>
              </w:rPr>
            </w:pPr>
            <w:r>
              <w:rPr>
                <w:b w:val="0"/>
              </w:rPr>
              <w:t>49,6</w:t>
            </w:r>
          </w:p>
        </w:tc>
      </w:tr>
      <w:tr w:rsidR="00E331FB" w:rsidRPr="00E331FB" w:rsidTr="00FB0AEC">
        <w:trPr>
          <w:trHeight w:val="340"/>
        </w:trPr>
        <w:tc>
          <w:tcPr>
            <w:tcW w:w="1026" w:type="pct"/>
            <w:shd w:val="clear" w:color="auto" w:fill="auto"/>
            <w:vAlign w:val="center"/>
          </w:tcPr>
          <w:p w:rsidR="00E331FB" w:rsidRPr="00E331FB" w:rsidRDefault="00E331FB" w:rsidP="00D134B0">
            <w:pPr>
              <w:contextualSpacing/>
              <w:jc w:val="both"/>
              <w:rPr>
                <w:b w:val="0"/>
              </w:rPr>
            </w:pPr>
            <w:r w:rsidRPr="00E331FB">
              <w:rPr>
                <w:b w:val="0"/>
              </w:rPr>
              <w:t>Индекс потребительских цен</w:t>
            </w:r>
          </w:p>
        </w:tc>
        <w:tc>
          <w:tcPr>
            <w:tcW w:w="368" w:type="pct"/>
            <w:shd w:val="clear" w:color="auto" w:fill="auto"/>
            <w:vAlign w:val="center"/>
          </w:tcPr>
          <w:p w:rsidR="00E331FB" w:rsidRPr="00E331FB" w:rsidRDefault="00E331FB" w:rsidP="00D134B0">
            <w:pPr>
              <w:contextualSpacing/>
              <w:jc w:val="center"/>
              <w:rPr>
                <w:b w:val="0"/>
              </w:rPr>
            </w:pPr>
            <w:r w:rsidRPr="00E331FB">
              <w:rPr>
                <w:b w:val="0"/>
              </w:rPr>
              <w:t>%</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104,3</w:t>
            </w:r>
          </w:p>
        </w:tc>
        <w:tc>
          <w:tcPr>
            <w:tcW w:w="471" w:type="pct"/>
            <w:shd w:val="clear" w:color="auto" w:fill="auto"/>
            <w:vAlign w:val="center"/>
          </w:tcPr>
          <w:p w:rsidR="00E331FB" w:rsidRPr="00E331FB" w:rsidRDefault="00E331FB" w:rsidP="00D134B0">
            <w:pPr>
              <w:contextualSpacing/>
              <w:jc w:val="center"/>
              <w:rPr>
                <w:b w:val="0"/>
              </w:rPr>
            </w:pPr>
            <w:r w:rsidRPr="00E331FB">
              <w:rPr>
                <w:b w:val="0"/>
              </w:rPr>
              <w:t>103,8</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105,1</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105,1</w:t>
            </w:r>
          </w:p>
        </w:tc>
        <w:tc>
          <w:tcPr>
            <w:tcW w:w="448" w:type="pct"/>
            <w:shd w:val="clear" w:color="auto" w:fill="auto"/>
            <w:vAlign w:val="center"/>
          </w:tcPr>
          <w:p w:rsidR="00E331FB" w:rsidRPr="00E331FB" w:rsidRDefault="00E331FB" w:rsidP="00D134B0">
            <w:pPr>
              <w:contextualSpacing/>
              <w:jc w:val="center"/>
              <w:rPr>
                <w:b w:val="0"/>
              </w:rPr>
            </w:pPr>
            <w:r w:rsidRPr="00E331FB">
              <w:rPr>
                <w:b w:val="0"/>
              </w:rPr>
              <w:t>105,1</w:t>
            </w:r>
          </w:p>
        </w:tc>
        <w:tc>
          <w:tcPr>
            <w:tcW w:w="448" w:type="pct"/>
            <w:vAlign w:val="center"/>
          </w:tcPr>
          <w:p w:rsidR="00E331FB" w:rsidRPr="00E331FB" w:rsidRDefault="00E331FB" w:rsidP="00D134B0">
            <w:pPr>
              <w:contextualSpacing/>
              <w:jc w:val="center"/>
              <w:rPr>
                <w:b w:val="0"/>
              </w:rPr>
            </w:pPr>
            <w:r w:rsidRPr="00E331FB">
              <w:rPr>
                <w:b w:val="0"/>
              </w:rPr>
              <w:t>104,8</w:t>
            </w:r>
          </w:p>
        </w:tc>
        <w:tc>
          <w:tcPr>
            <w:tcW w:w="448" w:type="pct"/>
            <w:vAlign w:val="center"/>
          </w:tcPr>
          <w:p w:rsidR="00E331FB" w:rsidRPr="00E331FB" w:rsidRDefault="00E331FB" w:rsidP="00D134B0">
            <w:pPr>
              <w:contextualSpacing/>
              <w:jc w:val="center"/>
              <w:rPr>
                <w:b w:val="0"/>
              </w:rPr>
            </w:pPr>
            <w:r w:rsidRPr="00E331FB">
              <w:rPr>
                <w:b w:val="0"/>
              </w:rPr>
              <w:t>104,8</w:t>
            </w:r>
          </w:p>
        </w:tc>
        <w:tc>
          <w:tcPr>
            <w:tcW w:w="448" w:type="pct"/>
            <w:vAlign w:val="center"/>
          </w:tcPr>
          <w:p w:rsidR="00E331FB" w:rsidRPr="00E331FB" w:rsidRDefault="00E331FB" w:rsidP="00D134B0">
            <w:pPr>
              <w:contextualSpacing/>
              <w:jc w:val="center"/>
              <w:rPr>
                <w:b w:val="0"/>
              </w:rPr>
            </w:pPr>
            <w:r w:rsidRPr="00E331FB">
              <w:rPr>
                <w:b w:val="0"/>
              </w:rPr>
              <w:t>104,8</w:t>
            </w:r>
          </w:p>
        </w:tc>
      </w:tr>
      <w:tr w:rsidR="00E331FB" w:rsidRPr="00E331FB" w:rsidTr="00FB0AEC">
        <w:trPr>
          <w:trHeight w:val="340"/>
        </w:trPr>
        <w:tc>
          <w:tcPr>
            <w:tcW w:w="1026" w:type="pct"/>
            <w:shd w:val="clear" w:color="auto" w:fill="auto"/>
            <w:vAlign w:val="center"/>
          </w:tcPr>
          <w:p w:rsidR="00E331FB" w:rsidRPr="00E331FB" w:rsidRDefault="00E331FB" w:rsidP="00D134B0">
            <w:pPr>
              <w:contextualSpacing/>
              <w:jc w:val="both"/>
              <w:rPr>
                <w:b w:val="0"/>
              </w:rPr>
            </w:pPr>
            <w:r w:rsidRPr="00E331FB">
              <w:rPr>
                <w:b w:val="0"/>
              </w:rPr>
              <w:t>Уровень общей безработицы</w:t>
            </w:r>
          </w:p>
        </w:tc>
        <w:tc>
          <w:tcPr>
            <w:tcW w:w="368" w:type="pct"/>
            <w:shd w:val="clear" w:color="auto" w:fill="auto"/>
            <w:vAlign w:val="center"/>
          </w:tcPr>
          <w:p w:rsidR="00E331FB" w:rsidRPr="00E331FB" w:rsidRDefault="00E331FB" w:rsidP="00D134B0">
            <w:pPr>
              <w:contextualSpacing/>
              <w:jc w:val="center"/>
              <w:rPr>
                <w:b w:val="0"/>
              </w:rPr>
            </w:pPr>
            <w:r w:rsidRPr="00E331FB">
              <w:rPr>
                <w:b w:val="0"/>
              </w:rPr>
              <w:t>%</w:t>
            </w:r>
          </w:p>
        </w:tc>
        <w:tc>
          <w:tcPr>
            <w:tcW w:w="448" w:type="pct"/>
            <w:shd w:val="clear" w:color="auto" w:fill="auto"/>
            <w:vAlign w:val="center"/>
          </w:tcPr>
          <w:p w:rsidR="00E331FB" w:rsidRPr="00E331FB" w:rsidRDefault="00806DF7" w:rsidP="00D134B0">
            <w:pPr>
              <w:contextualSpacing/>
              <w:jc w:val="center"/>
              <w:rPr>
                <w:b w:val="0"/>
              </w:rPr>
            </w:pPr>
            <w:r>
              <w:rPr>
                <w:b w:val="0"/>
              </w:rPr>
              <w:t>6,0</w:t>
            </w:r>
          </w:p>
        </w:tc>
        <w:tc>
          <w:tcPr>
            <w:tcW w:w="471" w:type="pct"/>
            <w:shd w:val="clear" w:color="auto" w:fill="auto"/>
            <w:vAlign w:val="center"/>
          </w:tcPr>
          <w:p w:rsidR="00E331FB" w:rsidRPr="00E331FB" w:rsidRDefault="00806DF7" w:rsidP="00D134B0">
            <w:pPr>
              <w:contextualSpacing/>
              <w:jc w:val="center"/>
              <w:rPr>
                <w:b w:val="0"/>
              </w:rPr>
            </w:pPr>
            <w:r>
              <w:rPr>
                <w:b w:val="0"/>
              </w:rPr>
              <w:t>6,0</w:t>
            </w:r>
          </w:p>
        </w:tc>
        <w:tc>
          <w:tcPr>
            <w:tcW w:w="448" w:type="pct"/>
            <w:shd w:val="clear" w:color="auto" w:fill="auto"/>
            <w:vAlign w:val="center"/>
          </w:tcPr>
          <w:p w:rsidR="00E331FB" w:rsidRPr="00E331FB" w:rsidRDefault="00806DF7" w:rsidP="00D134B0">
            <w:pPr>
              <w:contextualSpacing/>
              <w:jc w:val="center"/>
              <w:rPr>
                <w:b w:val="0"/>
              </w:rPr>
            </w:pPr>
            <w:r>
              <w:rPr>
                <w:b w:val="0"/>
              </w:rPr>
              <w:t>6,0</w:t>
            </w:r>
          </w:p>
        </w:tc>
        <w:tc>
          <w:tcPr>
            <w:tcW w:w="448" w:type="pct"/>
            <w:shd w:val="clear" w:color="auto" w:fill="auto"/>
            <w:vAlign w:val="center"/>
          </w:tcPr>
          <w:p w:rsidR="00E331FB" w:rsidRPr="00E331FB" w:rsidRDefault="00806DF7" w:rsidP="00D134B0">
            <w:pPr>
              <w:contextualSpacing/>
              <w:jc w:val="center"/>
              <w:rPr>
                <w:b w:val="0"/>
              </w:rPr>
            </w:pPr>
            <w:r>
              <w:rPr>
                <w:b w:val="0"/>
              </w:rPr>
              <w:t>6,0</w:t>
            </w:r>
          </w:p>
        </w:tc>
        <w:tc>
          <w:tcPr>
            <w:tcW w:w="448" w:type="pct"/>
            <w:shd w:val="clear" w:color="auto" w:fill="auto"/>
            <w:vAlign w:val="center"/>
          </w:tcPr>
          <w:p w:rsidR="00E331FB" w:rsidRPr="00E331FB" w:rsidRDefault="00806DF7" w:rsidP="00D134B0">
            <w:pPr>
              <w:contextualSpacing/>
              <w:jc w:val="center"/>
              <w:rPr>
                <w:b w:val="0"/>
              </w:rPr>
            </w:pPr>
            <w:r>
              <w:rPr>
                <w:b w:val="0"/>
              </w:rPr>
              <w:t>5,8</w:t>
            </w:r>
          </w:p>
        </w:tc>
        <w:tc>
          <w:tcPr>
            <w:tcW w:w="448" w:type="pct"/>
            <w:vAlign w:val="center"/>
          </w:tcPr>
          <w:p w:rsidR="00E331FB" w:rsidRPr="00E331FB" w:rsidRDefault="00806DF7" w:rsidP="00D134B0">
            <w:pPr>
              <w:contextualSpacing/>
              <w:jc w:val="center"/>
              <w:rPr>
                <w:b w:val="0"/>
              </w:rPr>
            </w:pPr>
            <w:r>
              <w:rPr>
                <w:b w:val="0"/>
              </w:rPr>
              <w:t>5,6</w:t>
            </w:r>
          </w:p>
        </w:tc>
        <w:tc>
          <w:tcPr>
            <w:tcW w:w="448" w:type="pct"/>
            <w:vAlign w:val="center"/>
          </w:tcPr>
          <w:p w:rsidR="00E331FB" w:rsidRPr="00E331FB" w:rsidRDefault="00806DF7" w:rsidP="00D134B0">
            <w:pPr>
              <w:contextualSpacing/>
              <w:jc w:val="center"/>
              <w:rPr>
                <w:b w:val="0"/>
              </w:rPr>
            </w:pPr>
            <w:r>
              <w:rPr>
                <w:b w:val="0"/>
              </w:rPr>
              <w:t>5,4</w:t>
            </w:r>
          </w:p>
        </w:tc>
        <w:tc>
          <w:tcPr>
            <w:tcW w:w="448" w:type="pct"/>
            <w:vAlign w:val="center"/>
          </w:tcPr>
          <w:p w:rsidR="00E331FB" w:rsidRPr="00E331FB" w:rsidRDefault="00806DF7" w:rsidP="00D134B0">
            <w:pPr>
              <w:contextualSpacing/>
              <w:jc w:val="center"/>
              <w:rPr>
                <w:b w:val="0"/>
              </w:rPr>
            </w:pPr>
            <w:r>
              <w:rPr>
                <w:b w:val="0"/>
              </w:rPr>
              <w:t>5,2</w:t>
            </w:r>
          </w:p>
        </w:tc>
      </w:tr>
      <w:tr w:rsidR="00E331FB" w:rsidRPr="00E331FB" w:rsidTr="00FB0AEC">
        <w:trPr>
          <w:trHeight w:val="340"/>
        </w:trPr>
        <w:tc>
          <w:tcPr>
            <w:tcW w:w="4552" w:type="pct"/>
            <w:gridSpan w:val="9"/>
            <w:shd w:val="clear" w:color="auto" w:fill="auto"/>
            <w:vAlign w:val="center"/>
          </w:tcPr>
          <w:p w:rsidR="00E331FB" w:rsidRPr="00E331FB" w:rsidRDefault="00E331FB" w:rsidP="00D134B0">
            <w:pPr>
              <w:contextualSpacing/>
              <w:jc w:val="center"/>
              <w:rPr>
                <w:b w:val="0"/>
              </w:rPr>
            </w:pPr>
            <w:r w:rsidRPr="00E331FB">
              <w:rPr>
                <w:b w:val="0"/>
              </w:rPr>
              <w:t>Основные индикаторы развития экономики</w:t>
            </w:r>
          </w:p>
        </w:tc>
        <w:tc>
          <w:tcPr>
            <w:tcW w:w="448" w:type="pct"/>
          </w:tcPr>
          <w:p w:rsidR="00E331FB" w:rsidRPr="00E331FB" w:rsidRDefault="00E331FB" w:rsidP="00D134B0">
            <w:pPr>
              <w:contextualSpacing/>
              <w:jc w:val="center"/>
              <w:rPr>
                <w:b w:val="0"/>
              </w:rPr>
            </w:pPr>
          </w:p>
        </w:tc>
      </w:tr>
      <w:tr w:rsidR="00FB0AEC" w:rsidRPr="00E331FB" w:rsidTr="00FB0AEC">
        <w:trPr>
          <w:trHeight w:val="340"/>
        </w:trPr>
        <w:tc>
          <w:tcPr>
            <w:tcW w:w="1026" w:type="pct"/>
            <w:shd w:val="clear" w:color="auto" w:fill="auto"/>
            <w:vAlign w:val="center"/>
          </w:tcPr>
          <w:p w:rsidR="00FB0AEC" w:rsidRPr="00E331FB" w:rsidRDefault="00FB0AEC" w:rsidP="00FB0AEC">
            <w:pPr>
              <w:contextualSpacing/>
              <w:jc w:val="both"/>
              <w:rPr>
                <w:b w:val="0"/>
              </w:rPr>
            </w:pPr>
            <w:r w:rsidRPr="00E331FB">
              <w:rPr>
                <w:b w:val="0"/>
              </w:rPr>
              <w:t>Объем отгруженной продукции промышленности</w:t>
            </w:r>
          </w:p>
        </w:tc>
        <w:tc>
          <w:tcPr>
            <w:tcW w:w="368" w:type="pct"/>
            <w:shd w:val="clear" w:color="auto" w:fill="auto"/>
            <w:vAlign w:val="center"/>
          </w:tcPr>
          <w:p w:rsidR="00FB0AEC" w:rsidRPr="00E331FB" w:rsidRDefault="00FB0AEC" w:rsidP="00FB0AEC">
            <w:pPr>
              <w:contextualSpacing/>
              <w:jc w:val="both"/>
              <w:rPr>
                <w:b w:val="0"/>
              </w:rPr>
            </w:pPr>
            <w:r w:rsidRPr="00E331FB">
              <w:rPr>
                <w:b w:val="0"/>
              </w:rPr>
              <w:t>млн. руб.</w:t>
            </w:r>
          </w:p>
        </w:tc>
        <w:tc>
          <w:tcPr>
            <w:tcW w:w="448" w:type="pct"/>
            <w:shd w:val="clear" w:color="auto" w:fill="auto"/>
            <w:vAlign w:val="center"/>
          </w:tcPr>
          <w:p w:rsidR="00FB0AEC" w:rsidRPr="00E331FB" w:rsidRDefault="00FB0AEC" w:rsidP="00FB0AEC">
            <w:pPr>
              <w:contextualSpacing/>
              <w:jc w:val="center"/>
              <w:rPr>
                <w:b w:val="0"/>
              </w:rPr>
            </w:pPr>
            <w:r>
              <w:rPr>
                <w:b w:val="0"/>
              </w:rPr>
              <w:t>1771,9</w:t>
            </w:r>
          </w:p>
        </w:tc>
        <w:tc>
          <w:tcPr>
            <w:tcW w:w="471" w:type="pct"/>
            <w:shd w:val="clear" w:color="auto" w:fill="auto"/>
            <w:vAlign w:val="center"/>
          </w:tcPr>
          <w:p w:rsidR="00FB0AEC" w:rsidRPr="00E331FB" w:rsidRDefault="00FB0AEC" w:rsidP="00FB0AEC">
            <w:pPr>
              <w:contextualSpacing/>
              <w:jc w:val="center"/>
              <w:rPr>
                <w:b w:val="0"/>
              </w:rPr>
            </w:pPr>
            <w:r>
              <w:rPr>
                <w:b w:val="0"/>
              </w:rPr>
              <w:t>1862,4</w:t>
            </w:r>
          </w:p>
        </w:tc>
        <w:tc>
          <w:tcPr>
            <w:tcW w:w="448" w:type="pct"/>
            <w:shd w:val="clear" w:color="auto" w:fill="auto"/>
            <w:vAlign w:val="center"/>
          </w:tcPr>
          <w:p w:rsidR="00FB0AEC" w:rsidRPr="00E331FB" w:rsidRDefault="00FB0AEC" w:rsidP="00FB0AEC">
            <w:pPr>
              <w:contextualSpacing/>
              <w:jc w:val="center"/>
              <w:rPr>
                <w:b w:val="0"/>
              </w:rPr>
            </w:pPr>
            <w:r>
              <w:rPr>
                <w:b w:val="0"/>
              </w:rPr>
              <w:t>1980,2</w:t>
            </w:r>
          </w:p>
        </w:tc>
        <w:tc>
          <w:tcPr>
            <w:tcW w:w="448" w:type="pct"/>
            <w:shd w:val="clear" w:color="auto" w:fill="auto"/>
            <w:vAlign w:val="center"/>
          </w:tcPr>
          <w:p w:rsidR="00FB0AEC" w:rsidRPr="00E331FB" w:rsidRDefault="00FB0AEC" w:rsidP="00FB0AEC">
            <w:pPr>
              <w:contextualSpacing/>
              <w:jc w:val="center"/>
              <w:rPr>
                <w:b w:val="0"/>
              </w:rPr>
            </w:pPr>
            <w:r>
              <w:rPr>
                <w:b w:val="0"/>
              </w:rPr>
              <w:t>2090,3</w:t>
            </w:r>
          </w:p>
        </w:tc>
        <w:tc>
          <w:tcPr>
            <w:tcW w:w="448" w:type="pct"/>
            <w:shd w:val="clear" w:color="auto" w:fill="auto"/>
            <w:vAlign w:val="center"/>
          </w:tcPr>
          <w:p w:rsidR="00FB0AEC" w:rsidRPr="00E331FB" w:rsidRDefault="00FB0AEC" w:rsidP="00FB0AEC">
            <w:pPr>
              <w:contextualSpacing/>
              <w:jc w:val="center"/>
              <w:rPr>
                <w:b w:val="0"/>
              </w:rPr>
            </w:pPr>
            <w:r>
              <w:rPr>
                <w:b w:val="0"/>
              </w:rPr>
              <w:t>2194,8</w:t>
            </w:r>
          </w:p>
        </w:tc>
        <w:tc>
          <w:tcPr>
            <w:tcW w:w="448" w:type="pct"/>
            <w:vAlign w:val="center"/>
          </w:tcPr>
          <w:p w:rsidR="00FB0AEC" w:rsidRPr="00E331FB" w:rsidRDefault="00FB0AEC" w:rsidP="00FB0AEC">
            <w:pPr>
              <w:contextualSpacing/>
              <w:jc w:val="center"/>
              <w:rPr>
                <w:b w:val="0"/>
              </w:rPr>
            </w:pPr>
            <w:r>
              <w:rPr>
                <w:b w:val="0"/>
              </w:rPr>
              <w:t>2304,5</w:t>
            </w:r>
          </w:p>
        </w:tc>
        <w:tc>
          <w:tcPr>
            <w:tcW w:w="448" w:type="pct"/>
            <w:vAlign w:val="center"/>
          </w:tcPr>
          <w:p w:rsidR="00FB0AEC" w:rsidRPr="00E331FB" w:rsidRDefault="00FB0AEC" w:rsidP="00FB0AEC">
            <w:pPr>
              <w:contextualSpacing/>
              <w:jc w:val="center"/>
              <w:rPr>
                <w:b w:val="0"/>
              </w:rPr>
            </w:pPr>
            <w:r>
              <w:rPr>
                <w:b w:val="0"/>
              </w:rPr>
              <w:t>2419,8</w:t>
            </w:r>
          </w:p>
        </w:tc>
        <w:tc>
          <w:tcPr>
            <w:tcW w:w="448" w:type="pct"/>
            <w:vAlign w:val="center"/>
          </w:tcPr>
          <w:p w:rsidR="00FB0AEC" w:rsidRPr="00E331FB" w:rsidRDefault="00FB0AEC" w:rsidP="00FB0AEC">
            <w:pPr>
              <w:contextualSpacing/>
              <w:jc w:val="center"/>
              <w:rPr>
                <w:b w:val="0"/>
              </w:rPr>
            </w:pPr>
            <w:r>
              <w:rPr>
                <w:b w:val="0"/>
              </w:rPr>
              <w:t>2540,8</w:t>
            </w:r>
          </w:p>
        </w:tc>
      </w:tr>
      <w:tr w:rsidR="00FB0AEC" w:rsidRPr="00E331FB" w:rsidTr="00FB0AEC">
        <w:trPr>
          <w:trHeight w:val="1758"/>
        </w:trPr>
        <w:tc>
          <w:tcPr>
            <w:tcW w:w="1026" w:type="pct"/>
            <w:shd w:val="clear" w:color="auto" w:fill="auto"/>
            <w:vAlign w:val="center"/>
          </w:tcPr>
          <w:p w:rsidR="00FB0AEC" w:rsidRPr="00E331FB" w:rsidRDefault="00FB0AEC" w:rsidP="00FB0AEC">
            <w:pPr>
              <w:contextualSpacing/>
              <w:jc w:val="both"/>
              <w:rPr>
                <w:b w:val="0"/>
              </w:rPr>
            </w:pPr>
            <w:r w:rsidRPr="00E331FB">
              <w:rPr>
                <w:b w:val="0"/>
              </w:rPr>
              <w:t>Объем отгруженной продукции по виду деятельности «Обработка древесины и производство изделий из дерева»</w:t>
            </w:r>
          </w:p>
        </w:tc>
        <w:tc>
          <w:tcPr>
            <w:tcW w:w="368" w:type="pct"/>
            <w:shd w:val="clear" w:color="auto" w:fill="auto"/>
            <w:vAlign w:val="center"/>
          </w:tcPr>
          <w:p w:rsidR="00FB0AEC" w:rsidRPr="00E331FB" w:rsidRDefault="00FB0AEC" w:rsidP="00FB0AEC">
            <w:pPr>
              <w:contextualSpacing/>
              <w:jc w:val="both"/>
              <w:rPr>
                <w:b w:val="0"/>
              </w:rPr>
            </w:pPr>
            <w:r w:rsidRPr="00E331FB">
              <w:rPr>
                <w:b w:val="0"/>
              </w:rPr>
              <w:t>млн. руб.</w:t>
            </w:r>
          </w:p>
        </w:tc>
        <w:tc>
          <w:tcPr>
            <w:tcW w:w="448" w:type="pct"/>
            <w:shd w:val="clear" w:color="auto" w:fill="auto"/>
            <w:vAlign w:val="center"/>
          </w:tcPr>
          <w:p w:rsidR="00FB0AEC" w:rsidRPr="00E331FB" w:rsidRDefault="00FB0AEC" w:rsidP="00FB0AEC">
            <w:pPr>
              <w:contextualSpacing/>
              <w:jc w:val="center"/>
              <w:rPr>
                <w:b w:val="0"/>
              </w:rPr>
            </w:pPr>
            <w:r>
              <w:rPr>
                <w:b w:val="0"/>
              </w:rPr>
              <w:t>9,5</w:t>
            </w:r>
          </w:p>
        </w:tc>
        <w:tc>
          <w:tcPr>
            <w:tcW w:w="471" w:type="pct"/>
            <w:shd w:val="clear" w:color="auto" w:fill="auto"/>
            <w:vAlign w:val="center"/>
          </w:tcPr>
          <w:p w:rsidR="00FB0AEC" w:rsidRPr="00E331FB" w:rsidRDefault="00FB0AEC" w:rsidP="00FB0AEC">
            <w:pPr>
              <w:contextualSpacing/>
              <w:jc w:val="center"/>
              <w:rPr>
                <w:b w:val="0"/>
              </w:rPr>
            </w:pPr>
            <w:r>
              <w:rPr>
                <w:b w:val="0"/>
              </w:rPr>
              <w:t>9,8</w:t>
            </w:r>
          </w:p>
        </w:tc>
        <w:tc>
          <w:tcPr>
            <w:tcW w:w="448" w:type="pct"/>
            <w:shd w:val="clear" w:color="auto" w:fill="auto"/>
            <w:vAlign w:val="center"/>
          </w:tcPr>
          <w:p w:rsidR="00FB0AEC" w:rsidRPr="00E331FB" w:rsidRDefault="00FB0AEC" w:rsidP="00FB0AEC">
            <w:pPr>
              <w:contextualSpacing/>
              <w:jc w:val="center"/>
              <w:rPr>
                <w:b w:val="0"/>
              </w:rPr>
            </w:pPr>
            <w:r>
              <w:rPr>
                <w:b w:val="0"/>
              </w:rPr>
              <w:t>10,3</w:t>
            </w:r>
          </w:p>
        </w:tc>
        <w:tc>
          <w:tcPr>
            <w:tcW w:w="448" w:type="pct"/>
            <w:shd w:val="clear" w:color="auto" w:fill="auto"/>
            <w:vAlign w:val="center"/>
          </w:tcPr>
          <w:p w:rsidR="00FB0AEC" w:rsidRPr="00E331FB" w:rsidRDefault="00FB0AEC" w:rsidP="00FB0AEC">
            <w:pPr>
              <w:contextualSpacing/>
              <w:jc w:val="center"/>
              <w:rPr>
                <w:b w:val="0"/>
              </w:rPr>
            </w:pPr>
            <w:r>
              <w:rPr>
                <w:b w:val="0"/>
              </w:rPr>
              <w:t>10,7</w:t>
            </w:r>
          </w:p>
        </w:tc>
        <w:tc>
          <w:tcPr>
            <w:tcW w:w="448" w:type="pct"/>
            <w:shd w:val="clear" w:color="auto" w:fill="auto"/>
            <w:vAlign w:val="center"/>
          </w:tcPr>
          <w:p w:rsidR="00FB0AEC" w:rsidRPr="00E331FB" w:rsidRDefault="00FB0AEC" w:rsidP="00FB0AEC">
            <w:pPr>
              <w:contextualSpacing/>
              <w:jc w:val="center"/>
              <w:rPr>
                <w:b w:val="0"/>
              </w:rPr>
            </w:pPr>
            <w:r>
              <w:rPr>
                <w:b w:val="0"/>
              </w:rPr>
              <w:t>11,2</w:t>
            </w:r>
          </w:p>
        </w:tc>
        <w:tc>
          <w:tcPr>
            <w:tcW w:w="448" w:type="pct"/>
            <w:vAlign w:val="center"/>
          </w:tcPr>
          <w:p w:rsidR="00FB0AEC" w:rsidRPr="00E331FB" w:rsidRDefault="00FB0AEC" w:rsidP="00FB0AEC">
            <w:pPr>
              <w:contextualSpacing/>
              <w:jc w:val="center"/>
              <w:rPr>
                <w:b w:val="0"/>
              </w:rPr>
            </w:pPr>
            <w:r>
              <w:rPr>
                <w:b w:val="0"/>
              </w:rPr>
              <w:t>11,6</w:t>
            </w:r>
          </w:p>
        </w:tc>
        <w:tc>
          <w:tcPr>
            <w:tcW w:w="448" w:type="pct"/>
            <w:vAlign w:val="center"/>
          </w:tcPr>
          <w:p w:rsidR="00FB0AEC" w:rsidRPr="00E331FB" w:rsidRDefault="00FB0AEC" w:rsidP="00FB0AEC">
            <w:pPr>
              <w:contextualSpacing/>
              <w:jc w:val="center"/>
              <w:rPr>
                <w:b w:val="0"/>
              </w:rPr>
            </w:pPr>
            <w:r>
              <w:rPr>
                <w:b w:val="0"/>
              </w:rPr>
              <w:t>12,2</w:t>
            </w:r>
          </w:p>
        </w:tc>
        <w:tc>
          <w:tcPr>
            <w:tcW w:w="448" w:type="pct"/>
            <w:vAlign w:val="center"/>
          </w:tcPr>
          <w:p w:rsidR="00FB0AEC" w:rsidRPr="00E331FB" w:rsidRDefault="00FB0AEC" w:rsidP="00FB0AEC">
            <w:pPr>
              <w:contextualSpacing/>
              <w:jc w:val="center"/>
              <w:rPr>
                <w:b w:val="0"/>
              </w:rPr>
            </w:pPr>
            <w:r>
              <w:rPr>
                <w:b w:val="0"/>
              </w:rPr>
              <w:t>12,8</w:t>
            </w:r>
          </w:p>
        </w:tc>
      </w:tr>
      <w:tr w:rsidR="00FB0AEC" w:rsidRPr="00E331FB" w:rsidTr="00FB0AEC">
        <w:trPr>
          <w:trHeight w:val="360"/>
        </w:trPr>
        <w:tc>
          <w:tcPr>
            <w:tcW w:w="1026" w:type="pct"/>
            <w:shd w:val="clear" w:color="auto" w:fill="auto"/>
            <w:vAlign w:val="center"/>
          </w:tcPr>
          <w:p w:rsidR="00FB0AEC" w:rsidRPr="00E331FB" w:rsidRDefault="00FB0AEC" w:rsidP="00FB0AEC">
            <w:pPr>
              <w:contextualSpacing/>
              <w:rPr>
                <w:b w:val="0"/>
              </w:rPr>
            </w:pPr>
            <w:r w:rsidRPr="00E331FB">
              <w:rPr>
                <w:b w:val="0"/>
              </w:rPr>
              <w:t xml:space="preserve">Объем отгруженной продукции  по виду экономической деятельности </w:t>
            </w:r>
            <w:r w:rsidRPr="00E331FB">
              <w:rPr>
                <w:b w:val="0"/>
              </w:rPr>
              <w:lastRenderedPageBreak/>
              <w:t>«Производство пищевых продуктов, включая напитки и табак»</w:t>
            </w:r>
          </w:p>
        </w:tc>
        <w:tc>
          <w:tcPr>
            <w:tcW w:w="368" w:type="pct"/>
            <w:shd w:val="clear" w:color="auto" w:fill="auto"/>
            <w:vAlign w:val="center"/>
          </w:tcPr>
          <w:p w:rsidR="00FB0AEC" w:rsidRPr="00E331FB" w:rsidRDefault="00FB0AEC" w:rsidP="00FB0AEC">
            <w:pPr>
              <w:contextualSpacing/>
              <w:jc w:val="center"/>
              <w:rPr>
                <w:b w:val="0"/>
              </w:rPr>
            </w:pPr>
            <w:r w:rsidRPr="00E331FB">
              <w:rPr>
                <w:b w:val="0"/>
              </w:rPr>
              <w:lastRenderedPageBreak/>
              <w:t>млн. руб.</w:t>
            </w:r>
          </w:p>
        </w:tc>
        <w:tc>
          <w:tcPr>
            <w:tcW w:w="448" w:type="pct"/>
            <w:shd w:val="clear" w:color="auto" w:fill="auto"/>
            <w:vAlign w:val="center"/>
          </w:tcPr>
          <w:p w:rsidR="00FB0AEC" w:rsidRPr="00E331FB" w:rsidRDefault="00FB0AEC" w:rsidP="00FB0AEC">
            <w:pPr>
              <w:contextualSpacing/>
              <w:jc w:val="center"/>
              <w:rPr>
                <w:b w:val="0"/>
              </w:rPr>
            </w:pPr>
            <w:r>
              <w:rPr>
                <w:b w:val="0"/>
              </w:rPr>
              <w:t>167,0</w:t>
            </w:r>
          </w:p>
        </w:tc>
        <w:tc>
          <w:tcPr>
            <w:tcW w:w="471" w:type="pct"/>
            <w:shd w:val="clear" w:color="auto" w:fill="auto"/>
            <w:vAlign w:val="center"/>
          </w:tcPr>
          <w:p w:rsidR="00FB0AEC" w:rsidRPr="00E331FB" w:rsidRDefault="00FB0AEC" w:rsidP="00FB0AEC">
            <w:pPr>
              <w:contextualSpacing/>
              <w:jc w:val="center"/>
              <w:rPr>
                <w:b w:val="0"/>
              </w:rPr>
            </w:pPr>
            <w:r>
              <w:rPr>
                <w:b w:val="0"/>
              </w:rPr>
              <w:t>174,0</w:t>
            </w:r>
          </w:p>
        </w:tc>
        <w:tc>
          <w:tcPr>
            <w:tcW w:w="448" w:type="pct"/>
            <w:shd w:val="clear" w:color="auto" w:fill="auto"/>
            <w:vAlign w:val="center"/>
          </w:tcPr>
          <w:p w:rsidR="00FB0AEC" w:rsidRPr="00E331FB" w:rsidRDefault="00FB0AEC" w:rsidP="00FB0AEC">
            <w:pPr>
              <w:contextualSpacing/>
              <w:jc w:val="center"/>
              <w:rPr>
                <w:b w:val="0"/>
              </w:rPr>
            </w:pPr>
            <w:r>
              <w:rPr>
                <w:b w:val="0"/>
              </w:rPr>
              <w:t>185,4</w:t>
            </w:r>
          </w:p>
        </w:tc>
        <w:tc>
          <w:tcPr>
            <w:tcW w:w="448" w:type="pct"/>
            <w:shd w:val="clear" w:color="auto" w:fill="auto"/>
            <w:vAlign w:val="center"/>
          </w:tcPr>
          <w:p w:rsidR="00FB0AEC" w:rsidRPr="00E331FB" w:rsidRDefault="00FB0AEC" w:rsidP="00FB0AEC">
            <w:pPr>
              <w:contextualSpacing/>
              <w:jc w:val="center"/>
              <w:rPr>
                <w:b w:val="0"/>
              </w:rPr>
            </w:pPr>
            <w:r>
              <w:rPr>
                <w:b w:val="0"/>
              </w:rPr>
              <w:t>191,9</w:t>
            </w:r>
          </w:p>
        </w:tc>
        <w:tc>
          <w:tcPr>
            <w:tcW w:w="448" w:type="pct"/>
            <w:shd w:val="clear" w:color="auto" w:fill="auto"/>
            <w:vAlign w:val="center"/>
          </w:tcPr>
          <w:p w:rsidR="00FB0AEC" w:rsidRPr="00E331FB" w:rsidRDefault="00FB0AEC" w:rsidP="00FB0AEC">
            <w:pPr>
              <w:contextualSpacing/>
              <w:jc w:val="center"/>
              <w:rPr>
                <w:b w:val="0"/>
              </w:rPr>
            </w:pPr>
            <w:r>
              <w:rPr>
                <w:b w:val="0"/>
              </w:rPr>
              <w:t>199,0</w:t>
            </w:r>
          </w:p>
        </w:tc>
        <w:tc>
          <w:tcPr>
            <w:tcW w:w="448" w:type="pct"/>
            <w:vAlign w:val="center"/>
          </w:tcPr>
          <w:p w:rsidR="00FB0AEC" w:rsidRPr="00E331FB" w:rsidRDefault="00FB0AEC" w:rsidP="00FB0AEC">
            <w:pPr>
              <w:contextualSpacing/>
              <w:jc w:val="center"/>
              <w:rPr>
                <w:b w:val="0"/>
              </w:rPr>
            </w:pPr>
            <w:r>
              <w:rPr>
                <w:b w:val="0"/>
              </w:rPr>
              <w:t>207,00</w:t>
            </w:r>
          </w:p>
        </w:tc>
        <w:tc>
          <w:tcPr>
            <w:tcW w:w="448" w:type="pct"/>
            <w:vAlign w:val="center"/>
          </w:tcPr>
          <w:p w:rsidR="00FB0AEC" w:rsidRPr="00E331FB" w:rsidRDefault="00FB0AEC" w:rsidP="00FB0AEC">
            <w:pPr>
              <w:contextualSpacing/>
              <w:jc w:val="center"/>
              <w:rPr>
                <w:b w:val="0"/>
              </w:rPr>
            </w:pPr>
            <w:r>
              <w:rPr>
                <w:b w:val="0"/>
              </w:rPr>
              <w:t>217,3</w:t>
            </w:r>
          </w:p>
        </w:tc>
        <w:tc>
          <w:tcPr>
            <w:tcW w:w="448" w:type="pct"/>
            <w:vAlign w:val="center"/>
          </w:tcPr>
          <w:p w:rsidR="00FB0AEC" w:rsidRPr="00E331FB" w:rsidRDefault="00FB0AEC" w:rsidP="00FB0AEC">
            <w:pPr>
              <w:contextualSpacing/>
              <w:jc w:val="center"/>
              <w:rPr>
                <w:b w:val="0"/>
              </w:rPr>
            </w:pPr>
            <w:r>
              <w:rPr>
                <w:b w:val="0"/>
              </w:rPr>
              <w:t>228,2</w:t>
            </w:r>
          </w:p>
        </w:tc>
      </w:tr>
      <w:tr w:rsidR="00FB0AEC" w:rsidRPr="00E331FB" w:rsidTr="00FB0AEC">
        <w:trPr>
          <w:trHeight w:val="340"/>
        </w:trPr>
        <w:tc>
          <w:tcPr>
            <w:tcW w:w="1026" w:type="pct"/>
            <w:shd w:val="clear" w:color="auto" w:fill="auto"/>
            <w:vAlign w:val="center"/>
          </w:tcPr>
          <w:p w:rsidR="00FB0AEC" w:rsidRPr="00E331FB" w:rsidRDefault="00FB0AEC" w:rsidP="00FB0AEC">
            <w:pPr>
              <w:contextualSpacing/>
              <w:rPr>
                <w:b w:val="0"/>
              </w:rPr>
            </w:pPr>
            <w:r w:rsidRPr="00E331FB">
              <w:rPr>
                <w:b w:val="0"/>
              </w:rPr>
              <w:lastRenderedPageBreak/>
              <w:t>Валовая продукция сельского хозяйства</w:t>
            </w:r>
          </w:p>
        </w:tc>
        <w:tc>
          <w:tcPr>
            <w:tcW w:w="368" w:type="pct"/>
            <w:shd w:val="clear" w:color="auto" w:fill="auto"/>
            <w:vAlign w:val="center"/>
          </w:tcPr>
          <w:p w:rsidR="00FB0AEC" w:rsidRPr="00E331FB" w:rsidRDefault="00FB0AEC" w:rsidP="00FB0AEC">
            <w:pPr>
              <w:contextualSpacing/>
              <w:jc w:val="center"/>
              <w:rPr>
                <w:b w:val="0"/>
              </w:rPr>
            </w:pPr>
            <w:r w:rsidRPr="00E331FB">
              <w:rPr>
                <w:b w:val="0"/>
              </w:rPr>
              <w:t>млн. руб.</w:t>
            </w:r>
          </w:p>
        </w:tc>
        <w:tc>
          <w:tcPr>
            <w:tcW w:w="448" w:type="pct"/>
            <w:shd w:val="clear" w:color="auto" w:fill="auto"/>
            <w:vAlign w:val="center"/>
          </w:tcPr>
          <w:p w:rsidR="00FB0AEC" w:rsidRPr="00E331FB" w:rsidRDefault="00FB0AEC" w:rsidP="00FB0AEC">
            <w:pPr>
              <w:contextualSpacing/>
              <w:jc w:val="center"/>
              <w:rPr>
                <w:b w:val="0"/>
              </w:rPr>
            </w:pPr>
            <w:r>
              <w:rPr>
                <w:b w:val="0"/>
              </w:rPr>
              <w:t>77,6</w:t>
            </w:r>
          </w:p>
        </w:tc>
        <w:tc>
          <w:tcPr>
            <w:tcW w:w="471" w:type="pct"/>
            <w:shd w:val="clear" w:color="auto" w:fill="auto"/>
            <w:vAlign w:val="center"/>
          </w:tcPr>
          <w:p w:rsidR="00FB0AEC" w:rsidRPr="00E331FB" w:rsidRDefault="00FB0AEC" w:rsidP="00FB0AEC">
            <w:pPr>
              <w:contextualSpacing/>
              <w:jc w:val="center"/>
              <w:rPr>
                <w:b w:val="0"/>
              </w:rPr>
            </w:pPr>
            <w:r>
              <w:rPr>
                <w:b w:val="0"/>
              </w:rPr>
              <w:t>79,4</w:t>
            </w:r>
          </w:p>
        </w:tc>
        <w:tc>
          <w:tcPr>
            <w:tcW w:w="448" w:type="pct"/>
            <w:shd w:val="clear" w:color="auto" w:fill="auto"/>
            <w:vAlign w:val="center"/>
          </w:tcPr>
          <w:p w:rsidR="00FB0AEC" w:rsidRPr="00E331FB" w:rsidRDefault="00FB0AEC" w:rsidP="00FB0AEC">
            <w:pPr>
              <w:jc w:val="center"/>
              <w:rPr>
                <w:b w:val="0"/>
                <w:color w:val="000000"/>
                <w:szCs w:val="22"/>
              </w:rPr>
            </w:pPr>
            <w:r>
              <w:rPr>
                <w:b w:val="0"/>
                <w:color w:val="000000"/>
                <w:szCs w:val="22"/>
              </w:rPr>
              <w:t>82,2</w:t>
            </w:r>
          </w:p>
        </w:tc>
        <w:tc>
          <w:tcPr>
            <w:tcW w:w="448" w:type="pct"/>
            <w:shd w:val="clear" w:color="auto" w:fill="auto"/>
            <w:vAlign w:val="center"/>
          </w:tcPr>
          <w:p w:rsidR="00FB0AEC" w:rsidRPr="00E331FB" w:rsidRDefault="00FB0AEC" w:rsidP="00FB0AEC">
            <w:pPr>
              <w:jc w:val="center"/>
              <w:rPr>
                <w:b w:val="0"/>
                <w:color w:val="000000"/>
                <w:szCs w:val="22"/>
              </w:rPr>
            </w:pPr>
            <w:r>
              <w:rPr>
                <w:b w:val="0"/>
                <w:color w:val="000000"/>
                <w:szCs w:val="22"/>
              </w:rPr>
              <w:t>84,4</w:t>
            </w:r>
          </w:p>
        </w:tc>
        <w:tc>
          <w:tcPr>
            <w:tcW w:w="448" w:type="pct"/>
            <w:shd w:val="clear" w:color="auto" w:fill="auto"/>
            <w:vAlign w:val="center"/>
          </w:tcPr>
          <w:p w:rsidR="00FB0AEC" w:rsidRPr="00E331FB" w:rsidRDefault="00FB0AEC" w:rsidP="00FB0AEC">
            <w:pPr>
              <w:jc w:val="center"/>
              <w:rPr>
                <w:b w:val="0"/>
                <w:color w:val="000000"/>
                <w:szCs w:val="22"/>
              </w:rPr>
            </w:pPr>
            <w:r>
              <w:rPr>
                <w:b w:val="0"/>
                <w:color w:val="000000"/>
                <w:szCs w:val="22"/>
              </w:rPr>
              <w:t>90,1</w:t>
            </w:r>
          </w:p>
        </w:tc>
        <w:tc>
          <w:tcPr>
            <w:tcW w:w="448" w:type="pct"/>
            <w:vAlign w:val="center"/>
          </w:tcPr>
          <w:p w:rsidR="00FB0AEC" w:rsidRPr="00E331FB" w:rsidRDefault="00A74331" w:rsidP="00FB0AEC">
            <w:pPr>
              <w:contextualSpacing/>
              <w:jc w:val="center"/>
              <w:rPr>
                <w:b w:val="0"/>
              </w:rPr>
            </w:pPr>
            <w:r>
              <w:rPr>
                <w:b w:val="0"/>
              </w:rPr>
              <w:t>95,5</w:t>
            </w:r>
          </w:p>
        </w:tc>
        <w:tc>
          <w:tcPr>
            <w:tcW w:w="448" w:type="pct"/>
            <w:vAlign w:val="center"/>
          </w:tcPr>
          <w:p w:rsidR="00FB0AEC" w:rsidRPr="00E331FB" w:rsidRDefault="00A74331" w:rsidP="00FB0AEC">
            <w:pPr>
              <w:contextualSpacing/>
              <w:jc w:val="center"/>
              <w:rPr>
                <w:b w:val="0"/>
              </w:rPr>
            </w:pPr>
            <w:r>
              <w:rPr>
                <w:b w:val="0"/>
              </w:rPr>
              <w:t>100,5</w:t>
            </w:r>
          </w:p>
        </w:tc>
        <w:tc>
          <w:tcPr>
            <w:tcW w:w="448" w:type="pct"/>
            <w:vAlign w:val="center"/>
          </w:tcPr>
          <w:p w:rsidR="00FB0AEC" w:rsidRPr="00E331FB" w:rsidRDefault="00A74331" w:rsidP="00FB0AEC">
            <w:pPr>
              <w:contextualSpacing/>
              <w:jc w:val="center"/>
              <w:rPr>
                <w:b w:val="0"/>
              </w:rPr>
            </w:pPr>
            <w:r>
              <w:rPr>
                <w:b w:val="0"/>
              </w:rPr>
              <w:t>105,3</w:t>
            </w:r>
          </w:p>
        </w:tc>
      </w:tr>
      <w:tr w:rsidR="00A74331" w:rsidRPr="00E331FB" w:rsidTr="00FB0AEC">
        <w:trPr>
          <w:trHeight w:val="340"/>
        </w:trPr>
        <w:tc>
          <w:tcPr>
            <w:tcW w:w="1026" w:type="pct"/>
            <w:shd w:val="clear" w:color="auto" w:fill="auto"/>
            <w:vAlign w:val="center"/>
          </w:tcPr>
          <w:p w:rsidR="00A74331" w:rsidRPr="00E331FB" w:rsidRDefault="00A74331" w:rsidP="00A74331">
            <w:pPr>
              <w:contextualSpacing/>
              <w:jc w:val="both"/>
              <w:rPr>
                <w:b w:val="0"/>
              </w:rPr>
            </w:pPr>
            <w:r w:rsidRPr="00E331FB">
              <w:rPr>
                <w:b w:val="0"/>
              </w:rPr>
              <w:t xml:space="preserve">Объем отгруженных товаров собственного производства, выполненных работ и услуг малыми и средними предприятиями </w:t>
            </w:r>
          </w:p>
        </w:tc>
        <w:tc>
          <w:tcPr>
            <w:tcW w:w="368" w:type="pct"/>
            <w:shd w:val="clear" w:color="auto" w:fill="auto"/>
            <w:vAlign w:val="center"/>
          </w:tcPr>
          <w:p w:rsidR="00A74331" w:rsidRPr="00E331FB" w:rsidRDefault="00A74331" w:rsidP="00A74331">
            <w:pPr>
              <w:contextualSpacing/>
              <w:jc w:val="both"/>
              <w:rPr>
                <w:b w:val="0"/>
              </w:rPr>
            </w:pPr>
            <w:r w:rsidRPr="00E331FB">
              <w:rPr>
                <w:b w:val="0"/>
              </w:rPr>
              <w:t>млн. руб.</w:t>
            </w:r>
          </w:p>
        </w:tc>
        <w:tc>
          <w:tcPr>
            <w:tcW w:w="448" w:type="pct"/>
            <w:shd w:val="clear" w:color="auto" w:fill="auto"/>
            <w:vAlign w:val="center"/>
          </w:tcPr>
          <w:p w:rsidR="00A74331" w:rsidRPr="00E331FB" w:rsidRDefault="00A74331" w:rsidP="00A74331">
            <w:pPr>
              <w:contextualSpacing/>
              <w:jc w:val="center"/>
              <w:rPr>
                <w:b w:val="0"/>
              </w:rPr>
            </w:pPr>
            <w:r>
              <w:rPr>
                <w:b w:val="0"/>
              </w:rPr>
              <w:t>167,0</w:t>
            </w:r>
          </w:p>
        </w:tc>
        <w:tc>
          <w:tcPr>
            <w:tcW w:w="471" w:type="pct"/>
            <w:shd w:val="clear" w:color="auto" w:fill="auto"/>
            <w:vAlign w:val="center"/>
          </w:tcPr>
          <w:p w:rsidR="00A74331" w:rsidRPr="00E331FB" w:rsidRDefault="00A74331" w:rsidP="00A74331">
            <w:pPr>
              <w:contextualSpacing/>
              <w:jc w:val="center"/>
              <w:rPr>
                <w:b w:val="0"/>
              </w:rPr>
            </w:pPr>
            <w:r>
              <w:rPr>
                <w:b w:val="0"/>
              </w:rPr>
              <w:t>174,0</w:t>
            </w:r>
          </w:p>
        </w:tc>
        <w:tc>
          <w:tcPr>
            <w:tcW w:w="448" w:type="pct"/>
            <w:shd w:val="clear" w:color="auto" w:fill="auto"/>
            <w:vAlign w:val="center"/>
          </w:tcPr>
          <w:p w:rsidR="00A74331" w:rsidRPr="00E331FB" w:rsidRDefault="00A74331" w:rsidP="00A74331">
            <w:pPr>
              <w:contextualSpacing/>
              <w:jc w:val="center"/>
              <w:rPr>
                <w:b w:val="0"/>
              </w:rPr>
            </w:pPr>
            <w:r>
              <w:rPr>
                <w:b w:val="0"/>
              </w:rPr>
              <w:t>185,4</w:t>
            </w:r>
          </w:p>
        </w:tc>
        <w:tc>
          <w:tcPr>
            <w:tcW w:w="448" w:type="pct"/>
            <w:shd w:val="clear" w:color="auto" w:fill="auto"/>
            <w:vAlign w:val="center"/>
          </w:tcPr>
          <w:p w:rsidR="00A74331" w:rsidRPr="00E331FB" w:rsidRDefault="00A74331" w:rsidP="00A74331">
            <w:pPr>
              <w:contextualSpacing/>
              <w:jc w:val="center"/>
              <w:rPr>
                <w:b w:val="0"/>
              </w:rPr>
            </w:pPr>
            <w:r>
              <w:rPr>
                <w:b w:val="0"/>
              </w:rPr>
              <w:t>191,9</w:t>
            </w:r>
          </w:p>
        </w:tc>
        <w:tc>
          <w:tcPr>
            <w:tcW w:w="448" w:type="pct"/>
            <w:shd w:val="clear" w:color="auto" w:fill="auto"/>
            <w:vAlign w:val="center"/>
          </w:tcPr>
          <w:p w:rsidR="00A74331" w:rsidRPr="00E331FB" w:rsidRDefault="00A74331" w:rsidP="00A74331">
            <w:pPr>
              <w:contextualSpacing/>
              <w:jc w:val="center"/>
              <w:rPr>
                <w:b w:val="0"/>
              </w:rPr>
            </w:pPr>
            <w:r>
              <w:rPr>
                <w:b w:val="0"/>
              </w:rPr>
              <w:t>199,0</w:t>
            </w:r>
          </w:p>
        </w:tc>
        <w:tc>
          <w:tcPr>
            <w:tcW w:w="448" w:type="pct"/>
            <w:vAlign w:val="center"/>
          </w:tcPr>
          <w:p w:rsidR="00A74331" w:rsidRPr="00E331FB" w:rsidRDefault="00A74331" w:rsidP="00A74331">
            <w:pPr>
              <w:contextualSpacing/>
              <w:jc w:val="center"/>
              <w:rPr>
                <w:b w:val="0"/>
              </w:rPr>
            </w:pPr>
            <w:r>
              <w:rPr>
                <w:b w:val="0"/>
              </w:rPr>
              <w:t>207,00</w:t>
            </w:r>
          </w:p>
        </w:tc>
        <w:tc>
          <w:tcPr>
            <w:tcW w:w="448" w:type="pct"/>
            <w:vAlign w:val="center"/>
          </w:tcPr>
          <w:p w:rsidR="00A74331" w:rsidRPr="00E331FB" w:rsidRDefault="00A74331" w:rsidP="00A74331">
            <w:pPr>
              <w:contextualSpacing/>
              <w:jc w:val="center"/>
              <w:rPr>
                <w:b w:val="0"/>
              </w:rPr>
            </w:pPr>
            <w:r>
              <w:rPr>
                <w:b w:val="0"/>
              </w:rPr>
              <w:t>217,3</w:t>
            </w:r>
          </w:p>
        </w:tc>
        <w:tc>
          <w:tcPr>
            <w:tcW w:w="448" w:type="pct"/>
            <w:vAlign w:val="center"/>
          </w:tcPr>
          <w:p w:rsidR="00A74331" w:rsidRPr="00E331FB" w:rsidRDefault="00A74331" w:rsidP="00A74331">
            <w:pPr>
              <w:contextualSpacing/>
              <w:jc w:val="center"/>
              <w:rPr>
                <w:b w:val="0"/>
              </w:rPr>
            </w:pPr>
            <w:r>
              <w:rPr>
                <w:b w:val="0"/>
              </w:rPr>
              <w:t>228,2</w:t>
            </w:r>
          </w:p>
        </w:tc>
      </w:tr>
      <w:tr w:rsidR="00A74331" w:rsidRPr="00E331FB" w:rsidTr="00FB0AEC">
        <w:trPr>
          <w:trHeight w:val="149"/>
        </w:trPr>
        <w:tc>
          <w:tcPr>
            <w:tcW w:w="1026" w:type="pct"/>
            <w:shd w:val="clear" w:color="auto" w:fill="auto"/>
          </w:tcPr>
          <w:p w:rsidR="00A74331" w:rsidRPr="00E331FB" w:rsidRDefault="00A74331" w:rsidP="00A74331">
            <w:pPr>
              <w:contextualSpacing/>
              <w:rPr>
                <w:b w:val="0"/>
              </w:rPr>
            </w:pPr>
            <w:r w:rsidRPr="00E331FB">
              <w:rPr>
                <w:b w:val="0"/>
              </w:rPr>
              <w:t xml:space="preserve">Оборот розничной торговли, </w:t>
            </w:r>
          </w:p>
        </w:tc>
        <w:tc>
          <w:tcPr>
            <w:tcW w:w="368" w:type="pct"/>
            <w:shd w:val="clear" w:color="auto" w:fill="auto"/>
            <w:vAlign w:val="center"/>
          </w:tcPr>
          <w:p w:rsidR="00A74331" w:rsidRPr="00E331FB" w:rsidRDefault="00A74331" w:rsidP="00A74331">
            <w:pPr>
              <w:contextualSpacing/>
              <w:jc w:val="center"/>
              <w:rPr>
                <w:b w:val="0"/>
              </w:rPr>
            </w:pPr>
            <w:r w:rsidRPr="00E331FB">
              <w:rPr>
                <w:b w:val="0"/>
              </w:rPr>
              <w:t>млн. руб.</w:t>
            </w:r>
          </w:p>
        </w:tc>
        <w:tc>
          <w:tcPr>
            <w:tcW w:w="448" w:type="pct"/>
            <w:shd w:val="clear" w:color="auto" w:fill="auto"/>
            <w:vAlign w:val="center"/>
          </w:tcPr>
          <w:p w:rsidR="00A74331" w:rsidRPr="00E331FB" w:rsidRDefault="00A74331" w:rsidP="00A74331">
            <w:pPr>
              <w:contextualSpacing/>
              <w:jc w:val="center"/>
              <w:rPr>
                <w:b w:val="0"/>
              </w:rPr>
            </w:pPr>
            <w:r>
              <w:rPr>
                <w:b w:val="0"/>
              </w:rPr>
              <w:t>800,0</w:t>
            </w:r>
          </w:p>
        </w:tc>
        <w:tc>
          <w:tcPr>
            <w:tcW w:w="471" w:type="pct"/>
            <w:shd w:val="clear" w:color="auto" w:fill="auto"/>
            <w:vAlign w:val="center"/>
          </w:tcPr>
          <w:p w:rsidR="00A74331" w:rsidRPr="00E331FB" w:rsidRDefault="00A74331" w:rsidP="00A74331">
            <w:pPr>
              <w:contextualSpacing/>
              <w:jc w:val="center"/>
              <w:rPr>
                <w:b w:val="0"/>
              </w:rPr>
            </w:pPr>
            <w:r>
              <w:rPr>
                <w:b w:val="0"/>
              </w:rPr>
              <w:t>868,0</w:t>
            </w:r>
          </w:p>
        </w:tc>
        <w:tc>
          <w:tcPr>
            <w:tcW w:w="448" w:type="pct"/>
            <w:shd w:val="clear" w:color="auto" w:fill="auto"/>
            <w:vAlign w:val="center"/>
          </w:tcPr>
          <w:p w:rsidR="00A74331" w:rsidRPr="00E331FB" w:rsidRDefault="00A74331" w:rsidP="00A74331">
            <w:pPr>
              <w:contextualSpacing/>
              <w:jc w:val="center"/>
              <w:rPr>
                <w:b w:val="0"/>
              </w:rPr>
            </w:pPr>
            <w:r>
              <w:rPr>
                <w:b w:val="0"/>
              </w:rPr>
              <w:t>901,8</w:t>
            </w:r>
          </w:p>
        </w:tc>
        <w:tc>
          <w:tcPr>
            <w:tcW w:w="448" w:type="pct"/>
            <w:shd w:val="clear" w:color="auto" w:fill="auto"/>
            <w:vAlign w:val="center"/>
          </w:tcPr>
          <w:p w:rsidR="00A74331" w:rsidRPr="00E331FB" w:rsidRDefault="00A74331" w:rsidP="00A74331">
            <w:pPr>
              <w:contextualSpacing/>
              <w:jc w:val="center"/>
              <w:rPr>
                <w:b w:val="0"/>
              </w:rPr>
            </w:pPr>
            <w:r>
              <w:rPr>
                <w:b w:val="0"/>
              </w:rPr>
              <w:t>936,9</w:t>
            </w:r>
          </w:p>
        </w:tc>
        <w:tc>
          <w:tcPr>
            <w:tcW w:w="448" w:type="pct"/>
            <w:shd w:val="clear" w:color="auto" w:fill="auto"/>
            <w:vAlign w:val="center"/>
          </w:tcPr>
          <w:p w:rsidR="00A74331" w:rsidRPr="00E331FB" w:rsidRDefault="00A74331" w:rsidP="00A74331">
            <w:pPr>
              <w:contextualSpacing/>
              <w:jc w:val="center"/>
              <w:rPr>
                <w:b w:val="0"/>
              </w:rPr>
            </w:pPr>
            <w:r>
              <w:rPr>
                <w:b w:val="0"/>
              </w:rPr>
              <w:t>974,4</w:t>
            </w:r>
          </w:p>
        </w:tc>
        <w:tc>
          <w:tcPr>
            <w:tcW w:w="448" w:type="pct"/>
            <w:vAlign w:val="center"/>
          </w:tcPr>
          <w:p w:rsidR="00A74331" w:rsidRPr="00E331FB" w:rsidRDefault="00A74331" w:rsidP="00A74331">
            <w:pPr>
              <w:contextualSpacing/>
              <w:jc w:val="center"/>
              <w:rPr>
                <w:b w:val="0"/>
              </w:rPr>
            </w:pPr>
            <w:r>
              <w:rPr>
                <w:b w:val="0"/>
              </w:rPr>
              <w:t>1013,4</w:t>
            </w:r>
          </w:p>
        </w:tc>
        <w:tc>
          <w:tcPr>
            <w:tcW w:w="448" w:type="pct"/>
            <w:vAlign w:val="center"/>
          </w:tcPr>
          <w:p w:rsidR="00A74331" w:rsidRPr="00E331FB" w:rsidRDefault="00A74331" w:rsidP="00A74331">
            <w:pPr>
              <w:contextualSpacing/>
              <w:jc w:val="center"/>
              <w:rPr>
                <w:b w:val="0"/>
              </w:rPr>
            </w:pPr>
            <w:r>
              <w:rPr>
                <w:b w:val="0"/>
              </w:rPr>
              <w:t>1055,0</w:t>
            </w:r>
          </w:p>
        </w:tc>
        <w:tc>
          <w:tcPr>
            <w:tcW w:w="448" w:type="pct"/>
            <w:vAlign w:val="center"/>
          </w:tcPr>
          <w:p w:rsidR="00A74331" w:rsidRPr="00E331FB" w:rsidRDefault="00A74331" w:rsidP="00A74331">
            <w:pPr>
              <w:contextualSpacing/>
              <w:jc w:val="center"/>
              <w:rPr>
                <w:b w:val="0"/>
              </w:rPr>
            </w:pPr>
            <w:r>
              <w:rPr>
                <w:b w:val="0"/>
              </w:rPr>
              <w:t>1146,0</w:t>
            </w:r>
          </w:p>
        </w:tc>
      </w:tr>
      <w:tr w:rsidR="00A74331" w:rsidRPr="00E331FB" w:rsidTr="00FB0AEC">
        <w:trPr>
          <w:trHeight w:val="154"/>
        </w:trPr>
        <w:tc>
          <w:tcPr>
            <w:tcW w:w="1026" w:type="pct"/>
            <w:shd w:val="clear" w:color="auto" w:fill="auto"/>
          </w:tcPr>
          <w:p w:rsidR="00A74331" w:rsidRPr="00E331FB" w:rsidRDefault="00A74331" w:rsidP="00A74331">
            <w:pPr>
              <w:contextualSpacing/>
              <w:rPr>
                <w:b w:val="0"/>
              </w:rPr>
            </w:pPr>
            <w:r w:rsidRPr="00E331FB">
              <w:rPr>
                <w:b w:val="0"/>
              </w:rPr>
              <w:t>Объем платных услуг</w:t>
            </w:r>
          </w:p>
        </w:tc>
        <w:tc>
          <w:tcPr>
            <w:tcW w:w="368" w:type="pct"/>
            <w:shd w:val="clear" w:color="auto" w:fill="auto"/>
            <w:vAlign w:val="center"/>
          </w:tcPr>
          <w:p w:rsidR="00A74331" w:rsidRPr="00E331FB" w:rsidRDefault="00A74331" w:rsidP="00A74331">
            <w:pPr>
              <w:contextualSpacing/>
              <w:jc w:val="center"/>
              <w:rPr>
                <w:b w:val="0"/>
              </w:rPr>
            </w:pPr>
            <w:r w:rsidRPr="00E331FB">
              <w:rPr>
                <w:b w:val="0"/>
              </w:rPr>
              <w:t>млн. руб.</w:t>
            </w:r>
          </w:p>
        </w:tc>
        <w:tc>
          <w:tcPr>
            <w:tcW w:w="448" w:type="pct"/>
            <w:shd w:val="clear" w:color="auto" w:fill="auto"/>
            <w:vAlign w:val="center"/>
          </w:tcPr>
          <w:p w:rsidR="00A74331" w:rsidRPr="00E331FB" w:rsidRDefault="00A74331" w:rsidP="00A74331">
            <w:pPr>
              <w:contextualSpacing/>
              <w:jc w:val="center"/>
              <w:rPr>
                <w:b w:val="0"/>
              </w:rPr>
            </w:pPr>
            <w:r>
              <w:rPr>
                <w:b w:val="0"/>
              </w:rPr>
              <w:t>42,7</w:t>
            </w:r>
          </w:p>
        </w:tc>
        <w:tc>
          <w:tcPr>
            <w:tcW w:w="471" w:type="pct"/>
            <w:shd w:val="clear" w:color="auto" w:fill="auto"/>
            <w:vAlign w:val="center"/>
          </w:tcPr>
          <w:p w:rsidR="00A74331" w:rsidRPr="00E331FB" w:rsidRDefault="00A74331" w:rsidP="00A74331">
            <w:pPr>
              <w:contextualSpacing/>
              <w:jc w:val="center"/>
              <w:rPr>
                <w:b w:val="0"/>
              </w:rPr>
            </w:pPr>
            <w:r>
              <w:rPr>
                <w:b w:val="0"/>
              </w:rPr>
              <w:t>44,3</w:t>
            </w:r>
          </w:p>
        </w:tc>
        <w:tc>
          <w:tcPr>
            <w:tcW w:w="448" w:type="pct"/>
            <w:shd w:val="clear" w:color="auto" w:fill="auto"/>
            <w:vAlign w:val="center"/>
          </w:tcPr>
          <w:p w:rsidR="00A74331" w:rsidRPr="00E331FB" w:rsidRDefault="00A74331" w:rsidP="00A74331">
            <w:pPr>
              <w:contextualSpacing/>
              <w:jc w:val="center"/>
              <w:rPr>
                <w:b w:val="0"/>
              </w:rPr>
            </w:pPr>
            <w:r>
              <w:rPr>
                <w:b w:val="0"/>
              </w:rPr>
              <w:t>48,6</w:t>
            </w:r>
          </w:p>
        </w:tc>
        <w:tc>
          <w:tcPr>
            <w:tcW w:w="448" w:type="pct"/>
            <w:shd w:val="clear" w:color="auto" w:fill="auto"/>
            <w:vAlign w:val="center"/>
          </w:tcPr>
          <w:p w:rsidR="00A74331" w:rsidRPr="00E331FB" w:rsidRDefault="00A74331" w:rsidP="00A74331">
            <w:pPr>
              <w:contextualSpacing/>
              <w:jc w:val="center"/>
              <w:rPr>
                <w:b w:val="0"/>
              </w:rPr>
            </w:pPr>
            <w:r>
              <w:rPr>
                <w:b w:val="0"/>
              </w:rPr>
              <w:t>50,6</w:t>
            </w:r>
          </w:p>
        </w:tc>
        <w:tc>
          <w:tcPr>
            <w:tcW w:w="448" w:type="pct"/>
            <w:shd w:val="clear" w:color="auto" w:fill="auto"/>
            <w:vAlign w:val="center"/>
          </w:tcPr>
          <w:p w:rsidR="00A74331" w:rsidRPr="00E331FB" w:rsidRDefault="00A74331" w:rsidP="00A74331">
            <w:pPr>
              <w:contextualSpacing/>
              <w:jc w:val="center"/>
              <w:rPr>
                <w:b w:val="0"/>
              </w:rPr>
            </w:pPr>
            <w:r>
              <w:rPr>
                <w:b w:val="0"/>
              </w:rPr>
              <w:t>52,9</w:t>
            </w:r>
          </w:p>
        </w:tc>
        <w:tc>
          <w:tcPr>
            <w:tcW w:w="448" w:type="pct"/>
            <w:vAlign w:val="center"/>
          </w:tcPr>
          <w:p w:rsidR="00A74331" w:rsidRPr="00E331FB" w:rsidRDefault="00A74331" w:rsidP="00A74331">
            <w:pPr>
              <w:contextualSpacing/>
              <w:jc w:val="center"/>
              <w:rPr>
                <w:b w:val="0"/>
              </w:rPr>
            </w:pPr>
            <w:r>
              <w:rPr>
                <w:b w:val="0"/>
              </w:rPr>
              <w:t>57,6</w:t>
            </w:r>
          </w:p>
        </w:tc>
        <w:tc>
          <w:tcPr>
            <w:tcW w:w="448" w:type="pct"/>
            <w:vAlign w:val="center"/>
          </w:tcPr>
          <w:p w:rsidR="00A74331" w:rsidRPr="00E331FB" w:rsidRDefault="00A74331" w:rsidP="00A74331">
            <w:pPr>
              <w:contextualSpacing/>
              <w:jc w:val="center"/>
              <w:rPr>
                <w:b w:val="0"/>
              </w:rPr>
            </w:pPr>
            <w:r>
              <w:rPr>
                <w:b w:val="0"/>
              </w:rPr>
              <w:t>60,0</w:t>
            </w:r>
          </w:p>
        </w:tc>
        <w:tc>
          <w:tcPr>
            <w:tcW w:w="448" w:type="pct"/>
            <w:vAlign w:val="center"/>
          </w:tcPr>
          <w:p w:rsidR="00A74331" w:rsidRPr="00E331FB" w:rsidRDefault="00A74331" w:rsidP="00A74331">
            <w:pPr>
              <w:contextualSpacing/>
              <w:jc w:val="center"/>
              <w:rPr>
                <w:b w:val="0"/>
              </w:rPr>
            </w:pPr>
            <w:r>
              <w:rPr>
                <w:b w:val="0"/>
              </w:rPr>
              <w:t>62,6</w:t>
            </w:r>
          </w:p>
        </w:tc>
      </w:tr>
      <w:tr w:rsidR="00A74331" w:rsidRPr="00E331FB" w:rsidTr="00FB0AEC">
        <w:trPr>
          <w:trHeight w:val="580"/>
        </w:trPr>
        <w:tc>
          <w:tcPr>
            <w:tcW w:w="1026" w:type="pct"/>
            <w:shd w:val="clear" w:color="auto" w:fill="auto"/>
          </w:tcPr>
          <w:p w:rsidR="00A74331" w:rsidRPr="00E331FB" w:rsidRDefault="00A74331" w:rsidP="00A74331">
            <w:pPr>
              <w:contextualSpacing/>
              <w:rPr>
                <w:b w:val="0"/>
              </w:rPr>
            </w:pPr>
            <w:r w:rsidRPr="00E331FB">
              <w:rPr>
                <w:b w:val="0"/>
              </w:rPr>
              <w:t>Оборот общественного питания</w:t>
            </w:r>
          </w:p>
        </w:tc>
        <w:tc>
          <w:tcPr>
            <w:tcW w:w="368" w:type="pct"/>
            <w:shd w:val="clear" w:color="auto" w:fill="auto"/>
            <w:vAlign w:val="center"/>
          </w:tcPr>
          <w:p w:rsidR="00A74331" w:rsidRPr="00E331FB" w:rsidRDefault="00A74331" w:rsidP="00A74331">
            <w:pPr>
              <w:contextualSpacing/>
              <w:jc w:val="center"/>
              <w:rPr>
                <w:b w:val="0"/>
              </w:rPr>
            </w:pPr>
            <w:r w:rsidRPr="00E331FB">
              <w:rPr>
                <w:b w:val="0"/>
              </w:rPr>
              <w:t>млн. руб.</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36,2</w:t>
            </w:r>
          </w:p>
        </w:tc>
        <w:tc>
          <w:tcPr>
            <w:tcW w:w="471" w:type="pct"/>
            <w:shd w:val="clear" w:color="auto" w:fill="auto"/>
            <w:vAlign w:val="center"/>
          </w:tcPr>
          <w:p w:rsidR="00A74331" w:rsidRPr="00E331FB" w:rsidRDefault="00A74331" w:rsidP="00A74331">
            <w:pPr>
              <w:contextualSpacing/>
              <w:jc w:val="center"/>
              <w:rPr>
                <w:b w:val="0"/>
              </w:rPr>
            </w:pPr>
            <w:r w:rsidRPr="00E331FB">
              <w:rPr>
                <w:b w:val="0"/>
              </w:rPr>
              <w:t>36,9</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38,4</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40,8</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42,9</w:t>
            </w:r>
          </w:p>
        </w:tc>
        <w:tc>
          <w:tcPr>
            <w:tcW w:w="448" w:type="pct"/>
            <w:vAlign w:val="center"/>
          </w:tcPr>
          <w:p w:rsidR="00A74331" w:rsidRPr="00E331FB" w:rsidRDefault="00A74331" w:rsidP="00A74331">
            <w:pPr>
              <w:contextualSpacing/>
              <w:jc w:val="center"/>
              <w:rPr>
                <w:b w:val="0"/>
              </w:rPr>
            </w:pPr>
            <w:r w:rsidRPr="00E331FB">
              <w:rPr>
                <w:b w:val="0"/>
              </w:rPr>
              <w:t>40,8</w:t>
            </w:r>
          </w:p>
        </w:tc>
        <w:tc>
          <w:tcPr>
            <w:tcW w:w="448" w:type="pct"/>
            <w:vAlign w:val="center"/>
          </w:tcPr>
          <w:p w:rsidR="00A74331" w:rsidRPr="00E331FB" w:rsidRDefault="00A74331" w:rsidP="00A74331">
            <w:pPr>
              <w:contextualSpacing/>
              <w:jc w:val="center"/>
              <w:rPr>
                <w:b w:val="0"/>
              </w:rPr>
            </w:pPr>
            <w:r w:rsidRPr="00E331FB">
              <w:rPr>
                <w:b w:val="0"/>
              </w:rPr>
              <w:t>45,9</w:t>
            </w:r>
          </w:p>
        </w:tc>
        <w:tc>
          <w:tcPr>
            <w:tcW w:w="448" w:type="pct"/>
            <w:vAlign w:val="center"/>
          </w:tcPr>
          <w:p w:rsidR="00A74331" w:rsidRPr="00E331FB" w:rsidRDefault="00A74331" w:rsidP="00A74331">
            <w:pPr>
              <w:contextualSpacing/>
              <w:jc w:val="center"/>
              <w:rPr>
                <w:b w:val="0"/>
              </w:rPr>
            </w:pPr>
            <w:r w:rsidRPr="00E331FB">
              <w:rPr>
                <w:b w:val="0"/>
              </w:rPr>
              <w:t>50,7</w:t>
            </w:r>
          </w:p>
        </w:tc>
      </w:tr>
      <w:tr w:rsidR="00A74331" w:rsidRPr="00E331FB" w:rsidTr="00FB0AEC">
        <w:trPr>
          <w:trHeight w:val="134"/>
        </w:trPr>
        <w:tc>
          <w:tcPr>
            <w:tcW w:w="4552" w:type="pct"/>
            <w:gridSpan w:val="9"/>
            <w:shd w:val="clear" w:color="auto" w:fill="auto"/>
          </w:tcPr>
          <w:p w:rsidR="00A74331" w:rsidRPr="00E331FB" w:rsidRDefault="00A74331" w:rsidP="00A74331">
            <w:pPr>
              <w:contextualSpacing/>
              <w:jc w:val="center"/>
              <w:rPr>
                <w:b w:val="0"/>
              </w:rPr>
            </w:pPr>
            <w:r w:rsidRPr="00E331FB">
              <w:rPr>
                <w:b w:val="0"/>
              </w:rPr>
              <w:t>Основные индикаторы развития социальной сферы</w:t>
            </w:r>
          </w:p>
        </w:tc>
        <w:tc>
          <w:tcPr>
            <w:tcW w:w="448" w:type="pct"/>
          </w:tcPr>
          <w:p w:rsidR="00A74331" w:rsidRPr="00E331FB" w:rsidRDefault="00A74331" w:rsidP="00A74331">
            <w:pPr>
              <w:contextualSpacing/>
              <w:jc w:val="center"/>
              <w:rPr>
                <w:b w:val="0"/>
              </w:rPr>
            </w:pPr>
          </w:p>
        </w:tc>
      </w:tr>
      <w:tr w:rsidR="00A74331" w:rsidRPr="00E331FB" w:rsidTr="00FB0AEC">
        <w:trPr>
          <w:trHeight w:val="340"/>
        </w:trPr>
        <w:tc>
          <w:tcPr>
            <w:tcW w:w="1026" w:type="pct"/>
            <w:shd w:val="clear" w:color="auto" w:fill="auto"/>
            <w:vAlign w:val="center"/>
          </w:tcPr>
          <w:p w:rsidR="00A74331" w:rsidRPr="00E331FB" w:rsidRDefault="00A74331" w:rsidP="00A74331">
            <w:pPr>
              <w:contextualSpacing/>
              <w:jc w:val="both"/>
              <w:rPr>
                <w:b w:val="0"/>
              </w:rPr>
            </w:pPr>
            <w:r w:rsidRPr="00E331FB">
              <w:rPr>
                <w:b w:val="0"/>
              </w:rPr>
              <w:t xml:space="preserve">Численность постоянного населения на начало года </w:t>
            </w:r>
          </w:p>
        </w:tc>
        <w:tc>
          <w:tcPr>
            <w:tcW w:w="368" w:type="pct"/>
            <w:shd w:val="clear" w:color="auto" w:fill="auto"/>
            <w:vAlign w:val="center"/>
          </w:tcPr>
          <w:p w:rsidR="00A74331" w:rsidRPr="00E331FB" w:rsidRDefault="00A74331" w:rsidP="00A74331">
            <w:pPr>
              <w:contextualSpacing/>
              <w:jc w:val="both"/>
              <w:rPr>
                <w:b w:val="0"/>
              </w:rPr>
            </w:pPr>
            <w:r w:rsidRPr="00E331FB">
              <w:rPr>
                <w:b w:val="0"/>
              </w:rPr>
              <w:t>тыс. чел</w:t>
            </w:r>
          </w:p>
        </w:tc>
        <w:tc>
          <w:tcPr>
            <w:tcW w:w="448" w:type="pct"/>
            <w:shd w:val="clear" w:color="auto" w:fill="auto"/>
            <w:vAlign w:val="center"/>
          </w:tcPr>
          <w:p w:rsidR="00A74331" w:rsidRPr="00E331FB" w:rsidRDefault="00A74331" w:rsidP="00A74331">
            <w:pPr>
              <w:contextualSpacing/>
              <w:jc w:val="center"/>
              <w:rPr>
                <w:b w:val="0"/>
              </w:rPr>
            </w:pPr>
            <w:r>
              <w:rPr>
                <w:b w:val="0"/>
              </w:rPr>
              <w:t>12,3</w:t>
            </w:r>
          </w:p>
        </w:tc>
        <w:tc>
          <w:tcPr>
            <w:tcW w:w="471" w:type="pct"/>
            <w:shd w:val="clear" w:color="auto" w:fill="auto"/>
            <w:vAlign w:val="center"/>
          </w:tcPr>
          <w:p w:rsidR="00A74331" w:rsidRPr="00E331FB" w:rsidRDefault="00A74331" w:rsidP="00A74331">
            <w:pPr>
              <w:contextualSpacing/>
              <w:jc w:val="center"/>
              <w:rPr>
                <w:b w:val="0"/>
              </w:rPr>
            </w:pPr>
            <w:r>
              <w:rPr>
                <w:b w:val="0"/>
              </w:rPr>
              <w:t>12,3</w:t>
            </w:r>
          </w:p>
        </w:tc>
        <w:tc>
          <w:tcPr>
            <w:tcW w:w="448" w:type="pct"/>
            <w:shd w:val="clear" w:color="auto" w:fill="auto"/>
            <w:vAlign w:val="center"/>
          </w:tcPr>
          <w:p w:rsidR="00A74331" w:rsidRPr="00E331FB" w:rsidRDefault="00A74331" w:rsidP="00A74331">
            <w:pPr>
              <w:contextualSpacing/>
              <w:jc w:val="center"/>
              <w:rPr>
                <w:b w:val="0"/>
              </w:rPr>
            </w:pPr>
            <w:r>
              <w:rPr>
                <w:b w:val="0"/>
              </w:rPr>
              <w:t>12,4</w:t>
            </w:r>
          </w:p>
        </w:tc>
        <w:tc>
          <w:tcPr>
            <w:tcW w:w="448" w:type="pct"/>
            <w:shd w:val="clear" w:color="auto" w:fill="auto"/>
            <w:vAlign w:val="center"/>
          </w:tcPr>
          <w:p w:rsidR="00A74331" w:rsidRPr="00E331FB" w:rsidRDefault="00A74331" w:rsidP="00A74331">
            <w:pPr>
              <w:contextualSpacing/>
              <w:jc w:val="center"/>
              <w:rPr>
                <w:b w:val="0"/>
              </w:rPr>
            </w:pPr>
            <w:r>
              <w:rPr>
                <w:b w:val="0"/>
              </w:rPr>
              <w:t>12,45</w:t>
            </w:r>
          </w:p>
        </w:tc>
        <w:tc>
          <w:tcPr>
            <w:tcW w:w="448" w:type="pct"/>
            <w:shd w:val="clear" w:color="auto" w:fill="auto"/>
            <w:vAlign w:val="center"/>
          </w:tcPr>
          <w:p w:rsidR="00A74331" w:rsidRPr="00E331FB" w:rsidRDefault="00A74331" w:rsidP="00A74331">
            <w:pPr>
              <w:contextualSpacing/>
              <w:jc w:val="center"/>
              <w:rPr>
                <w:b w:val="0"/>
              </w:rPr>
            </w:pPr>
            <w:r>
              <w:rPr>
                <w:b w:val="0"/>
              </w:rPr>
              <w:t>12,5</w:t>
            </w:r>
          </w:p>
        </w:tc>
        <w:tc>
          <w:tcPr>
            <w:tcW w:w="448" w:type="pct"/>
            <w:vAlign w:val="center"/>
          </w:tcPr>
          <w:p w:rsidR="00A74331" w:rsidRPr="00E331FB" w:rsidRDefault="00A74331" w:rsidP="00A74331">
            <w:pPr>
              <w:contextualSpacing/>
              <w:jc w:val="center"/>
              <w:rPr>
                <w:b w:val="0"/>
              </w:rPr>
            </w:pPr>
            <w:r>
              <w:rPr>
                <w:b w:val="0"/>
              </w:rPr>
              <w:t>12,55</w:t>
            </w:r>
          </w:p>
        </w:tc>
        <w:tc>
          <w:tcPr>
            <w:tcW w:w="448" w:type="pct"/>
            <w:vAlign w:val="center"/>
          </w:tcPr>
          <w:p w:rsidR="00A74331" w:rsidRPr="00E331FB" w:rsidRDefault="00A74331" w:rsidP="00A74331">
            <w:pPr>
              <w:contextualSpacing/>
              <w:jc w:val="center"/>
              <w:rPr>
                <w:b w:val="0"/>
              </w:rPr>
            </w:pPr>
            <w:r>
              <w:rPr>
                <w:b w:val="0"/>
              </w:rPr>
              <w:t>12,6</w:t>
            </w:r>
          </w:p>
        </w:tc>
        <w:tc>
          <w:tcPr>
            <w:tcW w:w="448" w:type="pct"/>
            <w:vAlign w:val="center"/>
          </w:tcPr>
          <w:p w:rsidR="00A74331" w:rsidRPr="00E331FB" w:rsidRDefault="00A74331" w:rsidP="00A74331">
            <w:pPr>
              <w:contextualSpacing/>
              <w:jc w:val="center"/>
              <w:rPr>
                <w:b w:val="0"/>
              </w:rPr>
            </w:pPr>
          </w:p>
        </w:tc>
      </w:tr>
      <w:tr w:rsidR="00A74331" w:rsidRPr="00E331FB" w:rsidTr="00FB0AEC">
        <w:trPr>
          <w:trHeight w:val="340"/>
        </w:trPr>
        <w:tc>
          <w:tcPr>
            <w:tcW w:w="1026" w:type="pct"/>
            <w:shd w:val="clear" w:color="auto" w:fill="auto"/>
            <w:vAlign w:val="bottom"/>
          </w:tcPr>
          <w:p w:rsidR="00A74331" w:rsidRPr="00E331FB" w:rsidRDefault="00A74331" w:rsidP="00A74331">
            <w:pPr>
              <w:contextualSpacing/>
              <w:rPr>
                <w:b w:val="0"/>
              </w:rPr>
            </w:pPr>
            <w:r w:rsidRPr="00E331FB">
              <w:rPr>
                <w:b w:val="0"/>
              </w:rPr>
              <w:lastRenderedPageBreak/>
              <w:t xml:space="preserve">Охват детей дошкольным образованием </w:t>
            </w:r>
          </w:p>
        </w:tc>
        <w:tc>
          <w:tcPr>
            <w:tcW w:w="368" w:type="pct"/>
            <w:shd w:val="clear" w:color="auto" w:fill="auto"/>
          </w:tcPr>
          <w:p w:rsidR="00A74331" w:rsidRPr="00E331FB" w:rsidRDefault="00A74331" w:rsidP="00A74331">
            <w:pPr>
              <w:contextualSpacing/>
              <w:jc w:val="center"/>
              <w:rPr>
                <w:b w:val="0"/>
              </w:rPr>
            </w:pPr>
            <w:r w:rsidRPr="00E331FB">
              <w:rPr>
                <w:b w:val="0"/>
              </w:rPr>
              <w:t>%</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100</w:t>
            </w:r>
          </w:p>
        </w:tc>
        <w:tc>
          <w:tcPr>
            <w:tcW w:w="471" w:type="pct"/>
            <w:shd w:val="clear" w:color="auto" w:fill="auto"/>
            <w:vAlign w:val="center"/>
          </w:tcPr>
          <w:p w:rsidR="00A74331" w:rsidRPr="00E331FB" w:rsidRDefault="00A74331" w:rsidP="00A74331">
            <w:pPr>
              <w:contextualSpacing/>
              <w:jc w:val="center"/>
              <w:rPr>
                <w:b w:val="0"/>
              </w:rPr>
            </w:pPr>
            <w:r w:rsidRPr="00E331FB">
              <w:rPr>
                <w:b w:val="0"/>
              </w:rPr>
              <w:t>100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100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100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100</w:t>
            </w:r>
          </w:p>
        </w:tc>
        <w:tc>
          <w:tcPr>
            <w:tcW w:w="448" w:type="pct"/>
            <w:vAlign w:val="center"/>
          </w:tcPr>
          <w:p w:rsidR="00A74331" w:rsidRPr="00E331FB" w:rsidRDefault="00A74331" w:rsidP="00A74331">
            <w:pPr>
              <w:contextualSpacing/>
              <w:jc w:val="center"/>
              <w:rPr>
                <w:b w:val="0"/>
              </w:rPr>
            </w:pPr>
            <w:r w:rsidRPr="00E331FB">
              <w:rPr>
                <w:b w:val="0"/>
              </w:rPr>
              <w:t>100</w:t>
            </w:r>
          </w:p>
        </w:tc>
        <w:tc>
          <w:tcPr>
            <w:tcW w:w="448" w:type="pct"/>
            <w:vAlign w:val="center"/>
          </w:tcPr>
          <w:p w:rsidR="00A74331" w:rsidRPr="00E331FB" w:rsidRDefault="00A74331" w:rsidP="00A74331">
            <w:pPr>
              <w:contextualSpacing/>
              <w:jc w:val="center"/>
              <w:rPr>
                <w:b w:val="0"/>
              </w:rPr>
            </w:pPr>
            <w:r w:rsidRPr="00E331FB">
              <w:rPr>
                <w:b w:val="0"/>
              </w:rPr>
              <w:t>100</w:t>
            </w:r>
          </w:p>
        </w:tc>
        <w:tc>
          <w:tcPr>
            <w:tcW w:w="448" w:type="pct"/>
            <w:vAlign w:val="center"/>
          </w:tcPr>
          <w:p w:rsidR="00A74331" w:rsidRPr="00E331FB" w:rsidRDefault="00A74331" w:rsidP="00A74331">
            <w:pPr>
              <w:contextualSpacing/>
              <w:jc w:val="center"/>
              <w:rPr>
                <w:b w:val="0"/>
              </w:rPr>
            </w:pPr>
            <w:r w:rsidRPr="00E331FB">
              <w:rPr>
                <w:b w:val="0"/>
              </w:rPr>
              <w:t>100</w:t>
            </w:r>
          </w:p>
        </w:tc>
      </w:tr>
      <w:tr w:rsidR="00A74331" w:rsidRPr="00E331FB" w:rsidTr="00FB0AEC">
        <w:trPr>
          <w:trHeight w:val="340"/>
        </w:trPr>
        <w:tc>
          <w:tcPr>
            <w:tcW w:w="1026" w:type="pct"/>
            <w:shd w:val="clear" w:color="auto" w:fill="auto"/>
            <w:vAlign w:val="center"/>
          </w:tcPr>
          <w:p w:rsidR="00A74331" w:rsidRPr="00E331FB" w:rsidRDefault="00A74331" w:rsidP="00A74331">
            <w:pPr>
              <w:contextualSpacing/>
              <w:jc w:val="both"/>
              <w:rPr>
                <w:b w:val="0"/>
              </w:rPr>
            </w:pPr>
            <w:r w:rsidRPr="00E331FB">
              <w:rPr>
                <w:b w:val="0"/>
              </w:rPr>
              <w:t>Удельный вес населения, участвующего в культурно-массовых мероприятиях, организованных ОМСУ</w:t>
            </w:r>
          </w:p>
        </w:tc>
        <w:tc>
          <w:tcPr>
            <w:tcW w:w="368" w:type="pct"/>
            <w:shd w:val="clear" w:color="auto" w:fill="auto"/>
            <w:vAlign w:val="center"/>
          </w:tcPr>
          <w:p w:rsidR="00A74331" w:rsidRPr="00E331FB" w:rsidRDefault="00A74331" w:rsidP="00A74331">
            <w:pPr>
              <w:contextualSpacing/>
              <w:jc w:val="center"/>
              <w:rPr>
                <w:b w:val="0"/>
              </w:rPr>
            </w:pPr>
            <w:r w:rsidRPr="00E331FB">
              <w:rPr>
                <w:b w:val="0"/>
              </w:rPr>
              <w:t>%</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181</w:t>
            </w:r>
          </w:p>
        </w:tc>
        <w:tc>
          <w:tcPr>
            <w:tcW w:w="471" w:type="pct"/>
            <w:shd w:val="clear" w:color="auto" w:fill="auto"/>
            <w:vAlign w:val="center"/>
          </w:tcPr>
          <w:p w:rsidR="00A74331" w:rsidRPr="00E331FB" w:rsidRDefault="00A74331" w:rsidP="00A74331">
            <w:pPr>
              <w:contextualSpacing/>
              <w:jc w:val="center"/>
              <w:rPr>
                <w:b w:val="0"/>
              </w:rPr>
            </w:pPr>
            <w:r w:rsidRPr="00E331FB">
              <w:rPr>
                <w:b w:val="0"/>
              </w:rPr>
              <w:t>182</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187</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193</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198</w:t>
            </w:r>
          </w:p>
        </w:tc>
        <w:tc>
          <w:tcPr>
            <w:tcW w:w="448" w:type="pct"/>
            <w:vAlign w:val="center"/>
          </w:tcPr>
          <w:p w:rsidR="00A74331" w:rsidRPr="00E331FB" w:rsidRDefault="00A74331" w:rsidP="00A74331">
            <w:pPr>
              <w:contextualSpacing/>
              <w:jc w:val="center"/>
              <w:rPr>
                <w:b w:val="0"/>
              </w:rPr>
            </w:pPr>
            <w:r w:rsidRPr="00E331FB">
              <w:rPr>
                <w:b w:val="0"/>
              </w:rPr>
              <w:t>192</w:t>
            </w:r>
          </w:p>
        </w:tc>
        <w:tc>
          <w:tcPr>
            <w:tcW w:w="448" w:type="pct"/>
            <w:vAlign w:val="center"/>
          </w:tcPr>
          <w:p w:rsidR="00A74331" w:rsidRPr="00E331FB" w:rsidRDefault="00A74331" w:rsidP="00A74331">
            <w:pPr>
              <w:contextualSpacing/>
              <w:jc w:val="center"/>
              <w:rPr>
                <w:b w:val="0"/>
              </w:rPr>
            </w:pPr>
            <w:r w:rsidRPr="00E331FB">
              <w:rPr>
                <w:b w:val="0"/>
              </w:rPr>
              <w:t>204</w:t>
            </w:r>
          </w:p>
        </w:tc>
        <w:tc>
          <w:tcPr>
            <w:tcW w:w="448" w:type="pct"/>
            <w:vAlign w:val="center"/>
          </w:tcPr>
          <w:p w:rsidR="00A74331" w:rsidRPr="00E331FB" w:rsidRDefault="00A74331" w:rsidP="00A74331">
            <w:pPr>
              <w:contextualSpacing/>
              <w:jc w:val="center"/>
              <w:rPr>
                <w:b w:val="0"/>
              </w:rPr>
            </w:pPr>
            <w:r w:rsidRPr="00E331FB">
              <w:rPr>
                <w:b w:val="0"/>
              </w:rPr>
              <w:t>214</w:t>
            </w:r>
          </w:p>
        </w:tc>
      </w:tr>
      <w:tr w:rsidR="00A74331" w:rsidRPr="00E331FB" w:rsidTr="00FB0AEC">
        <w:trPr>
          <w:trHeight w:val="340"/>
        </w:trPr>
        <w:tc>
          <w:tcPr>
            <w:tcW w:w="1026" w:type="pct"/>
            <w:shd w:val="clear" w:color="auto" w:fill="auto"/>
            <w:vAlign w:val="center"/>
          </w:tcPr>
          <w:p w:rsidR="00A74331" w:rsidRPr="00E331FB" w:rsidRDefault="00A74331" w:rsidP="00A74331">
            <w:pPr>
              <w:contextualSpacing/>
              <w:jc w:val="both"/>
              <w:rPr>
                <w:b w:val="0"/>
              </w:rPr>
            </w:pPr>
            <w:r w:rsidRPr="00E331FB">
              <w:rPr>
                <w:b w:val="0"/>
              </w:rPr>
              <w:t>Удельный вес населения, систематически занимающегося физической культурой и спортом</w:t>
            </w:r>
          </w:p>
        </w:tc>
        <w:tc>
          <w:tcPr>
            <w:tcW w:w="368" w:type="pct"/>
            <w:shd w:val="clear" w:color="auto" w:fill="auto"/>
            <w:vAlign w:val="center"/>
          </w:tcPr>
          <w:p w:rsidR="00A74331" w:rsidRPr="00E331FB" w:rsidRDefault="00A74331" w:rsidP="00A74331">
            <w:pPr>
              <w:contextualSpacing/>
              <w:jc w:val="both"/>
              <w:rPr>
                <w:b w:val="0"/>
              </w:rPr>
            </w:pPr>
            <w:r w:rsidRPr="00E331FB">
              <w:rPr>
                <w:b w:val="0"/>
              </w:rPr>
              <w:t>%</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26,0</w:t>
            </w:r>
          </w:p>
        </w:tc>
        <w:tc>
          <w:tcPr>
            <w:tcW w:w="471" w:type="pct"/>
            <w:shd w:val="clear" w:color="auto" w:fill="auto"/>
            <w:vAlign w:val="center"/>
          </w:tcPr>
          <w:p w:rsidR="00A74331" w:rsidRPr="00E331FB" w:rsidRDefault="00A74331" w:rsidP="00A74331">
            <w:pPr>
              <w:contextualSpacing/>
              <w:jc w:val="center"/>
              <w:rPr>
                <w:b w:val="0"/>
              </w:rPr>
            </w:pPr>
            <w:r w:rsidRPr="00E331FB">
              <w:rPr>
                <w:b w:val="0"/>
              </w:rPr>
              <w:t>26,2</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27,2</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28,4</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29,4</w:t>
            </w:r>
          </w:p>
        </w:tc>
        <w:tc>
          <w:tcPr>
            <w:tcW w:w="448" w:type="pct"/>
            <w:vAlign w:val="center"/>
          </w:tcPr>
          <w:p w:rsidR="00A74331" w:rsidRPr="00E331FB" w:rsidRDefault="00A74331" w:rsidP="00A74331">
            <w:pPr>
              <w:contextualSpacing/>
              <w:jc w:val="center"/>
              <w:rPr>
                <w:b w:val="0"/>
              </w:rPr>
            </w:pPr>
            <w:r w:rsidRPr="00E331FB">
              <w:rPr>
                <w:b w:val="0"/>
              </w:rPr>
              <w:t>27,7</w:t>
            </w:r>
          </w:p>
        </w:tc>
        <w:tc>
          <w:tcPr>
            <w:tcW w:w="448" w:type="pct"/>
            <w:vAlign w:val="center"/>
          </w:tcPr>
          <w:p w:rsidR="00A74331" w:rsidRPr="00E331FB" w:rsidRDefault="00A74331" w:rsidP="00A74331">
            <w:pPr>
              <w:contextualSpacing/>
              <w:jc w:val="center"/>
              <w:rPr>
                <w:b w:val="0"/>
              </w:rPr>
            </w:pPr>
            <w:r w:rsidRPr="00E331FB">
              <w:rPr>
                <w:b w:val="0"/>
              </w:rPr>
              <w:t>29,5</w:t>
            </w:r>
          </w:p>
        </w:tc>
        <w:tc>
          <w:tcPr>
            <w:tcW w:w="448" w:type="pct"/>
            <w:vAlign w:val="center"/>
          </w:tcPr>
          <w:p w:rsidR="00A74331" w:rsidRPr="00E331FB" w:rsidRDefault="00A74331" w:rsidP="00A74331">
            <w:pPr>
              <w:contextualSpacing/>
              <w:jc w:val="center"/>
              <w:rPr>
                <w:b w:val="0"/>
              </w:rPr>
            </w:pPr>
            <w:r w:rsidRPr="00E331FB">
              <w:rPr>
                <w:b w:val="0"/>
              </w:rPr>
              <w:t>31</w:t>
            </w:r>
          </w:p>
        </w:tc>
      </w:tr>
      <w:tr w:rsidR="00A74331" w:rsidRPr="00E331FB" w:rsidTr="00FB0AEC">
        <w:trPr>
          <w:trHeight w:val="340"/>
        </w:trPr>
        <w:tc>
          <w:tcPr>
            <w:tcW w:w="4552" w:type="pct"/>
            <w:gridSpan w:val="9"/>
            <w:shd w:val="clear" w:color="auto" w:fill="auto"/>
            <w:vAlign w:val="center"/>
          </w:tcPr>
          <w:p w:rsidR="00A74331" w:rsidRPr="00E331FB" w:rsidRDefault="00A74331" w:rsidP="00A74331">
            <w:pPr>
              <w:contextualSpacing/>
              <w:jc w:val="center"/>
              <w:rPr>
                <w:b w:val="0"/>
              </w:rPr>
            </w:pPr>
            <w:r w:rsidRPr="00E331FB">
              <w:rPr>
                <w:b w:val="0"/>
              </w:rPr>
              <w:t>Основные индикаторы развития инфраструктуры</w:t>
            </w:r>
          </w:p>
        </w:tc>
        <w:tc>
          <w:tcPr>
            <w:tcW w:w="448" w:type="pct"/>
          </w:tcPr>
          <w:p w:rsidR="00A74331" w:rsidRPr="00E331FB" w:rsidRDefault="00A74331" w:rsidP="00A74331">
            <w:pPr>
              <w:contextualSpacing/>
              <w:jc w:val="center"/>
              <w:rPr>
                <w:b w:val="0"/>
              </w:rPr>
            </w:pPr>
          </w:p>
        </w:tc>
      </w:tr>
      <w:tr w:rsidR="00A74331" w:rsidRPr="00E331FB" w:rsidTr="00FB0AEC">
        <w:trPr>
          <w:trHeight w:val="340"/>
        </w:trPr>
        <w:tc>
          <w:tcPr>
            <w:tcW w:w="1026" w:type="pct"/>
            <w:shd w:val="clear" w:color="auto" w:fill="auto"/>
            <w:vAlign w:val="center"/>
          </w:tcPr>
          <w:p w:rsidR="00A74331" w:rsidRPr="00E331FB" w:rsidRDefault="00A74331" w:rsidP="00A74331">
            <w:pPr>
              <w:contextualSpacing/>
              <w:rPr>
                <w:b w:val="0"/>
              </w:rPr>
            </w:pPr>
            <w:r w:rsidRPr="00E331FB">
              <w:rPr>
                <w:b w:val="0"/>
              </w:rPr>
              <w:t>Уровень обеспеченности жильем на 1 чел.</w:t>
            </w:r>
          </w:p>
        </w:tc>
        <w:tc>
          <w:tcPr>
            <w:tcW w:w="368" w:type="pct"/>
            <w:shd w:val="clear" w:color="auto" w:fill="auto"/>
          </w:tcPr>
          <w:p w:rsidR="00A74331" w:rsidRPr="00E331FB" w:rsidRDefault="00A74331" w:rsidP="00A74331">
            <w:pPr>
              <w:contextualSpacing/>
              <w:jc w:val="center"/>
              <w:rPr>
                <w:b w:val="0"/>
              </w:rPr>
            </w:pPr>
            <w:r w:rsidRPr="00E331FB">
              <w:rPr>
                <w:b w:val="0"/>
              </w:rPr>
              <w:t>кв.м.</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25,0</w:t>
            </w:r>
          </w:p>
        </w:tc>
        <w:tc>
          <w:tcPr>
            <w:tcW w:w="471" w:type="pct"/>
            <w:shd w:val="clear" w:color="auto" w:fill="auto"/>
            <w:vAlign w:val="center"/>
          </w:tcPr>
          <w:p w:rsidR="00A74331" w:rsidRPr="00E331FB" w:rsidRDefault="00A74331" w:rsidP="00A74331">
            <w:pPr>
              <w:contextualSpacing/>
              <w:jc w:val="center"/>
              <w:rPr>
                <w:b w:val="0"/>
              </w:rPr>
            </w:pPr>
            <w:r w:rsidRPr="00E331FB">
              <w:rPr>
                <w:b w:val="0"/>
              </w:rPr>
              <w:t>25,0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25,0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25,0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25,0</w:t>
            </w:r>
          </w:p>
        </w:tc>
        <w:tc>
          <w:tcPr>
            <w:tcW w:w="448" w:type="pct"/>
            <w:vAlign w:val="center"/>
          </w:tcPr>
          <w:p w:rsidR="00A74331" w:rsidRPr="00E331FB" w:rsidRDefault="00A74331" w:rsidP="00A74331">
            <w:pPr>
              <w:contextualSpacing/>
              <w:jc w:val="center"/>
              <w:rPr>
                <w:b w:val="0"/>
              </w:rPr>
            </w:pPr>
            <w:r w:rsidRPr="00E331FB">
              <w:rPr>
                <w:b w:val="0"/>
              </w:rPr>
              <w:t>25,0</w:t>
            </w:r>
          </w:p>
        </w:tc>
        <w:tc>
          <w:tcPr>
            <w:tcW w:w="448" w:type="pct"/>
            <w:vAlign w:val="center"/>
          </w:tcPr>
          <w:p w:rsidR="00A74331" w:rsidRPr="00E331FB" w:rsidRDefault="00A74331" w:rsidP="00A74331">
            <w:pPr>
              <w:contextualSpacing/>
              <w:jc w:val="center"/>
              <w:rPr>
                <w:b w:val="0"/>
              </w:rPr>
            </w:pPr>
            <w:r w:rsidRPr="00E331FB">
              <w:rPr>
                <w:b w:val="0"/>
              </w:rPr>
              <w:t>25,0</w:t>
            </w:r>
          </w:p>
        </w:tc>
        <w:tc>
          <w:tcPr>
            <w:tcW w:w="448" w:type="pct"/>
            <w:vAlign w:val="center"/>
          </w:tcPr>
          <w:p w:rsidR="00A74331" w:rsidRPr="00E331FB" w:rsidRDefault="00A74331" w:rsidP="00A74331">
            <w:pPr>
              <w:contextualSpacing/>
              <w:jc w:val="center"/>
              <w:rPr>
                <w:b w:val="0"/>
              </w:rPr>
            </w:pPr>
            <w:r w:rsidRPr="00E331FB">
              <w:rPr>
                <w:b w:val="0"/>
              </w:rPr>
              <w:t>25,0</w:t>
            </w:r>
          </w:p>
        </w:tc>
      </w:tr>
      <w:tr w:rsidR="00A74331" w:rsidRPr="00E331FB" w:rsidTr="00FB0AEC">
        <w:trPr>
          <w:trHeight w:val="340"/>
        </w:trPr>
        <w:tc>
          <w:tcPr>
            <w:tcW w:w="1026" w:type="pct"/>
            <w:shd w:val="clear" w:color="auto" w:fill="auto"/>
          </w:tcPr>
          <w:p w:rsidR="00A74331" w:rsidRPr="00E331FB" w:rsidRDefault="00A74331" w:rsidP="00A74331">
            <w:pPr>
              <w:contextualSpacing/>
              <w:rPr>
                <w:b w:val="0"/>
              </w:rPr>
            </w:pPr>
            <w:r w:rsidRPr="00E331FB">
              <w:rPr>
                <w:b w:val="0"/>
              </w:rPr>
              <w:t xml:space="preserve">Ввод жилья в эксплуатацию   </w:t>
            </w:r>
          </w:p>
        </w:tc>
        <w:tc>
          <w:tcPr>
            <w:tcW w:w="368" w:type="pct"/>
            <w:shd w:val="clear" w:color="auto" w:fill="auto"/>
          </w:tcPr>
          <w:p w:rsidR="00A74331" w:rsidRPr="00E331FB" w:rsidRDefault="00A74331" w:rsidP="00A74331">
            <w:pPr>
              <w:contextualSpacing/>
              <w:jc w:val="center"/>
              <w:rPr>
                <w:b w:val="0"/>
              </w:rPr>
            </w:pPr>
            <w:r w:rsidRPr="00E331FB">
              <w:rPr>
                <w:b w:val="0"/>
              </w:rPr>
              <w:t>тыс. кв.м.</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1,015</w:t>
            </w:r>
          </w:p>
        </w:tc>
        <w:tc>
          <w:tcPr>
            <w:tcW w:w="471" w:type="pct"/>
            <w:shd w:val="clear" w:color="auto" w:fill="auto"/>
            <w:vAlign w:val="center"/>
          </w:tcPr>
          <w:p w:rsidR="00A74331" w:rsidRPr="00E331FB" w:rsidRDefault="00A74331" w:rsidP="00A74331">
            <w:pPr>
              <w:contextualSpacing/>
              <w:jc w:val="center"/>
              <w:rPr>
                <w:b w:val="0"/>
              </w:rPr>
            </w:pPr>
            <w:r w:rsidRPr="00E331FB">
              <w:rPr>
                <w:b w:val="0"/>
              </w:rPr>
              <w:t>1,0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1,0</w:t>
            </w:r>
          </w:p>
        </w:tc>
        <w:tc>
          <w:tcPr>
            <w:tcW w:w="448" w:type="pct"/>
            <w:vAlign w:val="center"/>
          </w:tcPr>
          <w:p w:rsidR="00A74331" w:rsidRPr="00E331FB" w:rsidRDefault="00A74331" w:rsidP="00A74331">
            <w:pPr>
              <w:contextualSpacing/>
              <w:jc w:val="center"/>
              <w:rPr>
                <w:b w:val="0"/>
              </w:rPr>
            </w:pPr>
            <w:r w:rsidRPr="00E331FB">
              <w:rPr>
                <w:b w:val="0"/>
              </w:rPr>
              <w:t>1,0</w:t>
            </w:r>
          </w:p>
        </w:tc>
        <w:tc>
          <w:tcPr>
            <w:tcW w:w="448" w:type="pct"/>
            <w:vAlign w:val="center"/>
          </w:tcPr>
          <w:p w:rsidR="00A74331" w:rsidRPr="00E331FB" w:rsidRDefault="00A74331" w:rsidP="00A74331">
            <w:pPr>
              <w:contextualSpacing/>
              <w:jc w:val="center"/>
              <w:rPr>
                <w:b w:val="0"/>
              </w:rPr>
            </w:pPr>
            <w:r w:rsidRPr="00E331FB">
              <w:rPr>
                <w:b w:val="0"/>
              </w:rPr>
              <w:t>1,0</w:t>
            </w:r>
          </w:p>
        </w:tc>
        <w:tc>
          <w:tcPr>
            <w:tcW w:w="448" w:type="pct"/>
            <w:vAlign w:val="center"/>
          </w:tcPr>
          <w:p w:rsidR="00A74331" w:rsidRPr="00E331FB" w:rsidRDefault="00A74331" w:rsidP="00A74331">
            <w:pPr>
              <w:contextualSpacing/>
              <w:jc w:val="center"/>
              <w:rPr>
                <w:b w:val="0"/>
              </w:rPr>
            </w:pPr>
            <w:r w:rsidRPr="00E331FB">
              <w:rPr>
                <w:b w:val="0"/>
              </w:rPr>
              <w:t>1,0</w:t>
            </w:r>
          </w:p>
        </w:tc>
      </w:tr>
      <w:tr w:rsidR="00A74331" w:rsidRPr="00E331FB" w:rsidTr="00FB0AEC">
        <w:trPr>
          <w:trHeight w:val="340"/>
        </w:trPr>
        <w:tc>
          <w:tcPr>
            <w:tcW w:w="1026" w:type="pct"/>
            <w:shd w:val="clear" w:color="auto" w:fill="auto"/>
          </w:tcPr>
          <w:p w:rsidR="00A74331" w:rsidRPr="00E331FB" w:rsidRDefault="00A74331" w:rsidP="00A74331">
            <w:pPr>
              <w:contextualSpacing/>
              <w:jc w:val="both"/>
              <w:rPr>
                <w:b w:val="0"/>
              </w:rPr>
            </w:pPr>
            <w:r w:rsidRPr="00E331FB">
              <w:rPr>
                <w:b w:val="0"/>
              </w:rPr>
              <w:t>Уровень износа коммунальной инфраструктуры</w:t>
            </w:r>
          </w:p>
        </w:tc>
        <w:tc>
          <w:tcPr>
            <w:tcW w:w="368" w:type="pct"/>
            <w:shd w:val="clear" w:color="auto" w:fill="auto"/>
          </w:tcPr>
          <w:p w:rsidR="00A74331" w:rsidRPr="00E331FB" w:rsidRDefault="00A74331" w:rsidP="00A74331">
            <w:pPr>
              <w:contextualSpacing/>
              <w:jc w:val="center"/>
              <w:rPr>
                <w:b w:val="0"/>
              </w:rPr>
            </w:pPr>
            <w:r w:rsidRPr="00E331FB">
              <w:rPr>
                <w:b w:val="0"/>
              </w:rPr>
              <w:t>%</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65,0</w:t>
            </w:r>
          </w:p>
        </w:tc>
        <w:tc>
          <w:tcPr>
            <w:tcW w:w="471" w:type="pct"/>
            <w:shd w:val="clear" w:color="auto" w:fill="auto"/>
            <w:vAlign w:val="center"/>
          </w:tcPr>
          <w:p w:rsidR="00A74331" w:rsidRPr="00E331FB" w:rsidRDefault="00A74331" w:rsidP="00A74331">
            <w:pPr>
              <w:contextualSpacing/>
              <w:jc w:val="center"/>
              <w:rPr>
                <w:b w:val="0"/>
              </w:rPr>
            </w:pPr>
            <w:r w:rsidRPr="00E331FB">
              <w:rPr>
                <w:b w:val="0"/>
              </w:rPr>
              <w:t>65,0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63,0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60,0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55,0</w:t>
            </w:r>
          </w:p>
        </w:tc>
        <w:tc>
          <w:tcPr>
            <w:tcW w:w="448" w:type="pct"/>
            <w:vAlign w:val="center"/>
          </w:tcPr>
          <w:p w:rsidR="00A74331" w:rsidRPr="00E331FB" w:rsidRDefault="00A74331" w:rsidP="00A74331">
            <w:pPr>
              <w:contextualSpacing/>
              <w:jc w:val="center"/>
              <w:rPr>
                <w:b w:val="0"/>
              </w:rPr>
            </w:pPr>
            <w:r w:rsidRPr="00E331FB">
              <w:rPr>
                <w:b w:val="0"/>
              </w:rPr>
              <w:t>60</w:t>
            </w:r>
          </w:p>
        </w:tc>
        <w:tc>
          <w:tcPr>
            <w:tcW w:w="448" w:type="pct"/>
            <w:vAlign w:val="center"/>
          </w:tcPr>
          <w:p w:rsidR="00A74331" w:rsidRPr="00E331FB" w:rsidRDefault="00A74331" w:rsidP="00A74331">
            <w:pPr>
              <w:contextualSpacing/>
              <w:jc w:val="center"/>
              <w:rPr>
                <w:b w:val="0"/>
              </w:rPr>
            </w:pPr>
            <w:r w:rsidRPr="00E331FB">
              <w:rPr>
                <w:b w:val="0"/>
              </w:rPr>
              <w:t>55</w:t>
            </w:r>
          </w:p>
        </w:tc>
        <w:tc>
          <w:tcPr>
            <w:tcW w:w="448" w:type="pct"/>
            <w:vAlign w:val="center"/>
          </w:tcPr>
          <w:p w:rsidR="00A74331" w:rsidRPr="00E331FB" w:rsidRDefault="00A74331" w:rsidP="00A74331">
            <w:pPr>
              <w:contextualSpacing/>
              <w:jc w:val="center"/>
              <w:rPr>
                <w:b w:val="0"/>
              </w:rPr>
            </w:pPr>
            <w:r w:rsidRPr="00E331FB">
              <w:rPr>
                <w:b w:val="0"/>
              </w:rPr>
              <w:t>50</w:t>
            </w:r>
          </w:p>
        </w:tc>
      </w:tr>
      <w:tr w:rsidR="00A74331" w:rsidRPr="00E331FB" w:rsidTr="00FB0AEC">
        <w:trPr>
          <w:trHeight w:val="340"/>
        </w:trPr>
        <w:tc>
          <w:tcPr>
            <w:tcW w:w="1026" w:type="pct"/>
            <w:shd w:val="clear" w:color="auto" w:fill="auto"/>
          </w:tcPr>
          <w:p w:rsidR="00A74331" w:rsidRPr="00E331FB" w:rsidRDefault="00A74331" w:rsidP="00A74331">
            <w:pPr>
              <w:contextualSpacing/>
              <w:jc w:val="both"/>
              <w:rPr>
                <w:b w:val="0"/>
              </w:rPr>
            </w:pPr>
            <w:r w:rsidRPr="00E331FB">
              <w:rPr>
                <w:b w:val="0"/>
              </w:rPr>
              <w:t xml:space="preserve">Доля убыточных </w:t>
            </w:r>
            <w:r w:rsidRPr="00E331FB">
              <w:rPr>
                <w:b w:val="0"/>
              </w:rPr>
              <w:lastRenderedPageBreak/>
              <w:t>предприятий ЖКХ</w:t>
            </w:r>
          </w:p>
        </w:tc>
        <w:tc>
          <w:tcPr>
            <w:tcW w:w="368" w:type="pct"/>
            <w:shd w:val="clear" w:color="auto" w:fill="auto"/>
          </w:tcPr>
          <w:p w:rsidR="00A74331" w:rsidRPr="00E331FB" w:rsidRDefault="00A74331" w:rsidP="00A74331">
            <w:pPr>
              <w:contextualSpacing/>
              <w:jc w:val="center"/>
              <w:rPr>
                <w:b w:val="0"/>
              </w:rPr>
            </w:pPr>
            <w:r w:rsidRPr="00E331FB">
              <w:rPr>
                <w:b w:val="0"/>
              </w:rPr>
              <w:lastRenderedPageBreak/>
              <w:t>%</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0</w:t>
            </w:r>
          </w:p>
        </w:tc>
        <w:tc>
          <w:tcPr>
            <w:tcW w:w="471" w:type="pct"/>
            <w:shd w:val="clear" w:color="auto" w:fill="auto"/>
            <w:vAlign w:val="center"/>
          </w:tcPr>
          <w:p w:rsidR="00A74331" w:rsidRPr="00E331FB" w:rsidRDefault="00A74331" w:rsidP="00A74331">
            <w:pPr>
              <w:contextualSpacing/>
              <w:jc w:val="center"/>
              <w:rPr>
                <w:b w:val="0"/>
              </w:rPr>
            </w:pPr>
            <w:r w:rsidRPr="00E331FB">
              <w:rPr>
                <w:b w:val="0"/>
              </w:rPr>
              <w:t>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0</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0</w:t>
            </w:r>
          </w:p>
        </w:tc>
        <w:tc>
          <w:tcPr>
            <w:tcW w:w="448" w:type="pct"/>
            <w:vAlign w:val="center"/>
          </w:tcPr>
          <w:p w:rsidR="00A74331" w:rsidRPr="00E331FB" w:rsidRDefault="00A74331" w:rsidP="00A74331">
            <w:pPr>
              <w:contextualSpacing/>
              <w:jc w:val="center"/>
              <w:rPr>
                <w:b w:val="0"/>
              </w:rPr>
            </w:pPr>
            <w:r w:rsidRPr="00E331FB">
              <w:rPr>
                <w:b w:val="0"/>
              </w:rPr>
              <w:t>0</w:t>
            </w:r>
          </w:p>
        </w:tc>
        <w:tc>
          <w:tcPr>
            <w:tcW w:w="448" w:type="pct"/>
            <w:vAlign w:val="center"/>
          </w:tcPr>
          <w:p w:rsidR="00A74331" w:rsidRPr="00E331FB" w:rsidRDefault="00A74331" w:rsidP="00A74331">
            <w:pPr>
              <w:contextualSpacing/>
              <w:jc w:val="center"/>
              <w:rPr>
                <w:b w:val="0"/>
              </w:rPr>
            </w:pPr>
            <w:r w:rsidRPr="00E331FB">
              <w:rPr>
                <w:b w:val="0"/>
              </w:rPr>
              <w:t>0</w:t>
            </w:r>
          </w:p>
        </w:tc>
        <w:tc>
          <w:tcPr>
            <w:tcW w:w="448" w:type="pct"/>
            <w:vAlign w:val="center"/>
          </w:tcPr>
          <w:p w:rsidR="00A74331" w:rsidRPr="00E331FB" w:rsidRDefault="00A74331" w:rsidP="00A74331">
            <w:pPr>
              <w:contextualSpacing/>
              <w:jc w:val="center"/>
              <w:rPr>
                <w:b w:val="0"/>
              </w:rPr>
            </w:pPr>
            <w:r w:rsidRPr="00E331FB">
              <w:rPr>
                <w:b w:val="0"/>
              </w:rPr>
              <w:t>0</w:t>
            </w:r>
          </w:p>
        </w:tc>
      </w:tr>
      <w:tr w:rsidR="00A74331" w:rsidRPr="00E331FB" w:rsidTr="00FB0AEC">
        <w:trPr>
          <w:trHeight w:val="340"/>
        </w:trPr>
        <w:tc>
          <w:tcPr>
            <w:tcW w:w="1026" w:type="pct"/>
            <w:shd w:val="clear" w:color="auto" w:fill="auto"/>
          </w:tcPr>
          <w:p w:rsidR="00A74331" w:rsidRPr="00E331FB" w:rsidRDefault="00A74331" w:rsidP="00A74331">
            <w:pPr>
              <w:contextualSpacing/>
              <w:jc w:val="both"/>
              <w:rPr>
                <w:b w:val="0"/>
              </w:rPr>
            </w:pPr>
            <w:r w:rsidRPr="00E331FB">
              <w:rPr>
                <w:b w:val="0"/>
              </w:rPr>
              <w:lastRenderedPageBreak/>
              <w:t>Уровень собираемости платежей за предоставленные жилищно-коммунальные услуги</w:t>
            </w:r>
          </w:p>
        </w:tc>
        <w:tc>
          <w:tcPr>
            <w:tcW w:w="368" w:type="pct"/>
            <w:shd w:val="clear" w:color="auto" w:fill="auto"/>
          </w:tcPr>
          <w:p w:rsidR="00A74331" w:rsidRPr="00E331FB" w:rsidRDefault="00A74331" w:rsidP="00A74331">
            <w:pPr>
              <w:contextualSpacing/>
              <w:jc w:val="center"/>
              <w:rPr>
                <w:b w:val="0"/>
              </w:rPr>
            </w:pPr>
            <w:r w:rsidRPr="00E331FB">
              <w:rPr>
                <w:b w:val="0"/>
              </w:rPr>
              <w:t>%</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92,29</w:t>
            </w:r>
          </w:p>
        </w:tc>
        <w:tc>
          <w:tcPr>
            <w:tcW w:w="471" w:type="pct"/>
            <w:shd w:val="clear" w:color="auto" w:fill="auto"/>
            <w:vAlign w:val="center"/>
          </w:tcPr>
          <w:p w:rsidR="00A74331" w:rsidRPr="00E331FB" w:rsidRDefault="00A74331" w:rsidP="00A74331">
            <w:pPr>
              <w:contextualSpacing/>
              <w:jc w:val="center"/>
              <w:rPr>
                <w:b w:val="0"/>
              </w:rPr>
            </w:pPr>
            <w:r w:rsidRPr="00E331FB">
              <w:rPr>
                <w:b w:val="0"/>
              </w:rPr>
              <w:t>92,5</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93</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95</w:t>
            </w:r>
          </w:p>
        </w:tc>
        <w:tc>
          <w:tcPr>
            <w:tcW w:w="448" w:type="pct"/>
            <w:shd w:val="clear" w:color="auto" w:fill="auto"/>
            <w:vAlign w:val="center"/>
          </w:tcPr>
          <w:p w:rsidR="00A74331" w:rsidRPr="00E331FB" w:rsidRDefault="00A74331" w:rsidP="00A74331">
            <w:pPr>
              <w:contextualSpacing/>
              <w:jc w:val="center"/>
              <w:rPr>
                <w:b w:val="0"/>
              </w:rPr>
            </w:pPr>
            <w:r w:rsidRPr="00E331FB">
              <w:rPr>
                <w:b w:val="0"/>
              </w:rPr>
              <w:t>97</w:t>
            </w:r>
          </w:p>
        </w:tc>
        <w:tc>
          <w:tcPr>
            <w:tcW w:w="448" w:type="pct"/>
            <w:vAlign w:val="center"/>
          </w:tcPr>
          <w:p w:rsidR="00A74331" w:rsidRPr="00E331FB" w:rsidRDefault="00A74331" w:rsidP="00A74331">
            <w:pPr>
              <w:contextualSpacing/>
              <w:jc w:val="center"/>
              <w:rPr>
                <w:b w:val="0"/>
              </w:rPr>
            </w:pPr>
            <w:r w:rsidRPr="00E331FB">
              <w:rPr>
                <w:b w:val="0"/>
              </w:rPr>
              <w:t>96</w:t>
            </w:r>
          </w:p>
        </w:tc>
        <w:tc>
          <w:tcPr>
            <w:tcW w:w="448" w:type="pct"/>
            <w:vAlign w:val="center"/>
          </w:tcPr>
          <w:p w:rsidR="00A74331" w:rsidRPr="00E331FB" w:rsidRDefault="00A74331" w:rsidP="00A74331">
            <w:pPr>
              <w:contextualSpacing/>
              <w:jc w:val="center"/>
              <w:rPr>
                <w:b w:val="0"/>
              </w:rPr>
            </w:pPr>
            <w:r w:rsidRPr="00E331FB">
              <w:rPr>
                <w:b w:val="0"/>
              </w:rPr>
              <w:t>98</w:t>
            </w:r>
          </w:p>
        </w:tc>
        <w:tc>
          <w:tcPr>
            <w:tcW w:w="448" w:type="pct"/>
            <w:vAlign w:val="center"/>
          </w:tcPr>
          <w:p w:rsidR="00A74331" w:rsidRPr="00E331FB" w:rsidRDefault="00A74331" w:rsidP="00A74331">
            <w:pPr>
              <w:contextualSpacing/>
              <w:jc w:val="center"/>
              <w:rPr>
                <w:b w:val="0"/>
              </w:rPr>
            </w:pPr>
            <w:r w:rsidRPr="00E331FB">
              <w:rPr>
                <w:b w:val="0"/>
              </w:rPr>
              <w:t>100</w:t>
            </w:r>
          </w:p>
        </w:tc>
      </w:tr>
      <w:bookmarkEnd w:id="41"/>
    </w:tbl>
    <w:p w:rsidR="00E331FB" w:rsidRPr="00E331FB" w:rsidRDefault="00E331FB" w:rsidP="00E331FB">
      <w:pPr>
        <w:spacing w:line="360" w:lineRule="auto"/>
        <w:ind w:firstLine="709"/>
        <w:jc w:val="both"/>
        <w:rPr>
          <w:b w:val="0"/>
        </w:rPr>
      </w:pPr>
    </w:p>
    <w:p w:rsidR="000407E2" w:rsidRPr="00E331FB" w:rsidRDefault="000407E2" w:rsidP="000407E2">
      <w:pPr>
        <w:spacing w:after="0"/>
        <w:jc w:val="both"/>
        <w:rPr>
          <w:b w:val="0"/>
          <w:sz w:val="24"/>
          <w:szCs w:val="24"/>
        </w:rPr>
      </w:pPr>
    </w:p>
    <w:p w:rsidR="000407E2" w:rsidRPr="00E331FB" w:rsidRDefault="000407E2" w:rsidP="000407E2">
      <w:pPr>
        <w:spacing w:after="0"/>
        <w:jc w:val="both"/>
        <w:rPr>
          <w:b w:val="0"/>
          <w:sz w:val="24"/>
          <w:szCs w:val="24"/>
        </w:rPr>
      </w:pPr>
    </w:p>
    <w:p w:rsidR="006A4892" w:rsidRPr="003625E8" w:rsidRDefault="000407E2" w:rsidP="000407E2">
      <w:pPr>
        <w:spacing w:line="240" w:lineRule="auto"/>
        <w:rPr>
          <w:sz w:val="24"/>
          <w:szCs w:val="24"/>
        </w:rPr>
      </w:pPr>
      <w:r w:rsidRPr="00E331FB">
        <w:rPr>
          <w:b w:val="0"/>
          <w:sz w:val="24"/>
          <w:szCs w:val="24"/>
        </w:rPr>
        <w:t xml:space="preserve">Глава  муниципального образования городского поселения                                                     </w:t>
      </w:r>
      <w:r w:rsidR="00B600B2" w:rsidRPr="00E331FB">
        <w:rPr>
          <w:b w:val="0"/>
          <w:sz w:val="24"/>
          <w:szCs w:val="24"/>
        </w:rPr>
        <w:t xml:space="preserve"> «Поселок Онохой»              </w:t>
      </w:r>
      <w:r w:rsidRPr="00E331FB">
        <w:rPr>
          <w:b w:val="0"/>
          <w:sz w:val="24"/>
          <w:szCs w:val="24"/>
        </w:rPr>
        <w:t xml:space="preserve">                                         </w:t>
      </w:r>
      <w:r w:rsidR="00B600B2" w:rsidRPr="00E331FB">
        <w:rPr>
          <w:b w:val="0"/>
          <w:sz w:val="24"/>
          <w:szCs w:val="24"/>
        </w:rPr>
        <w:t xml:space="preserve">               </w:t>
      </w:r>
      <w:r w:rsidR="00B600B2" w:rsidRPr="00B600B2">
        <w:rPr>
          <w:b w:val="0"/>
          <w:sz w:val="24"/>
          <w:szCs w:val="24"/>
        </w:rPr>
        <w:t xml:space="preserve">    Е.А.Сорокин</w:t>
      </w:r>
    </w:p>
    <w:sectPr w:rsidR="006A4892" w:rsidRPr="003625E8" w:rsidSect="004114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6068" w:rsidRDefault="00936068">
      <w:pPr>
        <w:spacing w:after="0" w:line="240" w:lineRule="auto"/>
      </w:pPr>
      <w:r>
        <w:separator/>
      </w:r>
    </w:p>
  </w:endnote>
  <w:endnote w:type="continuationSeparator" w:id="0">
    <w:p w:rsidR="00936068" w:rsidRDefault="00936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iagara Solid">
    <w:panose1 w:val="04020502070702020202"/>
    <w:charset w:val="00"/>
    <w:family w:val="decorativ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CC"/>
    <w:family w:val="modern"/>
    <w:pitch w:val="fixed"/>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F28" w:rsidRDefault="005C2F28" w:rsidP="00D134B0">
    <w:pPr>
      <w:pStyle w:val="ac"/>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5C2F28" w:rsidRDefault="005C2F28" w:rsidP="00D134B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F28" w:rsidRDefault="005C2F28" w:rsidP="00D134B0">
    <w:pPr>
      <w:pStyle w:val="ac"/>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separate"/>
    </w:r>
    <w:r w:rsidR="00F0195E">
      <w:rPr>
        <w:rStyle w:val="af2"/>
        <w:noProof/>
      </w:rPr>
      <w:t>21</w:t>
    </w:r>
    <w:r>
      <w:rPr>
        <w:rStyle w:val="af2"/>
      </w:rPr>
      <w:fldChar w:fldCharType="end"/>
    </w:r>
  </w:p>
  <w:p w:rsidR="005C2F28" w:rsidRDefault="005C2F28" w:rsidP="00D134B0">
    <w:pPr>
      <w:pStyle w:val="ac"/>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6068" w:rsidRDefault="00936068">
      <w:pPr>
        <w:spacing w:after="0" w:line="240" w:lineRule="auto"/>
      </w:pPr>
      <w:r>
        <w:separator/>
      </w:r>
    </w:p>
  </w:footnote>
  <w:footnote w:type="continuationSeparator" w:id="0">
    <w:p w:rsidR="00936068" w:rsidRDefault="00936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451B8"/>
    <w:multiLevelType w:val="hybridMultilevel"/>
    <w:tmpl w:val="9E0CA064"/>
    <w:lvl w:ilvl="0" w:tplc="E81AB27A">
      <w:start w:val="1"/>
      <w:numFmt w:val="bullet"/>
      <w:lvlText w:val="-"/>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 w15:restartNumberingAfterBreak="0">
    <w:nsid w:val="19771C8B"/>
    <w:multiLevelType w:val="hybridMultilevel"/>
    <w:tmpl w:val="7A904FA8"/>
    <w:lvl w:ilvl="0" w:tplc="FDFC5C0A">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CD83BBC"/>
    <w:multiLevelType w:val="hybridMultilevel"/>
    <w:tmpl w:val="91E813F6"/>
    <w:lvl w:ilvl="0" w:tplc="32E6FDAC">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F0C98"/>
    <w:multiLevelType w:val="hybridMultilevel"/>
    <w:tmpl w:val="F3C0C38E"/>
    <w:lvl w:ilvl="0" w:tplc="515CCBF4">
      <w:start w:val="1"/>
      <w:numFmt w:val="bullet"/>
      <w:lvlText w:val="—"/>
      <w:lvlJc w:val="left"/>
      <w:pPr>
        <w:tabs>
          <w:tab w:val="num" w:pos="397"/>
        </w:tabs>
        <w:ind w:left="397" w:hanging="397"/>
      </w:pPr>
      <w:rPr>
        <w:rFonts w:ascii="Niagara Solid" w:hAnsi="Niagara Solid" w:cs="Niagara Solid" w:hint="default"/>
      </w:rPr>
    </w:lvl>
    <w:lvl w:ilvl="1" w:tplc="E81AB27A">
      <w:start w:val="1"/>
      <w:numFmt w:val="bullet"/>
      <w:lvlText w:val="-"/>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365344E9"/>
    <w:multiLevelType w:val="hybridMultilevel"/>
    <w:tmpl w:val="ACDCF3AE"/>
    <w:lvl w:ilvl="0" w:tplc="E81AB27A">
      <w:start w:val="1"/>
      <w:numFmt w:val="bullet"/>
      <w:lvlText w:val="-"/>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9675FDE"/>
    <w:multiLevelType w:val="hybridMultilevel"/>
    <w:tmpl w:val="09D47362"/>
    <w:lvl w:ilvl="0" w:tplc="E81AB27A">
      <w:start w:val="1"/>
      <w:numFmt w:val="bullet"/>
      <w:lvlText w:val="-"/>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6" w15:restartNumberingAfterBreak="0">
    <w:nsid w:val="466971BD"/>
    <w:multiLevelType w:val="hybridMultilevel"/>
    <w:tmpl w:val="5A223F90"/>
    <w:lvl w:ilvl="0" w:tplc="E81AB27A">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7" w15:restartNumberingAfterBreak="0">
    <w:nsid w:val="4C9B1B12"/>
    <w:multiLevelType w:val="hybridMultilevel"/>
    <w:tmpl w:val="51243022"/>
    <w:lvl w:ilvl="0" w:tplc="E81AB27A">
      <w:start w:val="1"/>
      <w:numFmt w:val="bullet"/>
      <w:lvlText w:val="-"/>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8" w15:restartNumberingAfterBreak="0">
    <w:nsid w:val="4CBC0801"/>
    <w:multiLevelType w:val="hybridMultilevel"/>
    <w:tmpl w:val="79341D14"/>
    <w:lvl w:ilvl="0" w:tplc="FDFC5C0A">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E420FCA"/>
    <w:multiLevelType w:val="hybridMultilevel"/>
    <w:tmpl w:val="B24ED9EC"/>
    <w:lvl w:ilvl="0" w:tplc="E81AB27A">
      <w:start w:val="1"/>
      <w:numFmt w:val="bullet"/>
      <w:lvlText w:val="-"/>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0" w15:restartNumberingAfterBreak="0">
    <w:nsid w:val="58807A7A"/>
    <w:multiLevelType w:val="hybridMultilevel"/>
    <w:tmpl w:val="1AC6824E"/>
    <w:lvl w:ilvl="0" w:tplc="D0CA7792">
      <w:start w:val="1"/>
      <w:numFmt w:val="decimal"/>
      <w:lvlText w:val="%1."/>
      <w:lvlJc w:val="left"/>
      <w:pPr>
        <w:tabs>
          <w:tab w:val="num" w:pos="397"/>
        </w:tabs>
        <w:ind w:left="397" w:hanging="397"/>
      </w:pPr>
      <w:rPr>
        <w:rFonts w:hint="default"/>
      </w:rPr>
    </w:lvl>
    <w:lvl w:ilvl="1" w:tplc="52B67FE8">
      <w:start w:val="1"/>
      <w:numFmt w:val="bullet"/>
      <w:lvlText w:val="—"/>
      <w:lvlJc w:val="left"/>
      <w:pPr>
        <w:tabs>
          <w:tab w:val="num" w:pos="1477"/>
        </w:tabs>
        <w:ind w:left="1477" w:hanging="397"/>
      </w:pPr>
      <w:rPr>
        <w:rFonts w:ascii="Niagara Solid" w:hAnsi="Niagara Solid" w:cs="Niagara Solid"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5AD56823"/>
    <w:multiLevelType w:val="multilevel"/>
    <w:tmpl w:val="C05877E2"/>
    <w:lvl w:ilvl="0">
      <w:start w:val="1"/>
      <w:numFmt w:val="decimal"/>
      <w:lvlText w:val="%1."/>
      <w:lvlJc w:val="left"/>
      <w:pPr>
        <w:ind w:left="450" w:hanging="450"/>
      </w:pPr>
      <w:rPr>
        <w:rFonts w:hint="default"/>
      </w:rPr>
    </w:lvl>
    <w:lvl w:ilvl="1">
      <w:start w:val="1"/>
      <w:numFmt w:val="decimal"/>
      <w:pStyle w:val="1"/>
      <w:lvlText w:val="%1.%2."/>
      <w:lvlJc w:val="left"/>
      <w:pPr>
        <w:ind w:left="1713" w:hanging="720"/>
      </w:pPr>
      <w:rPr>
        <w:rFonts w:hint="default"/>
      </w:rPr>
    </w:lvl>
    <w:lvl w:ilvl="2">
      <w:start w:val="1"/>
      <w:numFmt w:val="decimal"/>
      <w:lvlText w:val="%1.%2.%3."/>
      <w:lvlJc w:val="left"/>
      <w:pPr>
        <w:ind w:left="1288" w:hanging="720"/>
      </w:pPr>
      <w:rPr>
        <w:rFonts w:hint="default"/>
        <w:i/>
      </w:rPr>
    </w:lvl>
    <w:lvl w:ilvl="3">
      <w:start w:val="1"/>
      <w:numFmt w:val="decimal"/>
      <w:lvlText w:val="%1.%2.%3.%4."/>
      <w:lvlJc w:val="left"/>
      <w:pPr>
        <w:ind w:left="1932" w:hanging="1080"/>
      </w:pPr>
      <w:rPr>
        <w:rFonts w:hint="default"/>
        <w:b w:val="0"/>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2" w15:restartNumberingAfterBreak="0">
    <w:nsid w:val="602E06C7"/>
    <w:multiLevelType w:val="hybridMultilevel"/>
    <w:tmpl w:val="3F841E46"/>
    <w:lvl w:ilvl="0" w:tplc="E81AB27A">
      <w:start w:val="1"/>
      <w:numFmt w:val="bullet"/>
      <w:lvlText w:val="-"/>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3" w15:restartNumberingAfterBreak="0">
    <w:nsid w:val="60B9547A"/>
    <w:multiLevelType w:val="hybridMultilevel"/>
    <w:tmpl w:val="1CFA100C"/>
    <w:lvl w:ilvl="0" w:tplc="E81AB27A">
      <w:start w:val="1"/>
      <w:numFmt w:val="bullet"/>
      <w:lvlText w:val="-"/>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4" w15:restartNumberingAfterBreak="0">
    <w:nsid w:val="654D00C7"/>
    <w:multiLevelType w:val="hybridMultilevel"/>
    <w:tmpl w:val="0A443A94"/>
    <w:lvl w:ilvl="0" w:tplc="89F8674E">
      <w:start w:val="1"/>
      <w:numFmt w:val="bullet"/>
      <w:lvlText w:val="-"/>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7266040"/>
    <w:multiLevelType w:val="hybridMultilevel"/>
    <w:tmpl w:val="771C0256"/>
    <w:lvl w:ilvl="0" w:tplc="32E6FDA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4A4ECC"/>
    <w:multiLevelType w:val="hybridMultilevel"/>
    <w:tmpl w:val="72405C26"/>
    <w:lvl w:ilvl="0" w:tplc="E81AB27A">
      <w:start w:val="1"/>
      <w:numFmt w:val="bullet"/>
      <w:lvlText w:val="-"/>
      <w:lvlJc w:val="left"/>
      <w:pPr>
        <w:tabs>
          <w:tab w:val="num" w:pos="1080"/>
        </w:tabs>
        <w:ind w:left="1080"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7" w15:restartNumberingAfterBreak="0">
    <w:nsid w:val="69094273"/>
    <w:multiLevelType w:val="hybridMultilevel"/>
    <w:tmpl w:val="0A8AB614"/>
    <w:lvl w:ilvl="0" w:tplc="32E6FDAC">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176D68"/>
    <w:multiLevelType w:val="hybridMultilevel"/>
    <w:tmpl w:val="1E0E7340"/>
    <w:lvl w:ilvl="0" w:tplc="E81AB27A">
      <w:start w:val="1"/>
      <w:numFmt w:val="bullet"/>
      <w:lvlText w:val="-"/>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9" w15:restartNumberingAfterBreak="0">
    <w:nsid w:val="72B67143"/>
    <w:multiLevelType w:val="hybridMultilevel"/>
    <w:tmpl w:val="A9F6ED78"/>
    <w:lvl w:ilvl="0" w:tplc="E81AB27A">
      <w:start w:val="1"/>
      <w:numFmt w:val="bullet"/>
      <w:lvlText w:val="-"/>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0" w15:restartNumberingAfterBreak="0">
    <w:nsid w:val="75D82A9A"/>
    <w:multiLevelType w:val="hybridMultilevel"/>
    <w:tmpl w:val="310E6D5E"/>
    <w:lvl w:ilvl="0" w:tplc="E81AB27A">
      <w:start w:val="1"/>
      <w:numFmt w:val="bullet"/>
      <w:lvlText w:val="-"/>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1" w15:restartNumberingAfterBreak="0">
    <w:nsid w:val="7BC21CA5"/>
    <w:multiLevelType w:val="hybridMultilevel"/>
    <w:tmpl w:val="312CE322"/>
    <w:lvl w:ilvl="0" w:tplc="32E6FDAC">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05C6D"/>
    <w:multiLevelType w:val="hybridMultilevel"/>
    <w:tmpl w:val="155E3DC4"/>
    <w:lvl w:ilvl="0" w:tplc="E81AB27A">
      <w:start w:val="1"/>
      <w:numFmt w:val="bullet"/>
      <w:lvlText w:val="-"/>
      <w:lvlJc w:val="left"/>
      <w:pPr>
        <w:tabs>
          <w:tab w:val="num" w:pos="1429"/>
        </w:tabs>
        <w:ind w:left="1429" w:hanging="360"/>
      </w:pPr>
      <w:rPr>
        <w:rFonts w:ascii="Courier New" w:hAnsi="Courier New" w:cs="Courier New"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num w:numId="1">
    <w:abstractNumId w:val="6"/>
  </w:num>
  <w:num w:numId="2">
    <w:abstractNumId w:val="22"/>
  </w:num>
  <w:num w:numId="3">
    <w:abstractNumId w:val="4"/>
  </w:num>
  <w:num w:numId="4">
    <w:abstractNumId w:val="14"/>
  </w:num>
  <w:num w:numId="5">
    <w:abstractNumId w:val="9"/>
  </w:num>
  <w:num w:numId="6">
    <w:abstractNumId w:val="16"/>
  </w:num>
  <w:num w:numId="7">
    <w:abstractNumId w:val="18"/>
  </w:num>
  <w:num w:numId="8">
    <w:abstractNumId w:val="12"/>
  </w:num>
  <w:num w:numId="9">
    <w:abstractNumId w:val="20"/>
  </w:num>
  <w:num w:numId="10">
    <w:abstractNumId w:val="0"/>
  </w:num>
  <w:num w:numId="11">
    <w:abstractNumId w:val="13"/>
  </w:num>
  <w:num w:numId="12">
    <w:abstractNumId w:val="5"/>
  </w:num>
  <w:num w:numId="13">
    <w:abstractNumId w:val="10"/>
  </w:num>
  <w:num w:numId="14">
    <w:abstractNumId w:val="3"/>
  </w:num>
  <w:num w:numId="15">
    <w:abstractNumId w:val="17"/>
  </w:num>
  <w:num w:numId="16">
    <w:abstractNumId w:val="15"/>
  </w:num>
  <w:num w:numId="17">
    <w:abstractNumId w:val="7"/>
  </w:num>
  <w:num w:numId="18">
    <w:abstractNumId w:val="19"/>
  </w:num>
  <w:num w:numId="19">
    <w:abstractNumId w:val="2"/>
  </w:num>
  <w:num w:numId="20">
    <w:abstractNumId w:val="8"/>
  </w:num>
  <w:num w:numId="21">
    <w:abstractNumId w:val="21"/>
  </w:num>
  <w:num w:numId="22">
    <w:abstractNumId w:val="1"/>
  </w:num>
  <w:num w:numId="23">
    <w:abstractNumId w:val="11"/>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042"/>
    <w:rsid w:val="00002F9B"/>
    <w:rsid w:val="00013A82"/>
    <w:rsid w:val="00014868"/>
    <w:rsid w:val="00015C3D"/>
    <w:rsid w:val="00023B0F"/>
    <w:rsid w:val="00031E6E"/>
    <w:rsid w:val="000407E2"/>
    <w:rsid w:val="00054C98"/>
    <w:rsid w:val="00075042"/>
    <w:rsid w:val="0008129D"/>
    <w:rsid w:val="00084DE4"/>
    <w:rsid w:val="00090EB0"/>
    <w:rsid w:val="000A56EC"/>
    <w:rsid w:val="000A5824"/>
    <w:rsid w:val="000B0830"/>
    <w:rsid w:val="000C7F37"/>
    <w:rsid w:val="000D0CBB"/>
    <w:rsid w:val="000E65D6"/>
    <w:rsid w:val="00115F1B"/>
    <w:rsid w:val="001308D8"/>
    <w:rsid w:val="00136B2B"/>
    <w:rsid w:val="00150490"/>
    <w:rsid w:val="00182D2A"/>
    <w:rsid w:val="001834CC"/>
    <w:rsid w:val="00193217"/>
    <w:rsid w:val="00196CF6"/>
    <w:rsid w:val="001B0B69"/>
    <w:rsid w:val="001C1931"/>
    <w:rsid w:val="001D52FA"/>
    <w:rsid w:val="001F0AE9"/>
    <w:rsid w:val="001F564E"/>
    <w:rsid w:val="001F60D6"/>
    <w:rsid w:val="00211D0F"/>
    <w:rsid w:val="00243E8A"/>
    <w:rsid w:val="002618A3"/>
    <w:rsid w:val="00294391"/>
    <w:rsid w:val="002A1672"/>
    <w:rsid w:val="002A24A0"/>
    <w:rsid w:val="002A5C5F"/>
    <w:rsid w:val="00317B70"/>
    <w:rsid w:val="0033310F"/>
    <w:rsid w:val="003534F8"/>
    <w:rsid w:val="00373809"/>
    <w:rsid w:val="00380977"/>
    <w:rsid w:val="00394DE5"/>
    <w:rsid w:val="003B734E"/>
    <w:rsid w:val="003D417E"/>
    <w:rsid w:val="003F1E7A"/>
    <w:rsid w:val="00405B67"/>
    <w:rsid w:val="0041147E"/>
    <w:rsid w:val="0048416E"/>
    <w:rsid w:val="00490BCD"/>
    <w:rsid w:val="00492CAD"/>
    <w:rsid w:val="004A200B"/>
    <w:rsid w:val="004C5FEF"/>
    <w:rsid w:val="004C7D27"/>
    <w:rsid w:val="004D72F0"/>
    <w:rsid w:val="00502A7D"/>
    <w:rsid w:val="00535A60"/>
    <w:rsid w:val="00544328"/>
    <w:rsid w:val="00564F38"/>
    <w:rsid w:val="00572334"/>
    <w:rsid w:val="005B5B2C"/>
    <w:rsid w:val="005C2F28"/>
    <w:rsid w:val="005D4FC4"/>
    <w:rsid w:val="005E1C6F"/>
    <w:rsid w:val="005E2926"/>
    <w:rsid w:val="0060542C"/>
    <w:rsid w:val="00613B1B"/>
    <w:rsid w:val="00626D7E"/>
    <w:rsid w:val="00630B04"/>
    <w:rsid w:val="00633160"/>
    <w:rsid w:val="00662D7C"/>
    <w:rsid w:val="006804B6"/>
    <w:rsid w:val="006874FB"/>
    <w:rsid w:val="00691276"/>
    <w:rsid w:val="006A4892"/>
    <w:rsid w:val="006A6CFE"/>
    <w:rsid w:val="006C71B7"/>
    <w:rsid w:val="006D2E3F"/>
    <w:rsid w:val="006D5F5B"/>
    <w:rsid w:val="006D7979"/>
    <w:rsid w:val="006E702D"/>
    <w:rsid w:val="00700115"/>
    <w:rsid w:val="00702E0D"/>
    <w:rsid w:val="007174C6"/>
    <w:rsid w:val="00721A7D"/>
    <w:rsid w:val="007241F0"/>
    <w:rsid w:val="00747217"/>
    <w:rsid w:val="00757F49"/>
    <w:rsid w:val="00784DC9"/>
    <w:rsid w:val="007911CA"/>
    <w:rsid w:val="007B05B6"/>
    <w:rsid w:val="007D6122"/>
    <w:rsid w:val="007E5A1D"/>
    <w:rsid w:val="008000D0"/>
    <w:rsid w:val="00805B89"/>
    <w:rsid w:val="00806DF7"/>
    <w:rsid w:val="00842002"/>
    <w:rsid w:val="00851EFF"/>
    <w:rsid w:val="00852A89"/>
    <w:rsid w:val="00855DEC"/>
    <w:rsid w:val="0087678C"/>
    <w:rsid w:val="00880E2A"/>
    <w:rsid w:val="008A0108"/>
    <w:rsid w:val="008C1937"/>
    <w:rsid w:val="008C3E5E"/>
    <w:rsid w:val="008D0B8B"/>
    <w:rsid w:val="008D1589"/>
    <w:rsid w:val="008E051E"/>
    <w:rsid w:val="008F1788"/>
    <w:rsid w:val="008F6F22"/>
    <w:rsid w:val="00936068"/>
    <w:rsid w:val="00961388"/>
    <w:rsid w:val="00966C15"/>
    <w:rsid w:val="0097444C"/>
    <w:rsid w:val="00980EA6"/>
    <w:rsid w:val="00981683"/>
    <w:rsid w:val="00990273"/>
    <w:rsid w:val="00991276"/>
    <w:rsid w:val="009A480D"/>
    <w:rsid w:val="009A5D59"/>
    <w:rsid w:val="009B1702"/>
    <w:rsid w:val="009C527B"/>
    <w:rsid w:val="00A11E67"/>
    <w:rsid w:val="00A1606D"/>
    <w:rsid w:val="00A502A9"/>
    <w:rsid w:val="00A74331"/>
    <w:rsid w:val="00A863B2"/>
    <w:rsid w:val="00A94781"/>
    <w:rsid w:val="00AA3796"/>
    <w:rsid w:val="00AB1008"/>
    <w:rsid w:val="00AB142F"/>
    <w:rsid w:val="00AD1A63"/>
    <w:rsid w:val="00AE245F"/>
    <w:rsid w:val="00AE6724"/>
    <w:rsid w:val="00B5563E"/>
    <w:rsid w:val="00B600B2"/>
    <w:rsid w:val="00B65247"/>
    <w:rsid w:val="00B6731B"/>
    <w:rsid w:val="00B7114F"/>
    <w:rsid w:val="00BB1C4D"/>
    <w:rsid w:val="00BD2CCE"/>
    <w:rsid w:val="00BE7F2C"/>
    <w:rsid w:val="00BF3B37"/>
    <w:rsid w:val="00C011D0"/>
    <w:rsid w:val="00C01C8E"/>
    <w:rsid w:val="00C07130"/>
    <w:rsid w:val="00C16289"/>
    <w:rsid w:val="00C7546D"/>
    <w:rsid w:val="00C75E1E"/>
    <w:rsid w:val="00C80F10"/>
    <w:rsid w:val="00C95C7C"/>
    <w:rsid w:val="00CC2CE5"/>
    <w:rsid w:val="00CF2E94"/>
    <w:rsid w:val="00D134B0"/>
    <w:rsid w:val="00D2101C"/>
    <w:rsid w:val="00D23FD1"/>
    <w:rsid w:val="00D241C9"/>
    <w:rsid w:val="00D2648F"/>
    <w:rsid w:val="00D33C8D"/>
    <w:rsid w:val="00D512AC"/>
    <w:rsid w:val="00D5704A"/>
    <w:rsid w:val="00D637D0"/>
    <w:rsid w:val="00DC08BF"/>
    <w:rsid w:val="00DC6566"/>
    <w:rsid w:val="00DF64E4"/>
    <w:rsid w:val="00E0577E"/>
    <w:rsid w:val="00E079EA"/>
    <w:rsid w:val="00E3240D"/>
    <w:rsid w:val="00E331FB"/>
    <w:rsid w:val="00E33AB2"/>
    <w:rsid w:val="00E33AC1"/>
    <w:rsid w:val="00E4165B"/>
    <w:rsid w:val="00E67CDD"/>
    <w:rsid w:val="00E73F5F"/>
    <w:rsid w:val="00E7733B"/>
    <w:rsid w:val="00E81257"/>
    <w:rsid w:val="00E8309E"/>
    <w:rsid w:val="00E93C3C"/>
    <w:rsid w:val="00EB674E"/>
    <w:rsid w:val="00EC17D5"/>
    <w:rsid w:val="00EC3000"/>
    <w:rsid w:val="00EF05D8"/>
    <w:rsid w:val="00EF41FF"/>
    <w:rsid w:val="00F0195E"/>
    <w:rsid w:val="00F04A73"/>
    <w:rsid w:val="00F05474"/>
    <w:rsid w:val="00F12257"/>
    <w:rsid w:val="00F26593"/>
    <w:rsid w:val="00F30401"/>
    <w:rsid w:val="00F621B8"/>
    <w:rsid w:val="00F62603"/>
    <w:rsid w:val="00F703F1"/>
    <w:rsid w:val="00F941A3"/>
    <w:rsid w:val="00FA6355"/>
    <w:rsid w:val="00FB0AEC"/>
    <w:rsid w:val="00FC4079"/>
    <w:rsid w:val="00FD1FE0"/>
    <w:rsid w:val="00FF0E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485F34-9A61-46AB-A3F5-D92EC4B94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5042"/>
    <w:rPr>
      <w:rFonts w:ascii="Times New Roman" w:eastAsia="Calibri" w:hAnsi="Times New Roman" w:cs="Times New Roman"/>
      <w:b/>
      <w:sz w:val="28"/>
      <w:szCs w:val="28"/>
    </w:rPr>
  </w:style>
  <w:style w:type="paragraph" w:styleId="2">
    <w:name w:val="heading 2"/>
    <w:basedOn w:val="a"/>
    <w:next w:val="a"/>
    <w:link w:val="20"/>
    <w:qFormat/>
    <w:rsid w:val="00E331FB"/>
    <w:pPr>
      <w:keepNext/>
      <w:spacing w:after="0" w:line="240" w:lineRule="auto"/>
      <w:jc w:val="right"/>
      <w:outlineLvl w:val="1"/>
    </w:pPr>
    <w:rPr>
      <w:rFonts w:eastAsia="Times New Roman"/>
      <w:b w:val="0"/>
      <w:lang w:eastAsia="ru-RU"/>
    </w:rPr>
  </w:style>
  <w:style w:type="paragraph" w:styleId="3">
    <w:name w:val="heading 3"/>
    <w:basedOn w:val="a"/>
    <w:next w:val="a"/>
    <w:link w:val="30"/>
    <w:qFormat/>
    <w:rsid w:val="00E331FB"/>
    <w:pPr>
      <w:keepNext/>
      <w:tabs>
        <w:tab w:val="num" w:pos="1800"/>
      </w:tabs>
      <w:spacing w:before="240" w:after="60" w:line="240" w:lineRule="auto"/>
      <w:ind w:left="1440"/>
      <w:outlineLvl w:val="2"/>
    </w:pPr>
    <w:rPr>
      <w:rFonts w:ascii="Arial" w:eastAsia="Times New Roman" w:hAnsi="Arial" w:cs="Arial"/>
      <w:bCs/>
      <w:sz w:val="26"/>
      <w:szCs w:val="26"/>
      <w:lang w:eastAsia="ru-RU"/>
    </w:rPr>
  </w:style>
  <w:style w:type="paragraph" w:styleId="4">
    <w:name w:val="heading 4"/>
    <w:basedOn w:val="a"/>
    <w:link w:val="40"/>
    <w:qFormat/>
    <w:rsid w:val="00E331FB"/>
    <w:pPr>
      <w:keepNext/>
      <w:spacing w:after="0" w:line="240" w:lineRule="auto"/>
      <w:jc w:val="center"/>
      <w:outlineLvl w:val="3"/>
    </w:pPr>
    <w:rPr>
      <w:rFonts w:ascii="Arial" w:eastAsia="Times New Roman" w:hAnsi="Arial" w:cs="Arial"/>
      <w:b w:val="0"/>
      <w:color w:val="000000"/>
      <w:sz w:val="24"/>
      <w:szCs w:val="24"/>
      <w:lang w:eastAsia="ru-RU"/>
    </w:rPr>
  </w:style>
  <w:style w:type="paragraph" w:styleId="7">
    <w:name w:val="heading 7"/>
    <w:basedOn w:val="a"/>
    <w:next w:val="a"/>
    <w:link w:val="70"/>
    <w:qFormat/>
    <w:rsid w:val="00E331FB"/>
    <w:pPr>
      <w:spacing w:before="240" w:after="60" w:line="240" w:lineRule="auto"/>
      <w:outlineLvl w:val="6"/>
    </w:pPr>
    <w:rPr>
      <w:rFonts w:eastAsia="Times New Roman"/>
      <w:b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6A4892"/>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3">
    <w:name w:val="Balloon Text"/>
    <w:basedOn w:val="a"/>
    <w:link w:val="a4"/>
    <w:semiHidden/>
    <w:unhideWhenUsed/>
    <w:rsid w:val="00C75E1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5E1E"/>
    <w:rPr>
      <w:rFonts w:ascii="Tahoma" w:eastAsia="Calibri" w:hAnsi="Tahoma" w:cs="Tahoma"/>
      <w:b/>
      <w:sz w:val="16"/>
      <w:szCs w:val="16"/>
    </w:rPr>
  </w:style>
  <w:style w:type="paragraph" w:styleId="a5">
    <w:name w:val="List Paragraph"/>
    <w:basedOn w:val="a"/>
    <w:link w:val="a6"/>
    <w:qFormat/>
    <w:rsid w:val="00F703F1"/>
    <w:pPr>
      <w:ind w:left="720"/>
      <w:contextualSpacing/>
    </w:pPr>
  </w:style>
  <w:style w:type="paragraph" w:styleId="a7">
    <w:name w:val="Normal (Web)"/>
    <w:basedOn w:val="a"/>
    <w:uiPriority w:val="99"/>
    <w:rsid w:val="001308D8"/>
    <w:pPr>
      <w:spacing w:before="100" w:beforeAutospacing="1" w:after="100" w:afterAutospacing="1" w:line="240" w:lineRule="auto"/>
    </w:pPr>
    <w:rPr>
      <w:rFonts w:eastAsia="Times New Roman"/>
      <w:b w:val="0"/>
      <w:sz w:val="24"/>
      <w:szCs w:val="24"/>
      <w:lang w:eastAsia="ru-RU"/>
    </w:rPr>
  </w:style>
  <w:style w:type="character" w:customStyle="1" w:styleId="20">
    <w:name w:val="Заголовок 2 Знак"/>
    <w:basedOn w:val="a0"/>
    <w:link w:val="2"/>
    <w:rsid w:val="00E331FB"/>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E331FB"/>
    <w:rPr>
      <w:rFonts w:ascii="Arial" w:eastAsia="Times New Roman" w:hAnsi="Arial" w:cs="Arial"/>
      <w:b/>
      <w:bCs/>
      <w:sz w:val="26"/>
      <w:szCs w:val="26"/>
      <w:lang w:eastAsia="ru-RU"/>
    </w:rPr>
  </w:style>
  <w:style w:type="character" w:customStyle="1" w:styleId="40">
    <w:name w:val="Заголовок 4 Знак"/>
    <w:basedOn w:val="a0"/>
    <w:link w:val="4"/>
    <w:rsid w:val="00E331FB"/>
    <w:rPr>
      <w:rFonts w:ascii="Arial" w:eastAsia="Times New Roman" w:hAnsi="Arial" w:cs="Arial"/>
      <w:color w:val="000000"/>
      <w:sz w:val="24"/>
      <w:szCs w:val="24"/>
      <w:lang w:eastAsia="ru-RU"/>
    </w:rPr>
  </w:style>
  <w:style w:type="character" w:customStyle="1" w:styleId="70">
    <w:name w:val="Заголовок 7 Знак"/>
    <w:basedOn w:val="a0"/>
    <w:link w:val="7"/>
    <w:rsid w:val="00E331FB"/>
    <w:rPr>
      <w:rFonts w:ascii="Times New Roman" w:eastAsia="Times New Roman" w:hAnsi="Times New Roman" w:cs="Times New Roman"/>
      <w:sz w:val="24"/>
      <w:szCs w:val="24"/>
      <w:lang w:eastAsia="ru-RU"/>
    </w:rPr>
  </w:style>
  <w:style w:type="paragraph" w:customStyle="1" w:styleId="a8">
    <w:name w:val="для таблиц"/>
    <w:basedOn w:val="a"/>
    <w:rsid w:val="00E331FB"/>
    <w:pPr>
      <w:spacing w:after="0" w:line="240" w:lineRule="auto"/>
      <w:jc w:val="both"/>
    </w:pPr>
    <w:rPr>
      <w:rFonts w:eastAsia="Times New Roman"/>
      <w:b w:val="0"/>
      <w:sz w:val="24"/>
      <w:szCs w:val="24"/>
      <w:lang w:eastAsia="ru-RU"/>
    </w:rPr>
  </w:style>
  <w:style w:type="paragraph" w:customStyle="1" w:styleId="ConsPlusNormal">
    <w:name w:val="ConsPlusNormal"/>
    <w:rsid w:val="00E331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0">
    <w:name w:val="заголовок 1 Знак Знак Знак"/>
    <w:basedOn w:val="a"/>
    <w:next w:val="a"/>
    <w:rsid w:val="00E331FB"/>
    <w:pPr>
      <w:keepNext/>
      <w:autoSpaceDE w:val="0"/>
      <w:autoSpaceDN w:val="0"/>
      <w:spacing w:after="0" w:line="360" w:lineRule="exact"/>
      <w:ind w:firstLine="709"/>
      <w:jc w:val="center"/>
      <w:outlineLvl w:val="0"/>
    </w:pPr>
    <w:rPr>
      <w:rFonts w:eastAsia="Times New Roman"/>
      <w:b w:val="0"/>
      <w:lang w:eastAsia="ru-RU"/>
    </w:rPr>
  </w:style>
  <w:style w:type="paragraph" w:customStyle="1" w:styleId="11">
    <w:name w:val="Обычный1"/>
    <w:basedOn w:val="a"/>
    <w:semiHidden/>
    <w:rsid w:val="00E331FB"/>
    <w:pPr>
      <w:snapToGrid w:val="0"/>
      <w:spacing w:after="0" w:line="360" w:lineRule="exact"/>
      <w:ind w:firstLine="709"/>
      <w:jc w:val="both"/>
    </w:pPr>
    <w:rPr>
      <w:rFonts w:ascii="Courier New" w:eastAsia="Times New Roman" w:hAnsi="Courier New" w:cs="Courier New"/>
      <w:b w:val="0"/>
      <w:lang w:eastAsia="ru-RU"/>
    </w:rPr>
  </w:style>
  <w:style w:type="paragraph" w:customStyle="1" w:styleId="a9">
    <w:name w:val="нормативка"/>
    <w:basedOn w:val="a"/>
    <w:rsid w:val="00E331FB"/>
    <w:pPr>
      <w:spacing w:before="60" w:after="0" w:line="240" w:lineRule="auto"/>
      <w:ind w:firstLine="720"/>
      <w:jc w:val="both"/>
    </w:pPr>
    <w:rPr>
      <w:rFonts w:eastAsia="Times New Roman"/>
      <w:b w:val="0"/>
      <w:lang w:eastAsia="ru-RU"/>
    </w:rPr>
  </w:style>
  <w:style w:type="paragraph" w:styleId="aa">
    <w:name w:val="Body Text Indent"/>
    <w:aliases w:val="Основной текст 1,Нумерованный список !!,Основной текст без отступа"/>
    <w:basedOn w:val="a"/>
    <w:link w:val="ab"/>
    <w:rsid w:val="00E331FB"/>
    <w:pPr>
      <w:spacing w:after="0" w:line="240" w:lineRule="auto"/>
      <w:ind w:left="252"/>
      <w:jc w:val="both"/>
    </w:pPr>
    <w:rPr>
      <w:rFonts w:eastAsia="Times New Roman"/>
      <w:b w:val="0"/>
      <w:lang w:eastAsia="ru-RU"/>
    </w:rPr>
  </w:style>
  <w:style w:type="character" w:customStyle="1" w:styleId="ab">
    <w:name w:val="Основной текст с отступом Знак"/>
    <w:aliases w:val="Основной текст 1 Знак,Нумерованный список !! Знак,Основной текст без отступа Знак"/>
    <w:basedOn w:val="a0"/>
    <w:link w:val="aa"/>
    <w:rsid w:val="00E331FB"/>
    <w:rPr>
      <w:rFonts w:ascii="Times New Roman" w:eastAsia="Times New Roman" w:hAnsi="Times New Roman" w:cs="Times New Roman"/>
      <w:sz w:val="28"/>
      <w:szCs w:val="28"/>
      <w:lang w:eastAsia="ru-RU"/>
    </w:rPr>
  </w:style>
  <w:style w:type="paragraph" w:customStyle="1" w:styleId="BodyText24">
    <w:name w:val="Body Text 24"/>
    <w:basedOn w:val="a"/>
    <w:rsid w:val="00E331FB"/>
    <w:pPr>
      <w:spacing w:after="0" w:line="360" w:lineRule="exact"/>
      <w:ind w:firstLine="720"/>
      <w:jc w:val="both"/>
    </w:pPr>
    <w:rPr>
      <w:rFonts w:eastAsia="Times New Roman"/>
      <w:b w:val="0"/>
      <w:lang w:eastAsia="ru-RU"/>
    </w:rPr>
  </w:style>
  <w:style w:type="paragraph" w:customStyle="1" w:styleId="ConsNormal">
    <w:name w:val="ConsNormal"/>
    <w:rsid w:val="00E331FB"/>
    <w:pPr>
      <w:spacing w:after="0" w:line="240" w:lineRule="auto"/>
      <w:ind w:firstLine="720"/>
    </w:pPr>
    <w:rPr>
      <w:rFonts w:ascii="Consultant" w:eastAsia="Times New Roman" w:hAnsi="Consultant" w:cs="Consultant"/>
      <w:sz w:val="18"/>
      <w:szCs w:val="18"/>
      <w:lang w:eastAsia="ru-RU"/>
    </w:rPr>
  </w:style>
  <w:style w:type="paragraph" w:customStyle="1" w:styleId="31">
    <w:name w:val="заголовок 3"/>
    <w:basedOn w:val="a"/>
    <w:next w:val="a"/>
    <w:rsid w:val="00E331FB"/>
    <w:pPr>
      <w:keepNext/>
      <w:autoSpaceDE w:val="0"/>
      <w:autoSpaceDN w:val="0"/>
      <w:spacing w:after="0" w:line="240" w:lineRule="auto"/>
      <w:ind w:firstLine="540"/>
      <w:jc w:val="center"/>
      <w:outlineLvl w:val="2"/>
    </w:pPr>
    <w:rPr>
      <w:rFonts w:eastAsia="Times New Roman"/>
      <w:bCs/>
      <w:lang w:eastAsia="ru-RU"/>
    </w:rPr>
  </w:style>
  <w:style w:type="paragraph" w:customStyle="1" w:styleId="12">
    <w:name w:val="1Главный"/>
    <w:basedOn w:val="a"/>
    <w:rsid w:val="00E331FB"/>
    <w:pPr>
      <w:spacing w:after="120" w:line="240" w:lineRule="auto"/>
      <w:ind w:firstLine="709"/>
      <w:jc w:val="both"/>
    </w:pPr>
    <w:rPr>
      <w:rFonts w:eastAsia="Times New Roman"/>
      <w:b w:val="0"/>
      <w:lang w:eastAsia="ru-RU"/>
    </w:rPr>
  </w:style>
  <w:style w:type="paragraph" w:customStyle="1" w:styleId="Report">
    <w:name w:val="Report"/>
    <w:basedOn w:val="a"/>
    <w:semiHidden/>
    <w:rsid w:val="00E331FB"/>
    <w:pPr>
      <w:spacing w:after="0" w:line="360" w:lineRule="auto"/>
      <w:ind w:firstLine="567"/>
      <w:jc w:val="both"/>
    </w:pPr>
    <w:rPr>
      <w:rFonts w:eastAsia="Times New Roman"/>
      <w:b w:val="0"/>
      <w:lang w:eastAsia="ru-RU"/>
    </w:rPr>
  </w:style>
  <w:style w:type="paragraph" w:styleId="ac">
    <w:name w:val="footer"/>
    <w:basedOn w:val="a"/>
    <w:link w:val="ad"/>
    <w:rsid w:val="00E331FB"/>
    <w:pPr>
      <w:tabs>
        <w:tab w:val="center" w:pos="4677"/>
        <w:tab w:val="right" w:pos="9355"/>
      </w:tabs>
      <w:spacing w:after="0" w:line="240" w:lineRule="auto"/>
    </w:pPr>
    <w:rPr>
      <w:rFonts w:eastAsia="Times New Roman"/>
      <w:b w:val="0"/>
      <w:sz w:val="24"/>
      <w:szCs w:val="24"/>
      <w:lang w:eastAsia="ru-RU"/>
    </w:rPr>
  </w:style>
  <w:style w:type="character" w:customStyle="1" w:styleId="ad">
    <w:name w:val="Нижний колонтитул Знак"/>
    <w:basedOn w:val="a0"/>
    <w:link w:val="ac"/>
    <w:rsid w:val="00E331FB"/>
    <w:rPr>
      <w:rFonts w:ascii="Times New Roman" w:eastAsia="Times New Roman" w:hAnsi="Times New Roman" w:cs="Times New Roman"/>
      <w:sz w:val="24"/>
      <w:szCs w:val="24"/>
      <w:lang w:eastAsia="ru-RU"/>
    </w:rPr>
  </w:style>
  <w:style w:type="paragraph" w:styleId="21">
    <w:name w:val="Body Text Indent 2"/>
    <w:basedOn w:val="a"/>
    <w:link w:val="22"/>
    <w:rsid w:val="00E331FB"/>
    <w:pPr>
      <w:spacing w:after="120" w:line="480" w:lineRule="auto"/>
      <w:ind w:left="283"/>
    </w:pPr>
    <w:rPr>
      <w:rFonts w:eastAsia="Times New Roman"/>
      <w:b w:val="0"/>
      <w:sz w:val="24"/>
      <w:szCs w:val="24"/>
      <w:lang w:eastAsia="ru-RU"/>
    </w:rPr>
  </w:style>
  <w:style w:type="character" w:customStyle="1" w:styleId="22">
    <w:name w:val="Основной текст с отступом 2 Знак"/>
    <w:basedOn w:val="a0"/>
    <w:link w:val="21"/>
    <w:rsid w:val="00E331FB"/>
    <w:rPr>
      <w:rFonts w:ascii="Times New Roman" w:eastAsia="Times New Roman" w:hAnsi="Times New Roman" w:cs="Times New Roman"/>
      <w:sz w:val="24"/>
      <w:szCs w:val="24"/>
      <w:lang w:eastAsia="ru-RU"/>
    </w:rPr>
  </w:style>
  <w:style w:type="paragraph" w:styleId="13">
    <w:name w:val="toc 1"/>
    <w:aliases w:val="заголовок"/>
    <w:basedOn w:val="a"/>
    <w:next w:val="a"/>
    <w:autoRedefine/>
    <w:semiHidden/>
    <w:rsid w:val="00E331FB"/>
    <w:pPr>
      <w:spacing w:before="360" w:after="0" w:line="240" w:lineRule="auto"/>
    </w:pPr>
    <w:rPr>
      <w:rFonts w:ascii="Arial" w:eastAsia="Times New Roman" w:hAnsi="Arial" w:cs="Arial"/>
      <w:bCs/>
      <w:caps/>
      <w:sz w:val="24"/>
      <w:szCs w:val="24"/>
      <w:lang w:eastAsia="ru-RU"/>
    </w:rPr>
  </w:style>
  <w:style w:type="paragraph" w:styleId="23">
    <w:name w:val="toc 2"/>
    <w:basedOn w:val="a"/>
    <w:next w:val="a"/>
    <w:autoRedefine/>
    <w:semiHidden/>
    <w:rsid w:val="00E331FB"/>
    <w:pPr>
      <w:tabs>
        <w:tab w:val="right" w:leader="dot" w:pos="9344"/>
      </w:tabs>
      <w:spacing w:after="120" w:line="240" w:lineRule="auto"/>
    </w:pPr>
    <w:rPr>
      <w:rFonts w:eastAsia="Times New Roman"/>
      <w:bCs/>
      <w:sz w:val="20"/>
      <w:szCs w:val="20"/>
      <w:lang w:eastAsia="ru-RU"/>
    </w:rPr>
  </w:style>
  <w:style w:type="paragraph" w:styleId="32">
    <w:name w:val="toc 3"/>
    <w:basedOn w:val="a"/>
    <w:next w:val="a"/>
    <w:autoRedefine/>
    <w:semiHidden/>
    <w:rsid w:val="00E331FB"/>
    <w:pPr>
      <w:tabs>
        <w:tab w:val="left" w:pos="900"/>
        <w:tab w:val="right" w:leader="dot" w:pos="9360"/>
      </w:tabs>
      <w:spacing w:after="120" w:line="240" w:lineRule="auto"/>
      <w:ind w:left="57" w:right="-81"/>
    </w:pPr>
    <w:rPr>
      <w:rFonts w:eastAsia="Times New Roman"/>
      <w:b w:val="0"/>
      <w:noProof/>
      <w:sz w:val="24"/>
      <w:szCs w:val="24"/>
      <w:lang w:eastAsia="ru-RU"/>
    </w:rPr>
  </w:style>
  <w:style w:type="character" w:styleId="ae">
    <w:name w:val="Hyperlink"/>
    <w:basedOn w:val="a0"/>
    <w:rsid w:val="00E331FB"/>
    <w:rPr>
      <w:color w:val="0000FF"/>
      <w:u w:val="single"/>
    </w:rPr>
  </w:style>
  <w:style w:type="paragraph" w:customStyle="1" w:styleId="ConsCell">
    <w:name w:val="ConsCell"/>
    <w:rsid w:val="00E331F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
    <w:name w:val="Табл._заг"/>
    <w:rsid w:val="00E331FB"/>
    <w:pPr>
      <w:autoSpaceDE w:val="0"/>
      <w:autoSpaceDN w:val="0"/>
      <w:adjustRightInd w:val="0"/>
      <w:spacing w:after="0" w:line="240" w:lineRule="auto"/>
      <w:jc w:val="center"/>
    </w:pPr>
    <w:rPr>
      <w:rFonts w:ascii="Times New Roman" w:eastAsia="Times New Roman" w:hAnsi="Times New Roman" w:cs="Times New Roman"/>
      <w:b/>
      <w:bCs/>
      <w:sz w:val="20"/>
      <w:szCs w:val="20"/>
      <w:lang w:eastAsia="ru-RU"/>
    </w:rPr>
  </w:style>
  <w:style w:type="paragraph" w:styleId="24">
    <w:name w:val="Body Text 2"/>
    <w:basedOn w:val="a"/>
    <w:link w:val="25"/>
    <w:rsid w:val="00E331FB"/>
    <w:pPr>
      <w:spacing w:after="120" w:line="480" w:lineRule="auto"/>
    </w:pPr>
    <w:rPr>
      <w:rFonts w:eastAsia="Times New Roman"/>
      <w:b w:val="0"/>
      <w:sz w:val="24"/>
      <w:szCs w:val="24"/>
      <w:lang w:eastAsia="ru-RU"/>
    </w:rPr>
  </w:style>
  <w:style w:type="character" w:customStyle="1" w:styleId="25">
    <w:name w:val="Основной текст 2 Знак"/>
    <w:basedOn w:val="a0"/>
    <w:link w:val="24"/>
    <w:rsid w:val="00E331FB"/>
    <w:rPr>
      <w:rFonts w:ascii="Times New Roman" w:eastAsia="Times New Roman" w:hAnsi="Times New Roman" w:cs="Times New Roman"/>
      <w:sz w:val="24"/>
      <w:szCs w:val="24"/>
      <w:lang w:eastAsia="ru-RU"/>
    </w:rPr>
  </w:style>
  <w:style w:type="paragraph" w:styleId="af0">
    <w:name w:val="header"/>
    <w:aliases w:val="ВерхКолонтитул"/>
    <w:basedOn w:val="a"/>
    <w:link w:val="af1"/>
    <w:rsid w:val="00E331FB"/>
    <w:pPr>
      <w:tabs>
        <w:tab w:val="center" w:pos="4677"/>
        <w:tab w:val="right" w:pos="9355"/>
      </w:tabs>
      <w:spacing w:after="0" w:line="240" w:lineRule="auto"/>
    </w:pPr>
    <w:rPr>
      <w:rFonts w:eastAsia="Times New Roman"/>
      <w:b w:val="0"/>
      <w:sz w:val="20"/>
      <w:szCs w:val="20"/>
      <w:lang w:eastAsia="ru-RU"/>
    </w:rPr>
  </w:style>
  <w:style w:type="character" w:customStyle="1" w:styleId="af1">
    <w:name w:val="Верхний колонтитул Знак"/>
    <w:aliases w:val="ВерхКолонтитул Знак"/>
    <w:basedOn w:val="a0"/>
    <w:link w:val="af0"/>
    <w:rsid w:val="00E331FB"/>
    <w:rPr>
      <w:rFonts w:ascii="Times New Roman" w:eastAsia="Times New Roman" w:hAnsi="Times New Roman" w:cs="Times New Roman"/>
      <w:sz w:val="20"/>
      <w:szCs w:val="20"/>
      <w:lang w:eastAsia="ru-RU"/>
    </w:rPr>
  </w:style>
  <w:style w:type="paragraph" w:customStyle="1" w:styleId="130">
    <w:name w:val="Стиль13"/>
    <w:basedOn w:val="a"/>
    <w:rsid w:val="00E331FB"/>
    <w:pPr>
      <w:spacing w:after="0" w:line="360" w:lineRule="exact"/>
      <w:ind w:firstLine="720"/>
      <w:jc w:val="both"/>
    </w:pPr>
    <w:rPr>
      <w:rFonts w:eastAsia="Times New Roman"/>
      <w:b w:val="0"/>
      <w:lang w:eastAsia="ru-RU"/>
    </w:rPr>
  </w:style>
  <w:style w:type="paragraph" w:styleId="33">
    <w:name w:val="Body Text Indent 3"/>
    <w:basedOn w:val="a"/>
    <w:link w:val="34"/>
    <w:rsid w:val="00E331FB"/>
    <w:pPr>
      <w:spacing w:after="120" w:line="240" w:lineRule="auto"/>
      <w:ind w:left="283"/>
    </w:pPr>
    <w:rPr>
      <w:rFonts w:eastAsia="Times New Roman"/>
      <w:b w:val="0"/>
      <w:sz w:val="16"/>
      <w:szCs w:val="16"/>
      <w:lang w:eastAsia="ru-RU"/>
    </w:rPr>
  </w:style>
  <w:style w:type="character" w:customStyle="1" w:styleId="34">
    <w:name w:val="Основной текст с отступом 3 Знак"/>
    <w:basedOn w:val="a0"/>
    <w:link w:val="33"/>
    <w:rsid w:val="00E331FB"/>
    <w:rPr>
      <w:rFonts w:ascii="Times New Roman" w:eastAsia="Times New Roman" w:hAnsi="Times New Roman" w:cs="Times New Roman"/>
      <w:sz w:val="16"/>
      <w:szCs w:val="16"/>
      <w:lang w:eastAsia="ru-RU"/>
    </w:rPr>
  </w:style>
  <w:style w:type="paragraph" w:customStyle="1" w:styleId="xl34">
    <w:name w:val="xl34"/>
    <w:basedOn w:val="a"/>
    <w:rsid w:val="00E331FB"/>
    <w:pPr>
      <w:pBdr>
        <w:bottom w:val="single" w:sz="4" w:space="0" w:color="auto"/>
      </w:pBdr>
      <w:spacing w:before="100" w:beforeAutospacing="1" w:after="100" w:afterAutospacing="1" w:line="240" w:lineRule="auto"/>
      <w:textAlignment w:val="center"/>
    </w:pPr>
    <w:rPr>
      <w:rFonts w:ascii="Arial" w:eastAsia="Times New Roman" w:hAnsi="Arial" w:cs="Arial"/>
      <w:bCs/>
      <w:lang w:eastAsia="ru-RU"/>
    </w:rPr>
  </w:style>
  <w:style w:type="paragraph" w:customStyle="1" w:styleId="210">
    <w:name w:val="Основной текст 21"/>
    <w:basedOn w:val="a"/>
    <w:rsid w:val="00E331FB"/>
    <w:pPr>
      <w:widowControl w:val="0"/>
      <w:spacing w:after="0" w:line="240" w:lineRule="auto"/>
    </w:pPr>
    <w:rPr>
      <w:rFonts w:eastAsia="Times New Roman"/>
      <w:b w:val="0"/>
      <w:lang w:eastAsia="ru-RU"/>
    </w:rPr>
  </w:style>
  <w:style w:type="character" w:styleId="af2">
    <w:name w:val="page number"/>
    <w:basedOn w:val="a0"/>
    <w:rsid w:val="00E331FB"/>
  </w:style>
  <w:style w:type="character" w:styleId="af3">
    <w:name w:val="Emphasis"/>
    <w:basedOn w:val="a0"/>
    <w:qFormat/>
    <w:rsid w:val="00E331FB"/>
    <w:rPr>
      <w:i/>
      <w:iCs/>
    </w:rPr>
  </w:style>
  <w:style w:type="character" w:styleId="af4">
    <w:name w:val="Strong"/>
    <w:basedOn w:val="a0"/>
    <w:qFormat/>
    <w:rsid w:val="00E331FB"/>
    <w:rPr>
      <w:b/>
      <w:bCs/>
    </w:rPr>
  </w:style>
  <w:style w:type="character" w:customStyle="1" w:styleId="a6">
    <w:name w:val="Абзац списка Знак"/>
    <w:basedOn w:val="a0"/>
    <w:link w:val="a5"/>
    <w:locked/>
    <w:rsid w:val="00E331FB"/>
    <w:rPr>
      <w:rFonts w:ascii="Times New Roman" w:eastAsia="Calibri" w:hAnsi="Times New Roman" w:cs="Times New Roman"/>
      <w:b/>
      <w:sz w:val="28"/>
      <w:szCs w:val="28"/>
    </w:rPr>
  </w:style>
  <w:style w:type="paragraph" w:customStyle="1" w:styleId="ConsPlusCell">
    <w:name w:val="ConsPlusCell"/>
    <w:rsid w:val="00E331F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
    <w:name w:val="Стиль1"/>
    <w:basedOn w:val="a5"/>
    <w:link w:val="14"/>
    <w:qFormat/>
    <w:rsid w:val="00E331FB"/>
    <w:pPr>
      <w:numPr>
        <w:ilvl w:val="1"/>
        <w:numId w:val="23"/>
      </w:numPr>
      <w:spacing w:after="0" w:line="360" w:lineRule="auto"/>
    </w:pPr>
  </w:style>
  <w:style w:type="character" w:customStyle="1" w:styleId="14">
    <w:name w:val="Стиль1 Знак"/>
    <w:basedOn w:val="a0"/>
    <w:link w:val="1"/>
    <w:rsid w:val="00E331FB"/>
    <w:rPr>
      <w:rFonts w:ascii="Times New Roman" w:eastAsia="Calibri" w:hAnsi="Times New Roman" w:cs="Times New Roman"/>
      <w:b/>
      <w:sz w:val="28"/>
      <w:szCs w:val="28"/>
    </w:rPr>
  </w:style>
  <w:style w:type="paragraph" w:customStyle="1" w:styleId="15">
    <w:name w:val="Обычный1"/>
    <w:uiPriority w:val="99"/>
    <w:rsid w:val="00E331FB"/>
    <w:pPr>
      <w:widowControl w:val="0"/>
      <w:spacing w:after="0" w:line="360" w:lineRule="auto"/>
      <w:ind w:firstLine="697"/>
      <w:jc w:val="both"/>
    </w:pPr>
    <w:rPr>
      <w:rFonts w:ascii="Times New Roman" w:eastAsia="Times New Roman" w:hAnsi="Times New Roman" w:cs="Times New Roman"/>
      <w:sz w:val="28"/>
      <w:lang w:eastAsia="ru-RU"/>
    </w:rPr>
  </w:style>
  <w:style w:type="table" w:styleId="af5">
    <w:name w:val="Table Grid"/>
    <w:basedOn w:val="a1"/>
    <w:rsid w:val="00E331F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6">
    <w:name w:val="endnote text"/>
    <w:basedOn w:val="a"/>
    <w:link w:val="af7"/>
    <w:rsid w:val="00E331FB"/>
    <w:pPr>
      <w:spacing w:after="0" w:line="240" w:lineRule="auto"/>
    </w:pPr>
    <w:rPr>
      <w:rFonts w:eastAsia="Times New Roman"/>
      <w:b w:val="0"/>
      <w:sz w:val="20"/>
      <w:szCs w:val="20"/>
      <w:lang w:eastAsia="ru-RU"/>
    </w:rPr>
  </w:style>
  <w:style w:type="character" w:customStyle="1" w:styleId="af7">
    <w:name w:val="Текст концевой сноски Знак"/>
    <w:basedOn w:val="a0"/>
    <w:link w:val="af6"/>
    <w:rsid w:val="00E331FB"/>
    <w:rPr>
      <w:rFonts w:ascii="Times New Roman" w:eastAsia="Times New Roman" w:hAnsi="Times New Roman" w:cs="Times New Roman"/>
      <w:sz w:val="20"/>
      <w:szCs w:val="20"/>
      <w:lang w:eastAsia="ru-RU"/>
    </w:rPr>
  </w:style>
  <w:style w:type="character" w:styleId="af8">
    <w:name w:val="endnote reference"/>
    <w:basedOn w:val="a0"/>
    <w:rsid w:val="00E331FB"/>
    <w:rPr>
      <w:vertAlign w:val="superscript"/>
    </w:rPr>
  </w:style>
  <w:style w:type="character" w:customStyle="1" w:styleId="FontStyle21">
    <w:name w:val="Font Style21"/>
    <w:rsid w:val="00193217"/>
    <w:rPr>
      <w:rFonts w:ascii="Times New Roman" w:hAnsi="Times New Roman" w:cs="Times New Roman"/>
      <w:sz w:val="30"/>
      <w:szCs w:val="30"/>
    </w:rPr>
  </w:style>
  <w:style w:type="character" w:customStyle="1" w:styleId="FontStyle22">
    <w:name w:val="Font Style22"/>
    <w:rsid w:val="00193217"/>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852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http://minkultrb.ru/fileadmin/cultmap/zaigr.pn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0"/>
      <c:rotY val="0"/>
      <c:depthPercent val="100"/>
      <c:rAngAx val="0"/>
    </c:view3D>
    <c:floor>
      <c:thickness val="0"/>
      <c:spPr>
        <a:solidFill>
          <a:schemeClr val="lt1"/>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Лист1!$B$1</c:f>
              <c:strCache>
                <c:ptCount val="1"/>
                <c:pt idx="0">
                  <c:v>Ряд 1</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cat>
            <c:numRef>
              <c:f>Лист1!$A$2:$A$8</c:f>
              <c:numCache>
                <c:formatCode>General</c:formatCode>
                <c:ptCount val="7"/>
                <c:pt idx="0">
                  <c:v>2012</c:v>
                </c:pt>
                <c:pt idx="1">
                  <c:v>2013</c:v>
                </c:pt>
                <c:pt idx="2">
                  <c:v>2014</c:v>
                </c:pt>
                <c:pt idx="3">
                  <c:v>2015</c:v>
                </c:pt>
                <c:pt idx="4">
                  <c:v>2016</c:v>
                </c:pt>
                <c:pt idx="5">
                  <c:v>2017</c:v>
                </c:pt>
                <c:pt idx="6">
                  <c:v>2018</c:v>
                </c:pt>
              </c:numCache>
            </c:numRef>
          </c:cat>
          <c:val>
            <c:numRef>
              <c:f>Лист1!$B$2:$B$8</c:f>
              <c:numCache>
                <c:formatCode>General</c:formatCode>
                <c:ptCount val="7"/>
                <c:pt idx="0">
                  <c:v>532.70000000000005</c:v>
                </c:pt>
                <c:pt idx="1">
                  <c:v>580.20000000000005</c:v>
                </c:pt>
                <c:pt idx="2">
                  <c:v>600.79999999999995</c:v>
                </c:pt>
                <c:pt idx="3">
                  <c:v>820.4</c:v>
                </c:pt>
                <c:pt idx="4">
                  <c:v>1221.0999999999999</c:v>
                </c:pt>
                <c:pt idx="5">
                  <c:v>1475.9</c:v>
                </c:pt>
                <c:pt idx="6">
                  <c:v>1484.7</c:v>
                </c:pt>
              </c:numCache>
            </c:numRef>
          </c:val>
          <c:extLst>
            <c:ext xmlns:c16="http://schemas.microsoft.com/office/drawing/2014/chart" uri="{C3380CC4-5D6E-409C-BE32-E72D297353CC}">
              <c16:uniqueId val="{00000000-097F-4AE1-A344-9512B9C3CB56}"/>
            </c:ext>
          </c:extLst>
        </c:ser>
        <c:dLbls>
          <c:showLegendKey val="0"/>
          <c:showVal val="0"/>
          <c:showCatName val="0"/>
          <c:showSerName val="0"/>
          <c:showPercent val="0"/>
          <c:showBubbleSize val="0"/>
        </c:dLbls>
        <c:gapWidth val="160"/>
        <c:gapDepth val="0"/>
        <c:shape val="cone"/>
        <c:axId val="73938912"/>
        <c:axId val="1"/>
        <c:axId val="2"/>
      </c:bar3DChart>
      <c:catAx>
        <c:axId val="7393891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
        <c:crosses val="autoZero"/>
        <c:auto val="1"/>
        <c:lblAlgn val="ctr"/>
        <c:lblOffset val="100"/>
        <c:noMultiLvlLbl val="0"/>
      </c:catAx>
      <c:valAx>
        <c:axId val="1"/>
        <c:scaling>
          <c:orientation val="minMax"/>
          <c:max val="1484.7"/>
          <c:min val="5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3938912"/>
        <c:crosses val="autoZero"/>
        <c:crossBetween val="between"/>
      </c:valAx>
      <c:serAx>
        <c:axId val="2"/>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Лист1!$B$1</c:f>
              <c:strCache>
                <c:ptCount val="1"/>
                <c:pt idx="0">
                  <c:v>Доля в процентах</c:v>
                </c:pt>
              </c:strCache>
            </c:strRef>
          </c:tx>
          <c:invertIfNegative val="0"/>
          <c:dLbls>
            <c:spPr>
              <a:noFill/>
              <a:ln>
                <a:noFill/>
              </a:ln>
              <a:effectLst/>
            </c:spPr>
            <c:txPr>
              <a:bodyPr wrap="square" lIns="38100" tIns="19050" rIns="38100" bIns="19050" anchor="ctr">
                <a:spAutoFit/>
              </a:bodyPr>
              <a:lstStyle/>
              <a:p>
                <a:pPr>
                  <a:defRPr sz="863"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Пищевая и перерабатывающая промышленность</c:v>
                </c:pt>
                <c:pt idx="1">
                  <c:v>Обработка древесины и производство изделий из дерева</c:v>
                </c:pt>
                <c:pt idx="2">
                  <c:v>Производство и распределение электроэнергии, теплоэнергии  и воды</c:v>
                </c:pt>
                <c:pt idx="3">
                  <c:v>ремонт машин и оборудования специального назначения</c:v>
                </c:pt>
              </c:strCache>
            </c:strRef>
          </c:cat>
          <c:val>
            <c:numRef>
              <c:f>Лист1!$B$2:$B$5</c:f>
              <c:numCache>
                <c:formatCode>General</c:formatCode>
                <c:ptCount val="4"/>
                <c:pt idx="0">
                  <c:v>29.9</c:v>
                </c:pt>
                <c:pt idx="1">
                  <c:v>1.7</c:v>
                </c:pt>
                <c:pt idx="2">
                  <c:v>13.5</c:v>
                </c:pt>
                <c:pt idx="3">
                  <c:v>55</c:v>
                </c:pt>
              </c:numCache>
            </c:numRef>
          </c:val>
          <c:extLst>
            <c:ext xmlns:c16="http://schemas.microsoft.com/office/drawing/2014/chart" uri="{C3380CC4-5D6E-409C-BE32-E72D297353CC}">
              <c16:uniqueId val="{00000000-0157-4E73-8405-155C28AEB61D}"/>
            </c:ext>
          </c:extLst>
        </c:ser>
        <c:dLbls>
          <c:showLegendKey val="0"/>
          <c:showVal val="1"/>
          <c:showCatName val="0"/>
          <c:showSerName val="0"/>
          <c:showPercent val="0"/>
          <c:showBubbleSize val="0"/>
        </c:dLbls>
        <c:gapWidth val="75"/>
        <c:overlap val="-25"/>
        <c:axId val="73939328"/>
        <c:axId val="1"/>
      </c:barChart>
      <c:catAx>
        <c:axId val="73939328"/>
        <c:scaling>
          <c:orientation val="minMax"/>
        </c:scaling>
        <c:delete val="0"/>
        <c:axPos val="l"/>
        <c:numFmt formatCode="General" sourceLinked="1"/>
        <c:majorTickMark val="none"/>
        <c:minorTickMark val="none"/>
        <c:tickLblPos val="nextTo"/>
        <c:txPr>
          <a:bodyPr rot="0" vert="horz"/>
          <a:lstStyle/>
          <a:p>
            <a:pPr>
              <a:defRPr sz="863" b="0" i="0" u="none" strike="noStrike" baseline="0">
                <a:solidFill>
                  <a:srgbClr val="000000"/>
                </a:solidFill>
                <a:latin typeface="Calibri"/>
                <a:ea typeface="Calibri"/>
                <a:cs typeface="Calibri"/>
              </a:defRPr>
            </a:pPr>
            <a:endParaRPr lang="ru-RU"/>
          </a:p>
        </c:txPr>
        <c:crossAx val="1"/>
        <c:crosses val="autoZero"/>
        <c:auto val="1"/>
        <c:lblAlgn val="ctr"/>
        <c:lblOffset val="100"/>
        <c:noMultiLvlLbl val="0"/>
      </c:catAx>
      <c:valAx>
        <c:axId val="1"/>
        <c:scaling>
          <c:orientation val="minMax"/>
        </c:scaling>
        <c:delete val="0"/>
        <c:axPos val="b"/>
        <c:majorGridlines/>
        <c:numFmt formatCode="General" sourceLinked="1"/>
        <c:majorTickMark val="none"/>
        <c:minorTickMark val="none"/>
        <c:tickLblPos val="nextTo"/>
        <c:txPr>
          <a:bodyPr rot="0" vert="horz"/>
          <a:lstStyle/>
          <a:p>
            <a:pPr>
              <a:defRPr sz="863" b="0" i="0" u="none" strike="noStrike" baseline="0">
                <a:solidFill>
                  <a:srgbClr val="000000"/>
                </a:solidFill>
                <a:latin typeface="Calibri"/>
                <a:ea typeface="Calibri"/>
                <a:cs typeface="Calibri"/>
              </a:defRPr>
            </a:pPr>
            <a:endParaRPr lang="ru-RU"/>
          </a:p>
        </c:txPr>
        <c:crossAx val="73939328"/>
        <c:crosses val="autoZero"/>
        <c:crossBetween val="between"/>
      </c:valAx>
    </c:plotArea>
    <c:legend>
      <c:legendPos val="b"/>
      <c:overlay val="0"/>
      <c:txPr>
        <a:bodyPr/>
        <a:lstStyle/>
        <a:p>
          <a:pPr>
            <a:defRPr sz="794" b="0" i="0" u="none" strike="noStrike" baseline="0">
              <a:solidFill>
                <a:srgbClr val="000000"/>
              </a:solidFill>
              <a:latin typeface="Calibri"/>
              <a:ea typeface="Calibri"/>
              <a:cs typeface="Calibri"/>
            </a:defRPr>
          </a:pPr>
          <a:endParaRPr lang="ru-RU"/>
        </a:p>
      </c:txPr>
    </c:legend>
    <c:plotVisOnly val="1"/>
    <c:dispBlanksAs val="gap"/>
    <c:showDLblsOverMax val="0"/>
  </c:chart>
  <c:spPr>
    <a:ln>
      <a:noFill/>
    </a:ln>
  </c:spPr>
  <c:txPr>
    <a:bodyPr/>
    <a:lstStyle/>
    <a:p>
      <a:pPr>
        <a:defRPr sz="863" b="0" i="0" u="none" strike="noStrike" baseline="0">
          <a:solidFill>
            <a:srgbClr val="000000"/>
          </a:solidFill>
          <a:latin typeface="Calibri"/>
          <a:ea typeface="Calibri"/>
          <a:cs typeface="Calibri"/>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8"/>
    </mc:Choice>
    <mc:Fallback>
      <c:style val="28"/>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Лист1!$B$1</c:f>
              <c:strCache>
                <c:ptCount val="1"/>
                <c:pt idx="0">
                  <c:v>Валовой объем продукции сельского хозяйства, млн. руб. </c:v>
                </c:pt>
              </c:strCache>
            </c:strRef>
          </c:tx>
          <c:invertIfNegative val="0"/>
          <c:cat>
            <c:numRef>
              <c:f>Лист1!$A$2:$A$8</c:f>
              <c:numCache>
                <c:formatCode>General</c:formatCode>
                <c:ptCount val="7"/>
                <c:pt idx="0">
                  <c:v>2012</c:v>
                </c:pt>
                <c:pt idx="1">
                  <c:v>2013</c:v>
                </c:pt>
                <c:pt idx="2">
                  <c:v>2014</c:v>
                </c:pt>
                <c:pt idx="3">
                  <c:v>2015</c:v>
                </c:pt>
                <c:pt idx="4">
                  <c:v>2016</c:v>
                </c:pt>
                <c:pt idx="5">
                  <c:v>2017</c:v>
                </c:pt>
                <c:pt idx="6">
                  <c:v>2018</c:v>
                </c:pt>
              </c:numCache>
            </c:numRef>
          </c:cat>
          <c:val>
            <c:numRef>
              <c:f>Лист1!$B$2:$B$8</c:f>
              <c:numCache>
                <c:formatCode>General</c:formatCode>
                <c:ptCount val="7"/>
                <c:pt idx="0">
                  <c:v>70.400000000000006</c:v>
                </c:pt>
                <c:pt idx="1">
                  <c:v>72.5</c:v>
                </c:pt>
                <c:pt idx="2">
                  <c:v>72.8</c:v>
                </c:pt>
                <c:pt idx="3">
                  <c:v>73.3</c:v>
                </c:pt>
                <c:pt idx="4">
                  <c:v>74.599999999999994</c:v>
                </c:pt>
                <c:pt idx="5">
                  <c:v>75.900000000000006</c:v>
                </c:pt>
                <c:pt idx="6">
                  <c:v>77.7</c:v>
                </c:pt>
              </c:numCache>
            </c:numRef>
          </c:val>
          <c:extLst>
            <c:ext xmlns:c16="http://schemas.microsoft.com/office/drawing/2014/chart" uri="{C3380CC4-5D6E-409C-BE32-E72D297353CC}">
              <c16:uniqueId val="{00000000-4509-4776-9904-505EEEA0772D}"/>
            </c:ext>
          </c:extLst>
        </c:ser>
        <c:dLbls>
          <c:showLegendKey val="0"/>
          <c:showVal val="0"/>
          <c:showCatName val="0"/>
          <c:showSerName val="0"/>
          <c:showPercent val="0"/>
          <c:showBubbleSize val="0"/>
        </c:dLbls>
        <c:gapWidth val="75"/>
        <c:shape val="pyramid"/>
        <c:axId val="73939744"/>
        <c:axId val="1"/>
        <c:axId val="0"/>
      </c:bar3DChart>
      <c:catAx>
        <c:axId val="73939744"/>
        <c:scaling>
          <c:orientation val="minMax"/>
        </c:scaling>
        <c:delete val="0"/>
        <c:axPos val="b"/>
        <c:numFmt formatCode="General" sourceLinked="1"/>
        <c:majorTickMark val="none"/>
        <c:minorTickMark val="none"/>
        <c:tickLblPos val="nextTo"/>
        <c:txPr>
          <a:bodyPr rot="0" vert="horz"/>
          <a:lstStyle/>
          <a:p>
            <a:pPr>
              <a:defRPr sz="996" b="0" i="0" u="none" strike="noStrike" baseline="0">
                <a:solidFill>
                  <a:srgbClr val="000000"/>
                </a:solidFill>
                <a:latin typeface="Calibri"/>
                <a:ea typeface="Calibri"/>
                <a:cs typeface="Calibri"/>
              </a:defRPr>
            </a:pPr>
            <a:endParaRPr lang="ru-RU"/>
          </a:p>
        </c:txPr>
        <c:crossAx val="1"/>
        <c:crosses val="autoZero"/>
        <c:auto val="1"/>
        <c:lblAlgn val="ctr"/>
        <c:lblOffset val="100"/>
        <c:noMultiLvlLbl val="0"/>
      </c:catAx>
      <c:valAx>
        <c:axId val="1"/>
        <c:scaling>
          <c:orientation val="minMax"/>
        </c:scaling>
        <c:delete val="0"/>
        <c:axPos val="l"/>
        <c:majorGridlines/>
        <c:numFmt formatCode="General" sourceLinked="1"/>
        <c:majorTickMark val="none"/>
        <c:minorTickMark val="none"/>
        <c:tickLblPos val="nextTo"/>
        <c:txPr>
          <a:bodyPr rot="0" vert="horz"/>
          <a:lstStyle/>
          <a:p>
            <a:pPr>
              <a:defRPr sz="996" b="0" i="0" u="none" strike="noStrike" baseline="0">
                <a:solidFill>
                  <a:srgbClr val="000000"/>
                </a:solidFill>
                <a:latin typeface="Calibri"/>
                <a:ea typeface="Calibri"/>
                <a:cs typeface="Calibri"/>
              </a:defRPr>
            </a:pPr>
            <a:endParaRPr lang="ru-RU"/>
          </a:p>
        </c:txPr>
        <c:crossAx val="73939744"/>
        <c:crosses val="autoZero"/>
        <c:crossBetween val="between"/>
      </c:valAx>
      <c:spPr>
        <a:noFill/>
        <a:ln w="25309">
          <a:noFill/>
        </a:ln>
      </c:spPr>
    </c:plotArea>
    <c:legend>
      <c:legendPos val="b"/>
      <c:overlay val="0"/>
      <c:txPr>
        <a:bodyPr/>
        <a:lstStyle/>
        <a:p>
          <a:pPr>
            <a:defRPr sz="917" b="0" i="0" u="none" strike="noStrike" baseline="0">
              <a:solidFill>
                <a:srgbClr val="000000"/>
              </a:solidFill>
              <a:latin typeface="Calibri"/>
              <a:ea typeface="Calibri"/>
              <a:cs typeface="Calibri"/>
            </a:defRPr>
          </a:pPr>
          <a:endParaRPr lang="ru-RU"/>
        </a:p>
      </c:txPr>
    </c:legend>
    <c:plotVisOnly val="1"/>
    <c:dispBlanksAs val="gap"/>
    <c:showDLblsOverMax val="0"/>
  </c:chart>
  <c:spPr>
    <a:ln>
      <a:noFill/>
    </a:ln>
  </c:spPr>
  <c:txPr>
    <a:bodyPr/>
    <a:lstStyle/>
    <a:p>
      <a:pPr>
        <a:defRPr sz="996" b="0" i="0" u="none" strike="noStrike" baseline="0">
          <a:solidFill>
            <a:srgbClr val="000000"/>
          </a:solidFill>
          <a:latin typeface="Calibri"/>
          <a:ea typeface="Calibri"/>
          <a:cs typeface="Calibri"/>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solidFill>
        <a:schemeClr val="lt1"/>
      </a:solidFill>
      <a:sp3d/>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A0068-F18C-4895-99E9-91DE77451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11555</Words>
  <Characters>65869</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Геннадий</dc:creator>
  <cp:lastModifiedBy>Ирина</cp:lastModifiedBy>
  <cp:revision>2</cp:revision>
  <cp:lastPrinted>2019-12-04T07:43:00Z</cp:lastPrinted>
  <dcterms:created xsi:type="dcterms:W3CDTF">2019-12-05T07:30:00Z</dcterms:created>
  <dcterms:modified xsi:type="dcterms:W3CDTF">2019-12-05T07:30:00Z</dcterms:modified>
</cp:coreProperties>
</file>